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0F9A" w:rsidRPr="003E5344" w:rsidRDefault="005B0F9A" w:rsidP="00DE1EBC">
      <w:pPr>
        <w:spacing w:line="240" w:lineRule="auto"/>
        <w:jc w:val="center"/>
        <w:rPr>
          <w:sz w:val="28"/>
          <w:szCs w:val="32"/>
        </w:rPr>
      </w:pPr>
      <w:r w:rsidRPr="003E5344">
        <w:rPr>
          <w:sz w:val="28"/>
          <w:szCs w:val="32"/>
        </w:rPr>
        <w:t>Государственное профессиональное образовательное учреждение</w:t>
      </w:r>
    </w:p>
    <w:p w:rsidR="005B0F9A" w:rsidRDefault="005B0F9A" w:rsidP="00DE1EBC">
      <w:pPr>
        <w:spacing w:line="240" w:lineRule="auto"/>
        <w:jc w:val="center"/>
        <w:rPr>
          <w:sz w:val="32"/>
          <w:szCs w:val="32"/>
        </w:rPr>
      </w:pPr>
      <w:r w:rsidRPr="003E5344">
        <w:rPr>
          <w:sz w:val="28"/>
          <w:szCs w:val="32"/>
        </w:rPr>
        <w:t xml:space="preserve"> «Анжеро-Судженский политехнический колледж»</w:t>
      </w:r>
    </w:p>
    <w:p w:rsidR="005B0F9A" w:rsidRDefault="005B0F9A" w:rsidP="00DE1EBC">
      <w:pPr>
        <w:spacing w:line="240" w:lineRule="auto"/>
        <w:jc w:val="center"/>
        <w:rPr>
          <w:sz w:val="32"/>
          <w:szCs w:val="32"/>
        </w:rPr>
      </w:pPr>
    </w:p>
    <w:p w:rsidR="005B0F9A" w:rsidRDefault="005B0F9A" w:rsidP="00DE1EBC">
      <w:pPr>
        <w:spacing w:line="240" w:lineRule="auto"/>
        <w:jc w:val="center"/>
        <w:rPr>
          <w:sz w:val="32"/>
          <w:szCs w:val="32"/>
        </w:rPr>
      </w:pPr>
    </w:p>
    <w:p w:rsidR="005B0F9A" w:rsidRDefault="005B0F9A" w:rsidP="00DE1EBC">
      <w:pPr>
        <w:spacing w:line="240" w:lineRule="auto"/>
        <w:jc w:val="center"/>
        <w:rPr>
          <w:sz w:val="32"/>
          <w:szCs w:val="32"/>
        </w:rPr>
      </w:pPr>
    </w:p>
    <w:p w:rsidR="005B0F9A" w:rsidRDefault="005B0F9A" w:rsidP="00DE1EBC">
      <w:pPr>
        <w:spacing w:line="240" w:lineRule="auto"/>
        <w:jc w:val="center"/>
        <w:rPr>
          <w:sz w:val="32"/>
          <w:szCs w:val="32"/>
        </w:rPr>
      </w:pPr>
    </w:p>
    <w:p w:rsidR="005B0F9A" w:rsidRDefault="005B0F9A" w:rsidP="00DE1EBC">
      <w:pPr>
        <w:spacing w:line="240" w:lineRule="auto"/>
        <w:jc w:val="center"/>
        <w:rPr>
          <w:sz w:val="32"/>
          <w:szCs w:val="32"/>
        </w:rPr>
      </w:pPr>
    </w:p>
    <w:p w:rsidR="005B0F9A" w:rsidRDefault="005B0F9A" w:rsidP="00DE1EBC">
      <w:pPr>
        <w:spacing w:line="240" w:lineRule="auto"/>
        <w:jc w:val="center"/>
        <w:rPr>
          <w:sz w:val="32"/>
          <w:szCs w:val="32"/>
        </w:rPr>
      </w:pPr>
    </w:p>
    <w:p w:rsidR="005B0F9A" w:rsidRDefault="005B0F9A" w:rsidP="00DE1EBC">
      <w:pPr>
        <w:spacing w:line="240" w:lineRule="auto"/>
        <w:jc w:val="center"/>
        <w:rPr>
          <w:sz w:val="32"/>
          <w:szCs w:val="32"/>
        </w:rPr>
      </w:pPr>
    </w:p>
    <w:p w:rsidR="005B0F9A" w:rsidRDefault="005B0F9A" w:rsidP="00DE1EBC">
      <w:pPr>
        <w:spacing w:line="240" w:lineRule="auto"/>
        <w:jc w:val="center"/>
        <w:rPr>
          <w:sz w:val="32"/>
          <w:szCs w:val="32"/>
        </w:rPr>
      </w:pPr>
    </w:p>
    <w:p w:rsidR="005B0F9A" w:rsidRDefault="005B0F9A" w:rsidP="00DE1EBC">
      <w:pPr>
        <w:spacing w:line="240" w:lineRule="auto"/>
        <w:jc w:val="center"/>
        <w:rPr>
          <w:sz w:val="32"/>
          <w:szCs w:val="32"/>
        </w:rPr>
      </w:pPr>
    </w:p>
    <w:p w:rsidR="005B0F9A" w:rsidRDefault="005B0F9A" w:rsidP="00DE1EBC">
      <w:pPr>
        <w:spacing w:line="240" w:lineRule="auto"/>
        <w:jc w:val="center"/>
        <w:rPr>
          <w:sz w:val="32"/>
          <w:szCs w:val="32"/>
        </w:rPr>
      </w:pPr>
    </w:p>
    <w:p w:rsidR="005B0F9A" w:rsidRDefault="005B0F9A" w:rsidP="00DE1EBC">
      <w:pPr>
        <w:spacing w:line="240" w:lineRule="auto"/>
        <w:jc w:val="center"/>
        <w:rPr>
          <w:sz w:val="32"/>
          <w:szCs w:val="32"/>
        </w:rPr>
      </w:pPr>
    </w:p>
    <w:p w:rsidR="005B0F9A" w:rsidRDefault="005B0F9A" w:rsidP="00DE1EBC">
      <w:pPr>
        <w:spacing w:line="240" w:lineRule="auto"/>
        <w:jc w:val="center"/>
        <w:rPr>
          <w:sz w:val="32"/>
          <w:szCs w:val="32"/>
        </w:rPr>
      </w:pPr>
    </w:p>
    <w:p w:rsidR="005B0F9A" w:rsidRDefault="005B0F9A" w:rsidP="00DE1EBC">
      <w:pPr>
        <w:spacing w:line="240" w:lineRule="auto"/>
        <w:jc w:val="center"/>
        <w:rPr>
          <w:sz w:val="32"/>
          <w:szCs w:val="32"/>
        </w:rPr>
      </w:pPr>
      <w:r>
        <w:rPr>
          <w:sz w:val="32"/>
          <w:szCs w:val="32"/>
        </w:rPr>
        <w:t>Л.А. Кучерова</w:t>
      </w:r>
    </w:p>
    <w:p w:rsidR="005B0F9A" w:rsidRDefault="005B0F9A" w:rsidP="00DE1EBC">
      <w:pPr>
        <w:spacing w:line="240" w:lineRule="auto"/>
        <w:jc w:val="center"/>
        <w:rPr>
          <w:sz w:val="32"/>
          <w:szCs w:val="32"/>
        </w:rPr>
      </w:pPr>
    </w:p>
    <w:p w:rsidR="00CE74AC" w:rsidRDefault="00CA1F3F" w:rsidP="00CE74AC">
      <w:pPr>
        <w:widowControl w:val="0"/>
        <w:suppressAutoHyphens w:val="0"/>
        <w:spacing w:line="240" w:lineRule="auto"/>
        <w:ind w:right="102" w:firstLine="0"/>
        <w:jc w:val="center"/>
        <w:rPr>
          <w:rFonts w:eastAsia="Courier New"/>
          <w:color w:val="362A33"/>
          <w:sz w:val="36"/>
          <w:szCs w:val="36"/>
          <w:lang w:eastAsia="ru-RU" w:bidi="ru-RU"/>
        </w:rPr>
      </w:pPr>
      <w:r>
        <w:rPr>
          <w:rFonts w:eastAsia="Courier New"/>
          <w:color w:val="362A33"/>
          <w:sz w:val="36"/>
          <w:szCs w:val="36"/>
          <w:lang w:eastAsia="ru-RU" w:bidi="ru-RU"/>
        </w:rPr>
        <w:t>МЕТОДИЧЕСКИЕ УКАЗАНИЯ</w:t>
      </w:r>
    </w:p>
    <w:p w:rsidR="00CE74AC" w:rsidRDefault="00CE74AC" w:rsidP="00CE74AC">
      <w:pPr>
        <w:widowControl w:val="0"/>
        <w:suppressAutoHyphens w:val="0"/>
        <w:spacing w:line="240" w:lineRule="auto"/>
        <w:ind w:right="102" w:firstLine="0"/>
        <w:jc w:val="center"/>
        <w:rPr>
          <w:rFonts w:eastAsia="Courier New"/>
          <w:color w:val="362A33"/>
          <w:sz w:val="36"/>
          <w:szCs w:val="36"/>
          <w:lang w:eastAsia="ru-RU" w:bidi="ru-RU"/>
        </w:rPr>
      </w:pPr>
      <w:r>
        <w:rPr>
          <w:rFonts w:eastAsia="Courier New"/>
          <w:color w:val="362A33"/>
          <w:sz w:val="36"/>
          <w:szCs w:val="36"/>
          <w:lang w:eastAsia="ru-RU" w:bidi="ru-RU"/>
        </w:rPr>
        <w:t>для обучающихся</w:t>
      </w:r>
    </w:p>
    <w:p w:rsidR="00CE74AC" w:rsidRDefault="00C15B0B" w:rsidP="00CE74AC">
      <w:pPr>
        <w:widowControl w:val="0"/>
        <w:suppressAutoHyphens w:val="0"/>
        <w:spacing w:line="240" w:lineRule="auto"/>
        <w:ind w:right="102" w:firstLine="0"/>
        <w:jc w:val="center"/>
        <w:rPr>
          <w:rFonts w:eastAsia="Courier New"/>
          <w:color w:val="362A33"/>
          <w:sz w:val="36"/>
          <w:szCs w:val="36"/>
          <w:lang w:eastAsia="ru-RU" w:bidi="ru-RU"/>
        </w:rPr>
      </w:pPr>
      <w:r>
        <w:rPr>
          <w:rFonts w:eastAsia="Courier New"/>
          <w:color w:val="362A33"/>
          <w:sz w:val="36"/>
          <w:szCs w:val="36"/>
          <w:lang w:eastAsia="ru-RU" w:bidi="ru-RU"/>
        </w:rPr>
        <w:t xml:space="preserve">ПО СОСТАВЛЕНИЮ И ЗАЩИТЕ </w:t>
      </w:r>
      <w:r w:rsidR="002475FB">
        <w:rPr>
          <w:rFonts w:eastAsia="Courier New"/>
          <w:color w:val="362A33"/>
          <w:sz w:val="36"/>
          <w:szCs w:val="36"/>
          <w:lang w:eastAsia="ru-RU" w:bidi="ru-RU"/>
        </w:rPr>
        <w:t>ОТЧЁ</w:t>
      </w:r>
      <w:r w:rsidR="00CE74AC">
        <w:rPr>
          <w:rFonts w:eastAsia="Courier New"/>
          <w:color w:val="362A33"/>
          <w:sz w:val="36"/>
          <w:szCs w:val="36"/>
          <w:lang w:eastAsia="ru-RU" w:bidi="ru-RU"/>
        </w:rPr>
        <w:t>ТА</w:t>
      </w:r>
    </w:p>
    <w:p w:rsidR="00CE74AC" w:rsidRDefault="00CE74AC" w:rsidP="00CE74AC">
      <w:pPr>
        <w:widowControl w:val="0"/>
        <w:suppressAutoHyphens w:val="0"/>
        <w:spacing w:line="240" w:lineRule="auto"/>
        <w:ind w:right="102" w:firstLine="0"/>
        <w:jc w:val="center"/>
        <w:rPr>
          <w:rFonts w:eastAsia="Courier New"/>
          <w:color w:val="362A33"/>
          <w:sz w:val="36"/>
          <w:szCs w:val="36"/>
          <w:lang w:eastAsia="ru-RU" w:bidi="ru-RU"/>
        </w:rPr>
      </w:pPr>
      <w:r>
        <w:rPr>
          <w:rFonts w:eastAsia="Courier New"/>
          <w:color w:val="362A33"/>
          <w:sz w:val="36"/>
          <w:szCs w:val="36"/>
          <w:lang w:eastAsia="ru-RU" w:bidi="ru-RU"/>
        </w:rPr>
        <w:t>ПО ПРОИЗВОДСТВЕННОЙ ПРАКТИКЕ</w:t>
      </w:r>
    </w:p>
    <w:p w:rsidR="00615F15" w:rsidRPr="00615F15" w:rsidRDefault="00615F15" w:rsidP="00CE74AC">
      <w:pPr>
        <w:widowControl w:val="0"/>
        <w:suppressAutoHyphens w:val="0"/>
        <w:spacing w:line="240" w:lineRule="auto"/>
        <w:ind w:right="102" w:firstLine="0"/>
        <w:jc w:val="center"/>
        <w:rPr>
          <w:rFonts w:ascii="Courier New" w:eastAsia="Courier New" w:hAnsi="Courier New" w:cs="Courier New"/>
          <w:color w:val="000000"/>
          <w:sz w:val="36"/>
          <w:szCs w:val="36"/>
          <w:lang w:eastAsia="ru-RU" w:bidi="ru-RU"/>
        </w:rPr>
      </w:pPr>
      <w:r w:rsidRPr="00615F15">
        <w:rPr>
          <w:rFonts w:eastAsia="Courier New"/>
          <w:color w:val="362A33"/>
          <w:sz w:val="36"/>
          <w:szCs w:val="36"/>
          <w:lang w:eastAsia="ru-RU" w:bidi="ru-RU"/>
        </w:rPr>
        <w:t>(по профилю специальности)</w:t>
      </w:r>
    </w:p>
    <w:p w:rsidR="00615F15" w:rsidRPr="00615F15" w:rsidRDefault="00615F15" w:rsidP="00CE74AC">
      <w:pPr>
        <w:widowControl w:val="0"/>
        <w:suppressAutoHyphens w:val="0"/>
        <w:spacing w:line="240" w:lineRule="auto"/>
        <w:ind w:right="100"/>
        <w:jc w:val="center"/>
        <w:rPr>
          <w:rFonts w:ascii="Courier New" w:eastAsia="Courier New" w:hAnsi="Courier New" w:cs="Courier New"/>
          <w:color w:val="000000"/>
          <w:sz w:val="28"/>
          <w:szCs w:val="28"/>
          <w:lang w:eastAsia="ru-RU" w:bidi="ru-RU"/>
        </w:rPr>
      </w:pPr>
      <w:r>
        <w:rPr>
          <w:rFonts w:eastAsia="Courier New"/>
          <w:color w:val="362A33"/>
          <w:sz w:val="28"/>
          <w:szCs w:val="28"/>
          <w:lang w:eastAsia="ru-RU" w:bidi="ru-RU"/>
        </w:rPr>
        <w:t>Специальность 18.02.09</w:t>
      </w:r>
      <w:r w:rsidRPr="00615F15">
        <w:rPr>
          <w:rFonts w:eastAsia="Courier New"/>
          <w:color w:val="362A33"/>
          <w:sz w:val="28"/>
          <w:szCs w:val="28"/>
          <w:lang w:eastAsia="ru-RU" w:bidi="ru-RU"/>
        </w:rPr>
        <w:t xml:space="preserve"> </w:t>
      </w:r>
      <w:r>
        <w:rPr>
          <w:rFonts w:eastAsia="Courier New"/>
          <w:color w:val="362A33"/>
          <w:sz w:val="28"/>
          <w:szCs w:val="28"/>
          <w:lang w:eastAsia="ru-RU" w:bidi="ru-RU"/>
        </w:rPr>
        <w:t>Переработка нефти и газа</w:t>
      </w:r>
    </w:p>
    <w:p w:rsidR="005B0F9A" w:rsidRDefault="005B0F9A" w:rsidP="00DE1EBC">
      <w:pPr>
        <w:spacing w:line="240" w:lineRule="auto"/>
        <w:jc w:val="left"/>
        <w:rPr>
          <w:sz w:val="32"/>
          <w:szCs w:val="32"/>
        </w:rPr>
      </w:pPr>
    </w:p>
    <w:p w:rsidR="005B0F9A" w:rsidRDefault="005B0F9A" w:rsidP="00DE1EBC">
      <w:pPr>
        <w:spacing w:line="240" w:lineRule="auto"/>
        <w:jc w:val="center"/>
        <w:rPr>
          <w:sz w:val="32"/>
          <w:szCs w:val="32"/>
        </w:rPr>
      </w:pPr>
    </w:p>
    <w:p w:rsidR="005B0F9A" w:rsidRDefault="005B0F9A" w:rsidP="00DE1EBC">
      <w:pPr>
        <w:spacing w:line="240" w:lineRule="auto"/>
        <w:jc w:val="center"/>
        <w:rPr>
          <w:sz w:val="32"/>
          <w:szCs w:val="32"/>
        </w:rPr>
      </w:pPr>
    </w:p>
    <w:p w:rsidR="005B0F9A" w:rsidRDefault="005B0F9A" w:rsidP="00DE1EBC">
      <w:pPr>
        <w:spacing w:line="240" w:lineRule="auto"/>
        <w:jc w:val="center"/>
        <w:rPr>
          <w:sz w:val="32"/>
          <w:szCs w:val="32"/>
        </w:rPr>
      </w:pPr>
    </w:p>
    <w:p w:rsidR="005B0F9A" w:rsidRDefault="005B0F9A" w:rsidP="00DE1EBC">
      <w:pPr>
        <w:spacing w:line="240" w:lineRule="auto"/>
        <w:jc w:val="center"/>
        <w:rPr>
          <w:sz w:val="32"/>
          <w:szCs w:val="32"/>
        </w:rPr>
      </w:pPr>
    </w:p>
    <w:p w:rsidR="005B0F9A" w:rsidRDefault="005B0F9A" w:rsidP="00DE1EBC">
      <w:pPr>
        <w:spacing w:line="240" w:lineRule="auto"/>
        <w:jc w:val="center"/>
        <w:rPr>
          <w:sz w:val="32"/>
          <w:szCs w:val="32"/>
        </w:rPr>
      </w:pPr>
    </w:p>
    <w:p w:rsidR="005B0F9A" w:rsidRDefault="005B0F9A" w:rsidP="00DE1EBC">
      <w:pPr>
        <w:spacing w:line="240" w:lineRule="auto"/>
        <w:jc w:val="center"/>
        <w:rPr>
          <w:sz w:val="32"/>
          <w:szCs w:val="32"/>
        </w:rPr>
      </w:pPr>
    </w:p>
    <w:p w:rsidR="005B0F9A" w:rsidRDefault="005B0F9A" w:rsidP="00DE1EBC">
      <w:pPr>
        <w:spacing w:line="240" w:lineRule="auto"/>
        <w:jc w:val="center"/>
        <w:rPr>
          <w:sz w:val="32"/>
          <w:szCs w:val="32"/>
        </w:rPr>
      </w:pPr>
    </w:p>
    <w:p w:rsidR="005B0F9A" w:rsidRDefault="005B0F9A" w:rsidP="00DE1EBC">
      <w:pPr>
        <w:spacing w:line="240" w:lineRule="auto"/>
        <w:jc w:val="center"/>
        <w:rPr>
          <w:sz w:val="32"/>
          <w:szCs w:val="32"/>
        </w:rPr>
      </w:pPr>
    </w:p>
    <w:p w:rsidR="005B0F9A" w:rsidRDefault="005B0F9A" w:rsidP="00DE1EBC">
      <w:pPr>
        <w:spacing w:line="240" w:lineRule="auto"/>
        <w:jc w:val="center"/>
        <w:rPr>
          <w:sz w:val="32"/>
          <w:szCs w:val="32"/>
        </w:rPr>
      </w:pPr>
    </w:p>
    <w:p w:rsidR="00615F15" w:rsidRDefault="00615F15" w:rsidP="00DE1EBC">
      <w:pPr>
        <w:spacing w:line="240" w:lineRule="auto"/>
        <w:jc w:val="center"/>
        <w:rPr>
          <w:sz w:val="32"/>
          <w:szCs w:val="32"/>
        </w:rPr>
      </w:pPr>
    </w:p>
    <w:p w:rsidR="00615F15" w:rsidRDefault="00615F15" w:rsidP="00DE1EBC">
      <w:pPr>
        <w:spacing w:line="240" w:lineRule="auto"/>
        <w:jc w:val="center"/>
        <w:rPr>
          <w:sz w:val="32"/>
          <w:szCs w:val="32"/>
        </w:rPr>
      </w:pPr>
    </w:p>
    <w:p w:rsidR="005B0F9A" w:rsidRDefault="005B0F9A" w:rsidP="00DE1EBC">
      <w:pPr>
        <w:spacing w:line="240" w:lineRule="auto"/>
        <w:jc w:val="center"/>
        <w:rPr>
          <w:sz w:val="32"/>
          <w:szCs w:val="32"/>
        </w:rPr>
      </w:pPr>
    </w:p>
    <w:p w:rsidR="005B0F9A" w:rsidRDefault="005B0F9A" w:rsidP="00DE1EBC">
      <w:pPr>
        <w:spacing w:line="240" w:lineRule="auto"/>
        <w:jc w:val="center"/>
        <w:rPr>
          <w:sz w:val="32"/>
          <w:szCs w:val="32"/>
        </w:rPr>
      </w:pPr>
    </w:p>
    <w:p w:rsidR="00CE74AC" w:rsidRDefault="00CE74AC" w:rsidP="00DE1EBC">
      <w:pPr>
        <w:spacing w:line="240" w:lineRule="auto"/>
        <w:jc w:val="center"/>
        <w:rPr>
          <w:sz w:val="28"/>
          <w:szCs w:val="32"/>
        </w:rPr>
      </w:pPr>
    </w:p>
    <w:p w:rsidR="00CE74AC" w:rsidRDefault="00CE74AC" w:rsidP="00DE1EBC">
      <w:pPr>
        <w:spacing w:line="240" w:lineRule="auto"/>
        <w:jc w:val="center"/>
        <w:rPr>
          <w:sz w:val="28"/>
          <w:szCs w:val="32"/>
        </w:rPr>
      </w:pPr>
    </w:p>
    <w:p w:rsidR="00B648D9" w:rsidRDefault="005B0F9A" w:rsidP="00DE1EBC">
      <w:pPr>
        <w:spacing w:line="240" w:lineRule="auto"/>
        <w:jc w:val="center"/>
        <w:rPr>
          <w:sz w:val="28"/>
          <w:szCs w:val="32"/>
        </w:rPr>
        <w:sectPr w:rsidR="00B648D9" w:rsidSect="00B648D9">
          <w:footerReference w:type="default" r:id="rId9"/>
          <w:footerReference w:type="first" r:id="rId10"/>
          <w:pgSz w:w="11906" w:h="16838"/>
          <w:pgMar w:top="851" w:right="282" w:bottom="1418" w:left="1418" w:header="708" w:footer="708" w:gutter="0"/>
          <w:pgNumType w:start="1"/>
          <w:cols w:space="708"/>
          <w:titlePg/>
          <w:docGrid w:linePitch="360"/>
        </w:sectPr>
      </w:pPr>
      <w:r w:rsidRPr="003E5344">
        <w:rPr>
          <w:sz w:val="28"/>
          <w:szCs w:val="32"/>
        </w:rPr>
        <w:t>г. Анжеро-Судженск</w:t>
      </w:r>
      <w:r>
        <w:rPr>
          <w:sz w:val="28"/>
          <w:szCs w:val="32"/>
        </w:rPr>
        <w:t>, 2023</w:t>
      </w:r>
    </w:p>
    <w:tbl>
      <w:tblPr>
        <w:tblStyle w:val="a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4359"/>
      </w:tblGrid>
      <w:tr w:rsidR="00353AFA" w:rsidRPr="00DE1EBC" w:rsidTr="008978F3">
        <w:trPr>
          <w:trHeight w:val="340"/>
          <w:jc w:val="center"/>
        </w:trPr>
        <w:tc>
          <w:tcPr>
            <w:tcW w:w="5778" w:type="dxa"/>
            <w:vAlign w:val="bottom"/>
          </w:tcPr>
          <w:p w:rsidR="00353AFA" w:rsidRPr="00DE1EBC" w:rsidRDefault="00353AFA" w:rsidP="00DE1EBC">
            <w:pPr>
              <w:spacing w:line="240" w:lineRule="auto"/>
              <w:ind w:firstLine="0"/>
              <w:jc w:val="left"/>
            </w:pPr>
            <w:r w:rsidRPr="00DE1EBC">
              <w:lastRenderedPageBreak/>
              <w:t>РАССМОТРЕНО</w:t>
            </w:r>
          </w:p>
        </w:tc>
        <w:tc>
          <w:tcPr>
            <w:tcW w:w="4359" w:type="dxa"/>
            <w:vAlign w:val="bottom"/>
          </w:tcPr>
          <w:p w:rsidR="00353AFA" w:rsidRPr="00DE1EBC" w:rsidRDefault="00353AFA" w:rsidP="00DE1EBC">
            <w:pPr>
              <w:spacing w:line="240" w:lineRule="auto"/>
              <w:ind w:firstLine="0"/>
              <w:jc w:val="left"/>
            </w:pPr>
            <w:r w:rsidRPr="00DE1EBC">
              <w:t>РЕКОМЕНДОВАНО</w:t>
            </w:r>
          </w:p>
        </w:tc>
      </w:tr>
      <w:tr w:rsidR="00353AFA" w:rsidRPr="00DE1EBC" w:rsidTr="008978F3">
        <w:trPr>
          <w:trHeight w:val="340"/>
          <w:jc w:val="center"/>
        </w:trPr>
        <w:tc>
          <w:tcPr>
            <w:tcW w:w="5778" w:type="dxa"/>
            <w:vAlign w:val="bottom"/>
          </w:tcPr>
          <w:p w:rsidR="00353AFA" w:rsidRPr="00DE1EBC" w:rsidRDefault="00353AFA" w:rsidP="00DE1EBC">
            <w:pPr>
              <w:spacing w:line="240" w:lineRule="auto"/>
              <w:ind w:firstLine="0"/>
              <w:jc w:val="left"/>
            </w:pPr>
            <w:r w:rsidRPr="00DE1EBC">
              <w:t>на заседании МК специальностей</w:t>
            </w:r>
          </w:p>
        </w:tc>
        <w:tc>
          <w:tcPr>
            <w:tcW w:w="4359" w:type="dxa"/>
            <w:vAlign w:val="bottom"/>
          </w:tcPr>
          <w:p w:rsidR="00353AFA" w:rsidRPr="00DE1EBC" w:rsidRDefault="00353AFA" w:rsidP="00DE1EBC">
            <w:pPr>
              <w:keepNext/>
              <w:keepLines/>
              <w:spacing w:line="240" w:lineRule="auto"/>
              <w:ind w:firstLine="0"/>
              <w:jc w:val="left"/>
            </w:pPr>
            <w:r w:rsidRPr="00DE1EBC">
              <w:t>к использованию в образовательном</w:t>
            </w:r>
          </w:p>
        </w:tc>
      </w:tr>
      <w:tr w:rsidR="00353AFA" w:rsidRPr="00DE1EBC" w:rsidTr="008978F3">
        <w:trPr>
          <w:trHeight w:val="340"/>
          <w:jc w:val="center"/>
        </w:trPr>
        <w:tc>
          <w:tcPr>
            <w:tcW w:w="5778" w:type="dxa"/>
            <w:vAlign w:val="bottom"/>
          </w:tcPr>
          <w:p w:rsidR="00353AFA" w:rsidRPr="00DE1EBC" w:rsidRDefault="00353AFA" w:rsidP="00DE1EBC">
            <w:pPr>
              <w:spacing w:line="240" w:lineRule="auto"/>
              <w:ind w:firstLine="0"/>
              <w:jc w:val="left"/>
            </w:pPr>
            <w:r w:rsidRPr="00DE1EBC">
              <w:t>18.02.09, 33.02.01</w:t>
            </w:r>
          </w:p>
        </w:tc>
        <w:tc>
          <w:tcPr>
            <w:tcW w:w="4359" w:type="dxa"/>
            <w:vAlign w:val="bottom"/>
          </w:tcPr>
          <w:p w:rsidR="00353AFA" w:rsidRPr="00DE1EBC" w:rsidRDefault="00353AFA" w:rsidP="00DE1EBC">
            <w:pPr>
              <w:keepNext/>
              <w:keepLines/>
              <w:spacing w:line="240" w:lineRule="auto"/>
              <w:ind w:firstLine="0"/>
              <w:jc w:val="left"/>
            </w:pPr>
            <w:proofErr w:type="gramStart"/>
            <w:r w:rsidRPr="00DE1EBC">
              <w:t>процессе</w:t>
            </w:r>
            <w:proofErr w:type="gramEnd"/>
          </w:p>
        </w:tc>
      </w:tr>
      <w:tr w:rsidR="00353AFA" w:rsidRPr="00DE1EBC" w:rsidTr="008978F3">
        <w:trPr>
          <w:trHeight w:val="397"/>
          <w:jc w:val="center"/>
        </w:trPr>
        <w:tc>
          <w:tcPr>
            <w:tcW w:w="5778" w:type="dxa"/>
            <w:vAlign w:val="bottom"/>
          </w:tcPr>
          <w:p w:rsidR="00353AFA" w:rsidRPr="00DE1EBC" w:rsidRDefault="00353AFA" w:rsidP="00DE1EBC">
            <w:pPr>
              <w:spacing w:line="240" w:lineRule="auto"/>
              <w:ind w:firstLine="0"/>
              <w:jc w:val="left"/>
            </w:pPr>
            <w:r w:rsidRPr="00DE1EBC">
              <w:t>Протокол № _________</w:t>
            </w:r>
          </w:p>
        </w:tc>
        <w:tc>
          <w:tcPr>
            <w:tcW w:w="4359" w:type="dxa"/>
            <w:vAlign w:val="bottom"/>
          </w:tcPr>
          <w:p w:rsidR="00353AFA" w:rsidRPr="00DE1EBC" w:rsidRDefault="00353AFA" w:rsidP="00DE1EBC">
            <w:pPr>
              <w:spacing w:line="240" w:lineRule="auto"/>
              <w:ind w:firstLine="0"/>
              <w:jc w:val="left"/>
            </w:pPr>
            <w:r w:rsidRPr="00DE1EBC">
              <w:t>«___» _______________ 20___ г.</w:t>
            </w:r>
          </w:p>
        </w:tc>
      </w:tr>
      <w:tr w:rsidR="00353AFA" w:rsidRPr="00DE1EBC" w:rsidTr="008978F3">
        <w:trPr>
          <w:trHeight w:val="397"/>
          <w:jc w:val="center"/>
        </w:trPr>
        <w:tc>
          <w:tcPr>
            <w:tcW w:w="5778" w:type="dxa"/>
            <w:vAlign w:val="bottom"/>
          </w:tcPr>
          <w:p w:rsidR="00353AFA" w:rsidRPr="00DE1EBC" w:rsidRDefault="00353AFA" w:rsidP="00DE1EBC">
            <w:pPr>
              <w:spacing w:line="240" w:lineRule="auto"/>
              <w:ind w:firstLine="0"/>
              <w:jc w:val="left"/>
            </w:pPr>
            <w:r w:rsidRPr="00DE1EBC">
              <w:t>от «___» _____________ 20___ г.</w:t>
            </w:r>
          </w:p>
        </w:tc>
        <w:tc>
          <w:tcPr>
            <w:tcW w:w="4359" w:type="dxa"/>
            <w:vAlign w:val="bottom"/>
          </w:tcPr>
          <w:p w:rsidR="00353AFA" w:rsidRPr="00DE1EBC" w:rsidRDefault="00353AFA" w:rsidP="00DE1EBC">
            <w:pPr>
              <w:spacing w:line="240" w:lineRule="auto"/>
              <w:ind w:firstLine="0"/>
              <w:jc w:val="left"/>
            </w:pPr>
            <w:r w:rsidRPr="00DE1EBC">
              <w:t>Заместитель директора по УР</w:t>
            </w:r>
          </w:p>
        </w:tc>
      </w:tr>
      <w:tr w:rsidR="00353AFA" w:rsidRPr="00DE1EBC" w:rsidTr="008978F3">
        <w:trPr>
          <w:trHeight w:val="397"/>
          <w:jc w:val="center"/>
        </w:trPr>
        <w:tc>
          <w:tcPr>
            <w:tcW w:w="5778" w:type="dxa"/>
            <w:vAlign w:val="bottom"/>
          </w:tcPr>
          <w:p w:rsidR="00353AFA" w:rsidRPr="00DE1EBC" w:rsidRDefault="00353AFA" w:rsidP="00DE1EBC">
            <w:pPr>
              <w:spacing w:line="240" w:lineRule="auto"/>
              <w:ind w:firstLine="0"/>
              <w:jc w:val="left"/>
            </w:pPr>
            <w:r w:rsidRPr="00DE1EBC">
              <w:t>Председатель МК</w:t>
            </w:r>
          </w:p>
        </w:tc>
        <w:tc>
          <w:tcPr>
            <w:tcW w:w="4359" w:type="dxa"/>
            <w:vAlign w:val="bottom"/>
          </w:tcPr>
          <w:p w:rsidR="00353AFA" w:rsidRPr="00DE1EBC" w:rsidRDefault="00353AFA" w:rsidP="00DE1EBC">
            <w:pPr>
              <w:spacing w:line="240" w:lineRule="auto"/>
              <w:ind w:firstLine="0"/>
              <w:jc w:val="left"/>
            </w:pPr>
            <w:r w:rsidRPr="00DE1EBC">
              <w:t>_________________ Н.В. Михеева</w:t>
            </w:r>
          </w:p>
        </w:tc>
      </w:tr>
      <w:tr w:rsidR="00353AFA" w:rsidRPr="00DE1EBC" w:rsidTr="008978F3">
        <w:trPr>
          <w:trHeight w:val="397"/>
          <w:jc w:val="center"/>
        </w:trPr>
        <w:tc>
          <w:tcPr>
            <w:tcW w:w="5778" w:type="dxa"/>
            <w:vAlign w:val="bottom"/>
          </w:tcPr>
          <w:p w:rsidR="00353AFA" w:rsidRPr="00DE1EBC" w:rsidRDefault="00353AFA" w:rsidP="00DE1EBC">
            <w:pPr>
              <w:spacing w:line="240" w:lineRule="auto"/>
              <w:ind w:firstLine="0"/>
              <w:jc w:val="left"/>
            </w:pPr>
            <w:r w:rsidRPr="00DE1EBC">
              <w:t xml:space="preserve">________________ Л.В. </w:t>
            </w:r>
            <w:proofErr w:type="spellStart"/>
            <w:r w:rsidRPr="00DE1EBC">
              <w:t>Темирбулатова</w:t>
            </w:r>
            <w:proofErr w:type="spellEnd"/>
          </w:p>
        </w:tc>
        <w:tc>
          <w:tcPr>
            <w:tcW w:w="4359" w:type="dxa"/>
          </w:tcPr>
          <w:p w:rsidR="00353AFA" w:rsidRPr="00DE1EBC" w:rsidRDefault="008978F3" w:rsidP="00DE1EBC">
            <w:pPr>
              <w:spacing w:line="240" w:lineRule="auto"/>
              <w:ind w:firstLine="0"/>
              <w:jc w:val="left"/>
              <w:rPr>
                <w:vertAlign w:val="superscript"/>
              </w:rPr>
            </w:pPr>
            <w:r w:rsidRPr="00DE1EBC">
              <w:rPr>
                <w:vertAlign w:val="superscript"/>
              </w:rPr>
              <w:t xml:space="preserve">          </w:t>
            </w:r>
            <w:r w:rsidR="00740B5F" w:rsidRPr="00DE1EBC">
              <w:rPr>
                <w:vertAlign w:val="superscript"/>
              </w:rPr>
              <w:t xml:space="preserve">        </w:t>
            </w:r>
            <w:r w:rsidRPr="00DE1EBC">
              <w:rPr>
                <w:vertAlign w:val="superscript"/>
              </w:rPr>
              <w:t xml:space="preserve">   </w:t>
            </w:r>
            <w:r w:rsidR="00353AFA" w:rsidRPr="00DE1EBC">
              <w:rPr>
                <w:vertAlign w:val="superscript"/>
              </w:rPr>
              <w:t xml:space="preserve">подпись     </w:t>
            </w:r>
          </w:p>
        </w:tc>
      </w:tr>
      <w:tr w:rsidR="00353AFA" w:rsidRPr="00DE1EBC" w:rsidTr="008978F3">
        <w:trPr>
          <w:trHeight w:val="397"/>
          <w:jc w:val="center"/>
        </w:trPr>
        <w:tc>
          <w:tcPr>
            <w:tcW w:w="5778" w:type="dxa"/>
          </w:tcPr>
          <w:p w:rsidR="00353AFA" w:rsidRPr="00DE1EBC" w:rsidRDefault="00353AFA" w:rsidP="00DE1EBC">
            <w:pPr>
              <w:spacing w:line="240" w:lineRule="auto"/>
              <w:ind w:firstLine="0"/>
              <w:rPr>
                <w:vertAlign w:val="superscript"/>
              </w:rPr>
            </w:pPr>
            <w:r w:rsidRPr="00DE1EBC">
              <w:rPr>
                <w:vertAlign w:val="superscript"/>
              </w:rPr>
              <w:t xml:space="preserve">                  подпись</w:t>
            </w:r>
          </w:p>
        </w:tc>
        <w:tc>
          <w:tcPr>
            <w:tcW w:w="4359" w:type="dxa"/>
          </w:tcPr>
          <w:p w:rsidR="00353AFA" w:rsidRPr="00DE1EBC" w:rsidRDefault="00353AFA" w:rsidP="00DE1EBC">
            <w:pPr>
              <w:spacing w:line="240" w:lineRule="auto"/>
              <w:ind w:firstLine="0"/>
              <w:jc w:val="left"/>
            </w:pPr>
          </w:p>
        </w:tc>
      </w:tr>
    </w:tbl>
    <w:p w:rsidR="00353AFA" w:rsidRDefault="00353AFA" w:rsidP="00DE1EBC">
      <w:pPr>
        <w:spacing w:line="240" w:lineRule="auto"/>
      </w:pPr>
    </w:p>
    <w:p w:rsidR="00CA1F3F" w:rsidRDefault="00CA1F3F" w:rsidP="00DE1EBC">
      <w:pPr>
        <w:spacing w:line="240" w:lineRule="auto"/>
      </w:pPr>
    </w:p>
    <w:p w:rsidR="00CA1F3F" w:rsidRDefault="00CA1F3F" w:rsidP="00DE1EBC">
      <w:pPr>
        <w:spacing w:line="240" w:lineRule="auto"/>
      </w:pPr>
    </w:p>
    <w:p w:rsidR="00CA1F3F" w:rsidRPr="00CA1F3F" w:rsidRDefault="00CA1F3F" w:rsidP="00DE1EBC">
      <w:pPr>
        <w:suppressAutoHyphens w:val="0"/>
        <w:spacing w:line="240" w:lineRule="auto"/>
        <w:rPr>
          <w:rFonts w:eastAsia="Arial Unicode MS"/>
          <w:color w:val="000000"/>
          <w:sz w:val="28"/>
          <w:szCs w:val="28"/>
          <w:lang w:eastAsia="ru-RU"/>
        </w:rPr>
      </w:pPr>
    </w:p>
    <w:p w:rsidR="00CA1F3F" w:rsidRPr="00CA1F3F" w:rsidRDefault="00CA1F3F" w:rsidP="00DE1EBC">
      <w:pPr>
        <w:suppressAutoHyphens w:val="0"/>
        <w:spacing w:line="240" w:lineRule="auto"/>
        <w:ind w:firstLine="567"/>
        <w:rPr>
          <w:rFonts w:eastAsia="Arial Unicode MS"/>
          <w:color w:val="000000"/>
          <w:lang w:eastAsia="ru-RU"/>
        </w:rPr>
      </w:pPr>
      <w:r w:rsidRPr="00CA1F3F">
        <w:rPr>
          <w:rFonts w:eastAsia="Arial Unicode MS"/>
          <w:color w:val="000000"/>
          <w:lang w:eastAsia="ru-RU"/>
        </w:rPr>
        <w:t xml:space="preserve">Разработчик: </w:t>
      </w:r>
      <w:r>
        <w:rPr>
          <w:rFonts w:eastAsia="Arial Unicode MS"/>
          <w:color w:val="000000"/>
          <w:lang w:eastAsia="ru-RU"/>
        </w:rPr>
        <w:t>Л.А. Кучерова</w:t>
      </w:r>
      <w:r w:rsidRPr="00CA1F3F">
        <w:rPr>
          <w:rFonts w:eastAsia="Arial Unicode MS"/>
          <w:color w:val="000000"/>
          <w:lang w:eastAsia="ru-RU"/>
        </w:rPr>
        <w:t>, преподаватель ГПОУ АСПК</w:t>
      </w:r>
    </w:p>
    <w:p w:rsidR="00CA1F3F" w:rsidRPr="00CA1F3F" w:rsidRDefault="00CA1F3F" w:rsidP="00DE1EBC">
      <w:pPr>
        <w:suppressAutoHyphens w:val="0"/>
        <w:spacing w:line="240" w:lineRule="auto"/>
        <w:ind w:firstLine="567"/>
        <w:rPr>
          <w:rFonts w:eastAsia="Arial Unicode MS"/>
          <w:color w:val="000000"/>
          <w:lang w:eastAsia="ru-RU"/>
        </w:rPr>
      </w:pPr>
    </w:p>
    <w:p w:rsidR="00CA1F3F" w:rsidRPr="00CA1F3F" w:rsidRDefault="00CA1F3F" w:rsidP="00DE1EBC">
      <w:pPr>
        <w:suppressAutoHyphens w:val="0"/>
        <w:spacing w:line="240" w:lineRule="auto"/>
        <w:ind w:firstLine="567"/>
        <w:rPr>
          <w:rFonts w:eastAsia="Arial Unicode MS"/>
          <w:color w:val="000000"/>
          <w:lang w:eastAsia="ru-RU"/>
        </w:rPr>
      </w:pPr>
      <w:r>
        <w:rPr>
          <w:rFonts w:eastAsia="Arial Unicode MS"/>
          <w:color w:val="000000"/>
          <w:lang w:eastAsia="ru-RU"/>
        </w:rPr>
        <w:t>Методические указания по оформлению</w:t>
      </w:r>
      <w:r w:rsidRPr="00CA1F3F">
        <w:rPr>
          <w:rFonts w:eastAsia="Arial Unicode MS"/>
          <w:color w:val="000000"/>
          <w:lang w:eastAsia="ru-RU"/>
        </w:rPr>
        <w:t xml:space="preserve"> </w:t>
      </w:r>
      <w:r w:rsidR="002475FB">
        <w:rPr>
          <w:rFonts w:eastAsia="Arial Unicode MS"/>
          <w:color w:val="000000"/>
          <w:lang w:eastAsia="ru-RU"/>
        </w:rPr>
        <w:t>отчё</w:t>
      </w:r>
      <w:r>
        <w:rPr>
          <w:rFonts w:eastAsia="Arial Unicode MS"/>
          <w:color w:val="000000"/>
          <w:lang w:eastAsia="ru-RU"/>
        </w:rPr>
        <w:t>та</w:t>
      </w:r>
      <w:r w:rsidRPr="00CA1F3F">
        <w:rPr>
          <w:rFonts w:eastAsia="Arial Unicode MS"/>
          <w:color w:val="000000"/>
          <w:lang w:eastAsia="ru-RU"/>
        </w:rPr>
        <w:t xml:space="preserve"> </w:t>
      </w:r>
      <w:r>
        <w:rPr>
          <w:rFonts w:eastAsia="Arial Unicode MS"/>
          <w:color w:val="000000"/>
          <w:lang w:eastAsia="ru-RU"/>
        </w:rPr>
        <w:t>по производственной практике по профилю специальности</w:t>
      </w:r>
      <w:r w:rsidRPr="00CA1F3F">
        <w:rPr>
          <w:rFonts w:eastAsia="Arial Unicode MS"/>
          <w:color w:val="000000"/>
          <w:lang w:eastAsia="ru-RU"/>
        </w:rPr>
        <w:t xml:space="preserve"> для специальности среднего профессионального образования 18.02.09</w:t>
      </w:r>
      <w:r>
        <w:rPr>
          <w:rFonts w:eastAsia="Arial Unicode MS"/>
          <w:color w:val="000000"/>
          <w:lang w:eastAsia="ru-RU"/>
        </w:rPr>
        <w:t xml:space="preserve"> </w:t>
      </w:r>
      <w:r w:rsidRPr="00CA1F3F">
        <w:rPr>
          <w:rFonts w:eastAsia="Arial Unicode MS"/>
          <w:color w:val="000000"/>
          <w:lang w:eastAsia="ru-RU"/>
        </w:rPr>
        <w:t>Переработка нефти и газа – Анжеро-Судженск: ГПОУ «Анжеро-Судженский политехнический колледж», 20</w:t>
      </w:r>
      <w:r>
        <w:rPr>
          <w:rFonts w:eastAsia="Arial Unicode MS"/>
          <w:color w:val="000000"/>
          <w:lang w:eastAsia="ru-RU"/>
        </w:rPr>
        <w:t>23</w:t>
      </w:r>
      <w:r w:rsidR="00D30DA3">
        <w:rPr>
          <w:rFonts w:eastAsia="Arial Unicode MS"/>
          <w:color w:val="000000"/>
          <w:lang w:eastAsia="ru-RU"/>
        </w:rPr>
        <w:t xml:space="preserve"> г.–55</w:t>
      </w:r>
      <w:r w:rsidRPr="00CA1F3F">
        <w:rPr>
          <w:rFonts w:eastAsia="Arial Unicode MS"/>
          <w:color w:val="000000"/>
          <w:lang w:eastAsia="ru-RU"/>
        </w:rPr>
        <w:t xml:space="preserve"> с.</w:t>
      </w:r>
    </w:p>
    <w:p w:rsidR="00CA1F3F" w:rsidRDefault="00CA1F3F" w:rsidP="00DE1EBC">
      <w:pPr>
        <w:suppressAutoHyphens w:val="0"/>
        <w:spacing w:line="240" w:lineRule="auto"/>
        <w:ind w:firstLine="567"/>
        <w:rPr>
          <w:rFonts w:eastAsia="Arial Unicode MS"/>
          <w:color w:val="000000"/>
          <w:lang w:eastAsia="ru-RU"/>
        </w:rPr>
      </w:pPr>
    </w:p>
    <w:p w:rsidR="0041557F" w:rsidRPr="00CA1F3F" w:rsidRDefault="0041557F" w:rsidP="00DE1EBC">
      <w:pPr>
        <w:suppressAutoHyphens w:val="0"/>
        <w:spacing w:line="240" w:lineRule="auto"/>
        <w:ind w:firstLine="567"/>
        <w:rPr>
          <w:rFonts w:eastAsia="Arial Unicode MS"/>
          <w:color w:val="000000"/>
          <w:lang w:eastAsia="ru-RU"/>
        </w:rPr>
      </w:pPr>
    </w:p>
    <w:p w:rsidR="00CA1F3F" w:rsidRPr="00CA1F3F" w:rsidRDefault="00CA1F3F" w:rsidP="00DE1EBC">
      <w:pPr>
        <w:suppressAutoHyphens w:val="0"/>
        <w:spacing w:line="240" w:lineRule="auto"/>
        <w:ind w:firstLine="567"/>
        <w:rPr>
          <w:rFonts w:eastAsia="Arial Unicode MS"/>
          <w:color w:val="000000"/>
          <w:lang w:eastAsia="ru-RU"/>
        </w:rPr>
      </w:pPr>
      <w:r w:rsidRPr="00CA1F3F">
        <w:rPr>
          <w:rFonts w:eastAsia="Arial Unicode MS"/>
          <w:color w:val="000000"/>
          <w:lang w:eastAsia="ru-RU"/>
        </w:rPr>
        <w:t>Рецензент:</w:t>
      </w:r>
      <w:r w:rsidR="00B648D9">
        <w:rPr>
          <w:rFonts w:eastAsia="Arial Unicode MS"/>
          <w:color w:val="000000"/>
          <w:lang w:eastAsia="ru-RU"/>
        </w:rPr>
        <w:t xml:space="preserve"> </w:t>
      </w:r>
      <w:r w:rsidR="0041557F" w:rsidRPr="0041557F">
        <w:rPr>
          <w:rFonts w:eastAsia="Arial Unicode MS"/>
          <w:lang w:eastAsia="ru-RU"/>
        </w:rPr>
        <w:t>С.С. Яшкин, оперативный координатор АО «СЖС Восток Лимитед»</w:t>
      </w:r>
    </w:p>
    <w:p w:rsidR="00CA1F3F" w:rsidRPr="00CA1F3F" w:rsidRDefault="00CA1F3F" w:rsidP="00DE1EBC">
      <w:pPr>
        <w:suppressAutoHyphens w:val="0"/>
        <w:spacing w:line="240" w:lineRule="auto"/>
        <w:rPr>
          <w:rFonts w:eastAsia="Arial Unicode MS"/>
          <w:color w:val="000000"/>
          <w:lang w:eastAsia="ru-RU"/>
        </w:rPr>
      </w:pPr>
    </w:p>
    <w:p w:rsidR="00CA1F3F" w:rsidRDefault="00CA1F3F" w:rsidP="00DE1EBC">
      <w:pPr>
        <w:suppressAutoHyphens w:val="0"/>
        <w:spacing w:line="240" w:lineRule="auto"/>
        <w:rPr>
          <w:rFonts w:eastAsia="Arial Unicode MS"/>
          <w:color w:val="000000"/>
          <w:lang w:eastAsia="ru-RU"/>
        </w:rPr>
      </w:pPr>
    </w:p>
    <w:p w:rsidR="0041557F" w:rsidRPr="00CA1F3F" w:rsidRDefault="0041557F" w:rsidP="00DE1EBC">
      <w:pPr>
        <w:suppressAutoHyphens w:val="0"/>
        <w:spacing w:line="240" w:lineRule="auto"/>
        <w:rPr>
          <w:rFonts w:eastAsia="Arial Unicode MS"/>
          <w:color w:val="000000"/>
          <w:lang w:eastAsia="ru-RU"/>
        </w:rPr>
      </w:pPr>
    </w:p>
    <w:p w:rsidR="000F50F5" w:rsidRDefault="00734C50" w:rsidP="00DE1EBC">
      <w:pPr>
        <w:suppressAutoHyphens w:val="0"/>
        <w:spacing w:line="240" w:lineRule="auto"/>
        <w:ind w:firstLine="567"/>
        <w:rPr>
          <w:rFonts w:eastAsia="Arial Unicode MS"/>
          <w:color w:val="000000"/>
          <w:lang w:eastAsia="ru-RU"/>
        </w:rPr>
      </w:pPr>
      <w:r w:rsidRPr="00734C50">
        <w:rPr>
          <w:rFonts w:eastAsia="Arial Unicode MS"/>
          <w:color w:val="000000"/>
          <w:lang w:eastAsia="ru-RU"/>
        </w:rPr>
        <w:t>Методические указан</w:t>
      </w:r>
      <w:r w:rsidR="00C15B0B">
        <w:rPr>
          <w:rFonts w:eastAsia="Arial Unicode MS"/>
          <w:color w:val="000000"/>
          <w:lang w:eastAsia="ru-RU"/>
        </w:rPr>
        <w:t>ия составлены в помощь обучающимся</w:t>
      </w:r>
      <w:r w:rsidRPr="00734C50">
        <w:rPr>
          <w:rFonts w:eastAsia="Arial Unicode MS"/>
          <w:color w:val="000000"/>
          <w:lang w:eastAsia="ru-RU"/>
        </w:rPr>
        <w:t xml:space="preserve"> и руководителям</w:t>
      </w:r>
      <w:r>
        <w:rPr>
          <w:rFonts w:eastAsia="Arial Unicode MS"/>
          <w:color w:val="000000"/>
          <w:lang w:eastAsia="ru-RU"/>
        </w:rPr>
        <w:t xml:space="preserve"> </w:t>
      </w:r>
      <w:r w:rsidR="002475FB">
        <w:rPr>
          <w:rFonts w:eastAsia="Arial Unicode MS"/>
          <w:color w:val="000000"/>
          <w:lang w:eastAsia="ru-RU"/>
        </w:rPr>
        <w:t>по оформлению отчё</w:t>
      </w:r>
      <w:r w:rsidR="000F50F5">
        <w:rPr>
          <w:rFonts w:eastAsia="Arial Unicode MS"/>
          <w:color w:val="000000"/>
          <w:lang w:eastAsia="ru-RU"/>
        </w:rPr>
        <w:t xml:space="preserve">та по производственной практике </w:t>
      </w:r>
      <w:r>
        <w:rPr>
          <w:rFonts w:eastAsia="Arial Unicode MS"/>
          <w:color w:val="000000"/>
          <w:lang w:eastAsia="ru-RU"/>
        </w:rPr>
        <w:t xml:space="preserve"> с целью соблюдения единых </w:t>
      </w:r>
      <w:r w:rsidRPr="00734C50">
        <w:rPr>
          <w:rFonts w:eastAsia="Arial Unicode MS"/>
          <w:color w:val="000000"/>
          <w:lang w:eastAsia="ru-RU"/>
        </w:rPr>
        <w:t xml:space="preserve">требований к оформлению графических и текстовых </w:t>
      </w:r>
      <w:r w:rsidR="009A707D">
        <w:rPr>
          <w:rFonts w:eastAsia="Arial Unicode MS"/>
          <w:color w:val="000000"/>
          <w:lang w:eastAsia="ru-RU"/>
        </w:rPr>
        <w:t>материалов отчёта</w:t>
      </w:r>
      <w:r w:rsidR="000F50F5">
        <w:rPr>
          <w:rFonts w:eastAsia="Arial Unicode MS"/>
          <w:color w:val="000000"/>
          <w:lang w:eastAsia="ru-RU"/>
        </w:rPr>
        <w:t>.</w:t>
      </w:r>
    </w:p>
    <w:p w:rsidR="000F50F5" w:rsidRDefault="009A707D" w:rsidP="00DE1EBC">
      <w:pPr>
        <w:suppressAutoHyphens w:val="0"/>
        <w:spacing w:line="240" w:lineRule="auto"/>
        <w:ind w:firstLine="567"/>
        <w:rPr>
          <w:rFonts w:eastAsia="Arial Unicode MS"/>
          <w:color w:val="000000"/>
          <w:lang w:eastAsia="ru-RU"/>
        </w:rPr>
      </w:pPr>
      <w:r>
        <w:rPr>
          <w:rFonts w:eastAsia="Arial Unicode MS"/>
          <w:color w:val="000000"/>
          <w:lang w:eastAsia="ru-RU"/>
        </w:rPr>
        <w:t>Отчё</w:t>
      </w:r>
      <w:r w:rsidR="000F50F5">
        <w:rPr>
          <w:rFonts w:eastAsia="Arial Unicode MS"/>
          <w:color w:val="000000"/>
          <w:lang w:eastAsia="ru-RU"/>
        </w:rPr>
        <w:t>т по производственной практике оформляется в соот</w:t>
      </w:r>
      <w:r>
        <w:rPr>
          <w:rFonts w:eastAsia="Arial Unicode MS"/>
          <w:color w:val="000000"/>
          <w:lang w:eastAsia="ru-RU"/>
        </w:rPr>
        <w:t>ветствии с заданием. Защита отчё</w:t>
      </w:r>
      <w:r w:rsidR="000F50F5">
        <w:rPr>
          <w:rFonts w:eastAsia="Arial Unicode MS"/>
          <w:color w:val="000000"/>
          <w:lang w:eastAsia="ru-RU"/>
        </w:rPr>
        <w:t>та по производственной практике</w:t>
      </w:r>
      <w:r w:rsidR="00734C50" w:rsidRPr="00734C50">
        <w:rPr>
          <w:rFonts w:eastAsia="Arial Unicode MS"/>
          <w:color w:val="000000"/>
          <w:lang w:eastAsia="ru-RU"/>
        </w:rPr>
        <w:t xml:space="preserve"> является заключите</w:t>
      </w:r>
      <w:r w:rsidR="000F50F5">
        <w:rPr>
          <w:rFonts w:eastAsia="Arial Unicode MS"/>
          <w:color w:val="000000"/>
          <w:lang w:eastAsia="ru-RU"/>
        </w:rPr>
        <w:t xml:space="preserve">льным этапом прохождения студентом производственной практики по профилю специальности, </w:t>
      </w:r>
      <w:r w:rsidR="00734C50" w:rsidRPr="00734C50">
        <w:rPr>
          <w:rFonts w:eastAsia="Arial Unicode MS"/>
          <w:color w:val="000000"/>
          <w:lang w:eastAsia="ru-RU"/>
        </w:rPr>
        <w:t>формирования его творческих с</w:t>
      </w:r>
      <w:r w:rsidR="000F50F5">
        <w:rPr>
          <w:rFonts w:eastAsia="Arial Unicode MS"/>
          <w:color w:val="000000"/>
          <w:lang w:eastAsia="ru-RU"/>
        </w:rPr>
        <w:t>пособностей и проявления уровня профессиональной подготовки.</w:t>
      </w:r>
    </w:p>
    <w:p w:rsidR="00CA1F3F" w:rsidRPr="00CA1F3F" w:rsidRDefault="000F50F5" w:rsidP="00DE1EBC">
      <w:pPr>
        <w:suppressAutoHyphens w:val="0"/>
        <w:spacing w:line="240" w:lineRule="auto"/>
        <w:ind w:firstLine="567"/>
        <w:rPr>
          <w:rFonts w:eastAsia="Arial Unicode MS"/>
          <w:color w:val="000000"/>
          <w:lang w:eastAsia="ru-RU"/>
        </w:rPr>
      </w:pPr>
      <w:r>
        <w:rPr>
          <w:rFonts w:eastAsia="Arial Unicode MS"/>
          <w:color w:val="000000"/>
          <w:lang w:eastAsia="ru-RU"/>
        </w:rPr>
        <w:t>Отчет</w:t>
      </w:r>
      <w:r w:rsidR="00734C50" w:rsidRPr="00734C50">
        <w:rPr>
          <w:rFonts w:eastAsia="Arial Unicode MS"/>
          <w:color w:val="000000"/>
          <w:lang w:eastAsia="ru-RU"/>
        </w:rPr>
        <w:t xml:space="preserve"> предполагает решение задач,</w:t>
      </w:r>
      <w:r>
        <w:rPr>
          <w:rFonts w:eastAsia="Arial Unicode MS"/>
          <w:color w:val="000000"/>
          <w:lang w:eastAsia="ru-RU"/>
        </w:rPr>
        <w:t xml:space="preserve"> требующих использования знаний </w:t>
      </w:r>
      <w:r w:rsidR="00734C50" w:rsidRPr="00734C50">
        <w:rPr>
          <w:rFonts w:eastAsia="Arial Unicode MS"/>
          <w:color w:val="000000"/>
          <w:lang w:eastAsia="ru-RU"/>
        </w:rPr>
        <w:t>специальн</w:t>
      </w:r>
      <w:r>
        <w:rPr>
          <w:rFonts w:eastAsia="Arial Unicode MS"/>
          <w:color w:val="000000"/>
          <w:lang w:eastAsia="ru-RU"/>
        </w:rPr>
        <w:t xml:space="preserve">ых и общетехнических предметов. </w:t>
      </w:r>
      <w:r w:rsidR="00C15B0B">
        <w:rPr>
          <w:rFonts w:eastAsia="Arial Unicode MS"/>
          <w:color w:val="000000"/>
          <w:lang w:eastAsia="ru-RU"/>
        </w:rPr>
        <w:t xml:space="preserve">Данные методические указания </w:t>
      </w:r>
      <w:r w:rsidR="00734C50" w:rsidRPr="00734C50">
        <w:rPr>
          <w:rFonts w:eastAsia="Arial Unicode MS"/>
          <w:color w:val="000000"/>
          <w:lang w:eastAsia="ru-RU"/>
        </w:rPr>
        <w:t>помогут упорядочить процесс вып</w:t>
      </w:r>
      <w:r>
        <w:rPr>
          <w:rFonts w:eastAsia="Arial Unicode MS"/>
          <w:color w:val="000000"/>
          <w:lang w:eastAsia="ru-RU"/>
        </w:rPr>
        <w:t>олне</w:t>
      </w:r>
      <w:r w:rsidR="002475FB">
        <w:rPr>
          <w:rFonts w:eastAsia="Arial Unicode MS"/>
          <w:color w:val="000000"/>
          <w:lang w:eastAsia="ru-RU"/>
        </w:rPr>
        <w:t>ния и оформления обучающимися</w:t>
      </w:r>
      <w:r w:rsidR="009A707D">
        <w:rPr>
          <w:rFonts w:eastAsia="Arial Unicode MS"/>
          <w:color w:val="000000"/>
          <w:lang w:eastAsia="ru-RU"/>
        </w:rPr>
        <w:t xml:space="preserve"> отчё</w:t>
      </w:r>
      <w:r>
        <w:rPr>
          <w:rFonts w:eastAsia="Arial Unicode MS"/>
          <w:color w:val="000000"/>
          <w:lang w:eastAsia="ru-RU"/>
        </w:rPr>
        <w:t xml:space="preserve">та по производственной практике, а также </w:t>
      </w:r>
      <w:r w:rsidR="002475FB">
        <w:rPr>
          <w:rFonts w:eastAsia="Arial Unicode MS"/>
          <w:color w:val="000000"/>
          <w:lang w:eastAsia="ru-RU"/>
        </w:rPr>
        <w:t>оказать помощь обучающимся</w:t>
      </w:r>
      <w:r w:rsidR="00734C50" w:rsidRPr="00734C50">
        <w:rPr>
          <w:rFonts w:eastAsia="Arial Unicode MS"/>
          <w:color w:val="000000"/>
          <w:lang w:eastAsia="ru-RU"/>
        </w:rPr>
        <w:t xml:space="preserve"> в самостоятель</w:t>
      </w:r>
      <w:r w:rsidR="009A707D">
        <w:rPr>
          <w:rFonts w:eastAsia="Arial Unicode MS"/>
          <w:color w:val="000000"/>
          <w:lang w:eastAsia="ru-RU"/>
        </w:rPr>
        <w:t>ной работе над оформлением отчё</w:t>
      </w:r>
      <w:r>
        <w:rPr>
          <w:rFonts w:eastAsia="Arial Unicode MS"/>
          <w:color w:val="000000"/>
          <w:lang w:eastAsia="ru-RU"/>
        </w:rPr>
        <w:t xml:space="preserve">та. С этой </w:t>
      </w:r>
      <w:r w:rsidR="00734C50" w:rsidRPr="00734C50">
        <w:rPr>
          <w:rFonts w:eastAsia="Arial Unicode MS"/>
          <w:color w:val="000000"/>
          <w:lang w:eastAsia="ru-RU"/>
        </w:rPr>
        <w:t>целью излагаются основные требовани</w:t>
      </w:r>
      <w:r>
        <w:rPr>
          <w:rFonts w:eastAsia="Arial Unicode MS"/>
          <w:color w:val="000000"/>
          <w:lang w:eastAsia="ru-RU"/>
        </w:rPr>
        <w:t>я, предъявляемые к содержанию и качеству выполняемой работы</w:t>
      </w:r>
      <w:r w:rsidR="00734C50" w:rsidRPr="00734C50">
        <w:rPr>
          <w:rFonts w:eastAsia="Arial Unicode MS"/>
          <w:color w:val="000000"/>
          <w:lang w:eastAsia="ru-RU"/>
        </w:rPr>
        <w:t>, даются рекоме</w:t>
      </w:r>
      <w:r>
        <w:rPr>
          <w:rFonts w:eastAsia="Arial Unicode MS"/>
          <w:color w:val="000000"/>
          <w:lang w:eastAsia="ru-RU"/>
        </w:rPr>
        <w:t xml:space="preserve">ндации для самостоятельной </w:t>
      </w:r>
      <w:r w:rsidR="00C15B0B">
        <w:rPr>
          <w:rFonts w:eastAsia="Arial Unicode MS"/>
          <w:color w:val="000000"/>
          <w:lang w:eastAsia="ru-RU"/>
        </w:rPr>
        <w:t xml:space="preserve">работы и </w:t>
      </w:r>
      <w:proofErr w:type="gramStart"/>
      <w:r w:rsidR="002475FB">
        <w:rPr>
          <w:rFonts w:eastAsia="Arial Unicode MS"/>
          <w:color w:val="000000"/>
          <w:lang w:eastAsia="ru-RU"/>
        </w:rPr>
        <w:t>контроля за</w:t>
      </w:r>
      <w:proofErr w:type="gramEnd"/>
      <w:r w:rsidR="002475FB">
        <w:rPr>
          <w:rFonts w:eastAsia="Arial Unicode MS"/>
          <w:color w:val="000000"/>
          <w:lang w:eastAsia="ru-RU"/>
        </w:rPr>
        <w:t xml:space="preserve"> работой обучающихся</w:t>
      </w:r>
      <w:r>
        <w:rPr>
          <w:rFonts w:eastAsia="Arial Unicode MS"/>
          <w:color w:val="000000"/>
          <w:lang w:eastAsia="ru-RU"/>
        </w:rPr>
        <w:t xml:space="preserve"> со стороны руководителя </w:t>
      </w:r>
      <w:r w:rsidR="00734C50" w:rsidRPr="00734C50">
        <w:rPr>
          <w:rFonts w:eastAsia="Arial Unicode MS"/>
          <w:color w:val="000000"/>
          <w:lang w:eastAsia="ru-RU"/>
        </w:rPr>
        <w:t>(консультантов).</w:t>
      </w:r>
    </w:p>
    <w:p w:rsidR="00CA1F3F" w:rsidRPr="00CA1F3F" w:rsidRDefault="00CA1F3F" w:rsidP="00DE1EBC">
      <w:pPr>
        <w:suppressAutoHyphens w:val="0"/>
        <w:spacing w:line="240" w:lineRule="auto"/>
        <w:rPr>
          <w:rFonts w:eastAsia="Arial Unicode MS"/>
          <w:color w:val="000000"/>
          <w:lang w:eastAsia="ru-RU"/>
        </w:rPr>
      </w:pPr>
    </w:p>
    <w:p w:rsidR="007E74DF" w:rsidRDefault="007E74DF" w:rsidP="00DE1EBC">
      <w:pPr>
        <w:suppressAutoHyphens w:val="0"/>
        <w:spacing w:line="240" w:lineRule="auto"/>
        <w:jc w:val="right"/>
        <w:rPr>
          <w:rFonts w:eastAsia="Arial Unicode MS"/>
          <w:color w:val="000000"/>
          <w:lang w:eastAsia="ru-RU"/>
        </w:rPr>
      </w:pPr>
    </w:p>
    <w:p w:rsidR="007E74DF" w:rsidRDefault="007E74DF" w:rsidP="00DE1EBC">
      <w:pPr>
        <w:suppressAutoHyphens w:val="0"/>
        <w:spacing w:line="240" w:lineRule="auto"/>
        <w:jc w:val="right"/>
        <w:rPr>
          <w:rFonts w:eastAsia="Arial Unicode MS"/>
          <w:color w:val="000000"/>
          <w:lang w:eastAsia="ru-RU"/>
        </w:rPr>
      </w:pPr>
    </w:p>
    <w:p w:rsidR="007E74DF" w:rsidRDefault="007E74DF" w:rsidP="00DE1EBC">
      <w:pPr>
        <w:suppressAutoHyphens w:val="0"/>
        <w:spacing w:line="240" w:lineRule="auto"/>
        <w:jc w:val="right"/>
        <w:rPr>
          <w:rFonts w:eastAsia="Arial Unicode MS"/>
          <w:color w:val="000000"/>
          <w:lang w:eastAsia="ru-RU"/>
        </w:rPr>
      </w:pPr>
    </w:p>
    <w:p w:rsidR="007E74DF" w:rsidRDefault="007E74DF" w:rsidP="00DE1EBC">
      <w:pPr>
        <w:suppressAutoHyphens w:val="0"/>
        <w:spacing w:line="240" w:lineRule="auto"/>
        <w:jc w:val="right"/>
        <w:rPr>
          <w:rFonts w:eastAsia="Arial Unicode MS"/>
          <w:color w:val="000000"/>
          <w:lang w:eastAsia="ru-RU"/>
        </w:rPr>
      </w:pPr>
    </w:p>
    <w:p w:rsidR="007E74DF" w:rsidRDefault="007E74DF" w:rsidP="00DE1EBC">
      <w:pPr>
        <w:suppressAutoHyphens w:val="0"/>
        <w:spacing w:line="240" w:lineRule="auto"/>
        <w:jc w:val="right"/>
        <w:rPr>
          <w:rFonts w:eastAsia="Arial Unicode MS"/>
          <w:color w:val="000000"/>
          <w:lang w:eastAsia="ru-RU"/>
        </w:rPr>
      </w:pPr>
    </w:p>
    <w:p w:rsidR="007E74DF" w:rsidRDefault="007E74DF" w:rsidP="00DE1EBC">
      <w:pPr>
        <w:suppressAutoHyphens w:val="0"/>
        <w:spacing w:line="240" w:lineRule="auto"/>
        <w:jc w:val="right"/>
        <w:rPr>
          <w:rFonts w:eastAsia="Arial Unicode MS"/>
          <w:color w:val="000000"/>
          <w:lang w:eastAsia="ru-RU"/>
        </w:rPr>
      </w:pPr>
    </w:p>
    <w:p w:rsidR="007E74DF" w:rsidRDefault="007E74DF" w:rsidP="00DE1EBC">
      <w:pPr>
        <w:suppressAutoHyphens w:val="0"/>
        <w:spacing w:line="240" w:lineRule="auto"/>
        <w:jc w:val="right"/>
        <w:rPr>
          <w:rFonts w:eastAsia="Arial Unicode MS"/>
          <w:color w:val="000000"/>
          <w:lang w:eastAsia="ru-RU"/>
        </w:rPr>
      </w:pPr>
    </w:p>
    <w:p w:rsidR="00CA1F3F" w:rsidRPr="00CA1F3F" w:rsidRDefault="00CA1F3F" w:rsidP="00DE1EBC">
      <w:pPr>
        <w:suppressAutoHyphens w:val="0"/>
        <w:spacing w:line="240" w:lineRule="auto"/>
        <w:jc w:val="right"/>
        <w:rPr>
          <w:rFonts w:eastAsia="Arial Unicode MS"/>
          <w:color w:val="000000"/>
          <w:lang w:eastAsia="ru-RU"/>
        </w:rPr>
      </w:pPr>
      <w:r w:rsidRPr="00CA1F3F">
        <w:rPr>
          <w:rFonts w:eastAsia="Arial Unicode MS"/>
          <w:color w:val="000000"/>
          <w:lang w:eastAsia="ru-RU"/>
        </w:rPr>
        <w:t xml:space="preserve">©ГПОУ «Анжеро-Судженский политехнический колледж», </w:t>
      </w:r>
      <w:r w:rsidR="00734C50">
        <w:rPr>
          <w:rFonts w:eastAsia="Arial Unicode MS"/>
          <w:color w:val="000000"/>
          <w:lang w:eastAsia="ru-RU"/>
        </w:rPr>
        <w:t>2023</w:t>
      </w:r>
    </w:p>
    <w:p w:rsidR="000C228B" w:rsidRDefault="000C228B" w:rsidP="00DE1EBC">
      <w:pPr>
        <w:spacing w:line="240" w:lineRule="auto"/>
      </w:pPr>
    </w:p>
    <w:p w:rsidR="000C228B" w:rsidRDefault="000C228B" w:rsidP="00DE1EBC">
      <w:pPr>
        <w:suppressAutoHyphens w:val="0"/>
        <w:spacing w:after="200" w:line="240" w:lineRule="auto"/>
      </w:pPr>
      <w:r>
        <w:br w:type="page"/>
      </w:r>
    </w:p>
    <w:sdt>
      <w:sdtPr>
        <w:rPr>
          <w:rFonts w:ascii="Times New Roman" w:eastAsia="Times New Roman" w:hAnsi="Times New Roman" w:cs="Times New Roman"/>
          <w:b w:val="0"/>
          <w:bCs w:val="0"/>
          <w:color w:val="auto"/>
          <w:sz w:val="24"/>
          <w:szCs w:val="24"/>
          <w:lang w:eastAsia="ar-SA"/>
        </w:rPr>
        <w:id w:val="1178073824"/>
        <w:docPartObj>
          <w:docPartGallery w:val="Table of Contents"/>
          <w:docPartUnique/>
        </w:docPartObj>
      </w:sdtPr>
      <w:sdtEndPr/>
      <w:sdtContent>
        <w:p w:rsidR="002178F1" w:rsidRPr="00585396" w:rsidRDefault="0082509D" w:rsidP="007B43B0">
          <w:pPr>
            <w:pStyle w:val="ae"/>
            <w:jc w:val="center"/>
            <w:rPr>
              <w:rFonts w:ascii="Times New Roman" w:hAnsi="Times New Roman" w:cs="Times New Roman"/>
              <w:color w:val="auto"/>
              <w:sz w:val="36"/>
              <w:szCs w:val="36"/>
            </w:rPr>
          </w:pPr>
          <w:r w:rsidRPr="00585396">
            <w:rPr>
              <w:rFonts w:ascii="Times New Roman" w:hAnsi="Times New Roman" w:cs="Times New Roman"/>
              <w:color w:val="auto"/>
              <w:sz w:val="36"/>
              <w:szCs w:val="36"/>
            </w:rPr>
            <w:t>СОДЕРЖАНИЕ</w:t>
          </w:r>
        </w:p>
        <w:p w:rsidR="0082509D" w:rsidRPr="0082509D" w:rsidRDefault="0082509D" w:rsidP="007B43B0">
          <w:pPr>
            <w:rPr>
              <w:lang w:eastAsia="ru-RU"/>
            </w:rPr>
          </w:pPr>
        </w:p>
        <w:p w:rsidR="0010544F" w:rsidRDefault="002178F1">
          <w:pPr>
            <w:pStyle w:val="12"/>
            <w:rPr>
              <w:rFonts w:asciiTheme="minorHAnsi" w:eastAsiaTheme="minorEastAsia" w:hAnsiTheme="minorHAnsi" w:cstheme="minorBidi"/>
              <w:noProof/>
              <w:sz w:val="22"/>
              <w:szCs w:val="22"/>
              <w:lang w:eastAsia="ru-RU"/>
            </w:rPr>
          </w:pPr>
          <w:r>
            <w:fldChar w:fldCharType="begin"/>
          </w:r>
          <w:r>
            <w:instrText xml:space="preserve"> TOC \o "1-3" \h \z \u </w:instrText>
          </w:r>
          <w:r>
            <w:fldChar w:fldCharType="separate"/>
          </w:r>
          <w:hyperlink w:anchor="_Toc144675399" w:history="1">
            <w:r w:rsidR="0010544F" w:rsidRPr="00AB60D4">
              <w:rPr>
                <w:rStyle w:val="ad"/>
                <w:noProof/>
              </w:rPr>
              <w:t>Введение</w:t>
            </w:r>
            <w:r w:rsidR="0010544F">
              <w:rPr>
                <w:noProof/>
                <w:webHidden/>
              </w:rPr>
              <w:tab/>
            </w:r>
            <w:r w:rsidR="0010544F">
              <w:rPr>
                <w:noProof/>
                <w:webHidden/>
              </w:rPr>
              <w:fldChar w:fldCharType="begin"/>
            </w:r>
            <w:r w:rsidR="0010544F">
              <w:rPr>
                <w:noProof/>
                <w:webHidden/>
              </w:rPr>
              <w:instrText xml:space="preserve"> PAGEREF _Toc144675399 \h </w:instrText>
            </w:r>
            <w:r w:rsidR="0010544F">
              <w:rPr>
                <w:noProof/>
                <w:webHidden/>
              </w:rPr>
            </w:r>
            <w:r w:rsidR="0010544F">
              <w:rPr>
                <w:noProof/>
                <w:webHidden/>
              </w:rPr>
              <w:fldChar w:fldCharType="separate"/>
            </w:r>
            <w:r w:rsidR="0010544F">
              <w:rPr>
                <w:noProof/>
                <w:webHidden/>
              </w:rPr>
              <w:t>4</w:t>
            </w:r>
            <w:r w:rsidR="0010544F">
              <w:rPr>
                <w:noProof/>
                <w:webHidden/>
              </w:rPr>
              <w:fldChar w:fldCharType="end"/>
            </w:r>
          </w:hyperlink>
        </w:p>
        <w:p w:rsidR="0010544F" w:rsidRDefault="00F841EF">
          <w:pPr>
            <w:pStyle w:val="12"/>
            <w:rPr>
              <w:rFonts w:asciiTheme="minorHAnsi" w:eastAsiaTheme="minorEastAsia" w:hAnsiTheme="minorHAnsi" w:cstheme="minorBidi"/>
              <w:noProof/>
              <w:sz w:val="22"/>
              <w:szCs w:val="22"/>
              <w:lang w:eastAsia="ru-RU"/>
            </w:rPr>
          </w:pPr>
          <w:hyperlink w:anchor="_Toc144675400" w:history="1">
            <w:r w:rsidR="0010544F" w:rsidRPr="00AB60D4">
              <w:rPr>
                <w:rStyle w:val="ad"/>
                <w:noProof/>
              </w:rPr>
              <w:t>1 Требования к отчету</w:t>
            </w:r>
            <w:r w:rsidR="0010544F">
              <w:rPr>
                <w:noProof/>
                <w:webHidden/>
              </w:rPr>
              <w:tab/>
            </w:r>
            <w:r w:rsidR="0010544F">
              <w:rPr>
                <w:noProof/>
                <w:webHidden/>
              </w:rPr>
              <w:fldChar w:fldCharType="begin"/>
            </w:r>
            <w:r w:rsidR="0010544F">
              <w:rPr>
                <w:noProof/>
                <w:webHidden/>
              </w:rPr>
              <w:instrText xml:space="preserve"> PAGEREF _Toc144675400 \h </w:instrText>
            </w:r>
            <w:r w:rsidR="0010544F">
              <w:rPr>
                <w:noProof/>
                <w:webHidden/>
              </w:rPr>
            </w:r>
            <w:r w:rsidR="0010544F">
              <w:rPr>
                <w:noProof/>
                <w:webHidden/>
              </w:rPr>
              <w:fldChar w:fldCharType="separate"/>
            </w:r>
            <w:r w:rsidR="0010544F">
              <w:rPr>
                <w:noProof/>
                <w:webHidden/>
              </w:rPr>
              <w:t>9</w:t>
            </w:r>
            <w:r w:rsidR="0010544F">
              <w:rPr>
                <w:noProof/>
                <w:webHidden/>
              </w:rPr>
              <w:fldChar w:fldCharType="end"/>
            </w:r>
          </w:hyperlink>
        </w:p>
        <w:p w:rsidR="0010544F" w:rsidRDefault="00F841EF">
          <w:pPr>
            <w:pStyle w:val="21"/>
            <w:rPr>
              <w:rFonts w:asciiTheme="minorHAnsi" w:eastAsiaTheme="minorEastAsia" w:hAnsiTheme="minorHAnsi" w:cstheme="minorBidi"/>
              <w:noProof/>
              <w:sz w:val="22"/>
              <w:szCs w:val="22"/>
              <w:lang w:eastAsia="ru-RU"/>
            </w:rPr>
          </w:pPr>
          <w:hyperlink w:anchor="_Toc144675401" w:history="1">
            <w:r w:rsidR="0010544F" w:rsidRPr="00AB60D4">
              <w:rPr>
                <w:rStyle w:val="ad"/>
                <w:noProof/>
              </w:rPr>
              <w:t>1.1</w:t>
            </w:r>
            <w:r w:rsidR="0010544F">
              <w:rPr>
                <w:rFonts w:asciiTheme="minorHAnsi" w:eastAsiaTheme="minorEastAsia" w:hAnsiTheme="minorHAnsi" w:cstheme="minorBidi"/>
                <w:noProof/>
                <w:sz w:val="22"/>
                <w:szCs w:val="22"/>
                <w:lang w:eastAsia="ru-RU"/>
              </w:rPr>
              <w:t xml:space="preserve"> </w:t>
            </w:r>
            <w:r w:rsidR="0010544F" w:rsidRPr="00AB60D4">
              <w:rPr>
                <w:rStyle w:val="ad"/>
                <w:noProof/>
              </w:rPr>
              <w:t>Структура и содержание отчета</w:t>
            </w:r>
            <w:r w:rsidR="0010544F">
              <w:rPr>
                <w:noProof/>
                <w:webHidden/>
              </w:rPr>
              <w:tab/>
            </w:r>
            <w:r w:rsidR="0010544F">
              <w:rPr>
                <w:noProof/>
                <w:webHidden/>
              </w:rPr>
              <w:fldChar w:fldCharType="begin"/>
            </w:r>
            <w:r w:rsidR="0010544F">
              <w:rPr>
                <w:noProof/>
                <w:webHidden/>
              </w:rPr>
              <w:instrText xml:space="preserve"> PAGEREF _Toc144675401 \h </w:instrText>
            </w:r>
            <w:r w:rsidR="0010544F">
              <w:rPr>
                <w:noProof/>
                <w:webHidden/>
              </w:rPr>
            </w:r>
            <w:r w:rsidR="0010544F">
              <w:rPr>
                <w:noProof/>
                <w:webHidden/>
              </w:rPr>
              <w:fldChar w:fldCharType="separate"/>
            </w:r>
            <w:r w:rsidR="0010544F">
              <w:rPr>
                <w:noProof/>
                <w:webHidden/>
              </w:rPr>
              <w:t>9</w:t>
            </w:r>
            <w:r w:rsidR="0010544F">
              <w:rPr>
                <w:noProof/>
                <w:webHidden/>
              </w:rPr>
              <w:fldChar w:fldCharType="end"/>
            </w:r>
          </w:hyperlink>
        </w:p>
        <w:p w:rsidR="0010544F" w:rsidRDefault="00F841EF">
          <w:pPr>
            <w:pStyle w:val="21"/>
            <w:rPr>
              <w:rFonts w:asciiTheme="minorHAnsi" w:eastAsiaTheme="minorEastAsia" w:hAnsiTheme="minorHAnsi" w:cstheme="minorBidi"/>
              <w:noProof/>
              <w:sz w:val="22"/>
              <w:szCs w:val="22"/>
              <w:lang w:eastAsia="ru-RU"/>
            </w:rPr>
          </w:pPr>
          <w:hyperlink w:anchor="_Toc144675402" w:history="1">
            <w:r w:rsidR="0010544F" w:rsidRPr="00AB60D4">
              <w:rPr>
                <w:rStyle w:val="ad"/>
                <w:noProof/>
                <w:lang w:eastAsia="en-US"/>
              </w:rPr>
              <w:t>1.2</w:t>
            </w:r>
            <w:r w:rsidR="0010544F">
              <w:rPr>
                <w:rFonts w:asciiTheme="minorHAnsi" w:eastAsiaTheme="minorEastAsia" w:hAnsiTheme="minorHAnsi" w:cstheme="minorBidi"/>
                <w:noProof/>
                <w:sz w:val="22"/>
                <w:szCs w:val="22"/>
                <w:lang w:eastAsia="ru-RU"/>
              </w:rPr>
              <w:t xml:space="preserve"> </w:t>
            </w:r>
            <w:r w:rsidR="0010544F" w:rsidRPr="00AB60D4">
              <w:rPr>
                <w:rStyle w:val="ad"/>
                <w:noProof/>
                <w:lang w:eastAsia="en-US"/>
              </w:rPr>
              <w:t>Обозначение отчёта</w:t>
            </w:r>
            <w:r w:rsidR="0010544F">
              <w:rPr>
                <w:noProof/>
                <w:webHidden/>
              </w:rPr>
              <w:tab/>
            </w:r>
            <w:r w:rsidR="0010544F">
              <w:rPr>
                <w:noProof/>
                <w:webHidden/>
              </w:rPr>
              <w:fldChar w:fldCharType="begin"/>
            </w:r>
            <w:r w:rsidR="0010544F">
              <w:rPr>
                <w:noProof/>
                <w:webHidden/>
              </w:rPr>
              <w:instrText xml:space="preserve"> PAGEREF _Toc144675402 \h </w:instrText>
            </w:r>
            <w:r w:rsidR="0010544F">
              <w:rPr>
                <w:noProof/>
                <w:webHidden/>
              </w:rPr>
            </w:r>
            <w:r w:rsidR="0010544F">
              <w:rPr>
                <w:noProof/>
                <w:webHidden/>
              </w:rPr>
              <w:fldChar w:fldCharType="separate"/>
            </w:r>
            <w:r w:rsidR="0010544F">
              <w:rPr>
                <w:noProof/>
                <w:webHidden/>
              </w:rPr>
              <w:t>9</w:t>
            </w:r>
            <w:r w:rsidR="0010544F">
              <w:rPr>
                <w:noProof/>
                <w:webHidden/>
              </w:rPr>
              <w:fldChar w:fldCharType="end"/>
            </w:r>
          </w:hyperlink>
        </w:p>
        <w:p w:rsidR="0010544F" w:rsidRDefault="00F841EF">
          <w:pPr>
            <w:pStyle w:val="21"/>
            <w:rPr>
              <w:rFonts w:asciiTheme="minorHAnsi" w:eastAsiaTheme="minorEastAsia" w:hAnsiTheme="minorHAnsi" w:cstheme="minorBidi"/>
              <w:noProof/>
              <w:sz w:val="22"/>
              <w:szCs w:val="22"/>
              <w:lang w:eastAsia="ru-RU"/>
            </w:rPr>
          </w:pPr>
          <w:hyperlink w:anchor="_Toc144675403" w:history="1">
            <w:r w:rsidR="0010544F" w:rsidRPr="00AB60D4">
              <w:rPr>
                <w:rStyle w:val="ad"/>
                <w:noProof/>
                <w:lang w:eastAsia="en-US"/>
              </w:rPr>
              <w:t>1.3</w:t>
            </w:r>
            <w:r w:rsidR="0010544F">
              <w:rPr>
                <w:rFonts w:asciiTheme="minorHAnsi" w:eastAsiaTheme="minorEastAsia" w:hAnsiTheme="minorHAnsi" w:cstheme="minorBidi"/>
                <w:noProof/>
                <w:sz w:val="22"/>
                <w:szCs w:val="22"/>
                <w:lang w:eastAsia="ru-RU"/>
              </w:rPr>
              <w:t xml:space="preserve"> </w:t>
            </w:r>
            <w:r w:rsidR="0010544F" w:rsidRPr="00AB60D4">
              <w:rPr>
                <w:rStyle w:val="ad"/>
                <w:noProof/>
                <w:lang w:eastAsia="en-US"/>
              </w:rPr>
              <w:t>Титульный лист</w:t>
            </w:r>
            <w:r w:rsidR="0010544F">
              <w:rPr>
                <w:noProof/>
                <w:webHidden/>
              </w:rPr>
              <w:tab/>
            </w:r>
            <w:r w:rsidR="0010544F">
              <w:rPr>
                <w:noProof/>
                <w:webHidden/>
              </w:rPr>
              <w:fldChar w:fldCharType="begin"/>
            </w:r>
            <w:r w:rsidR="0010544F">
              <w:rPr>
                <w:noProof/>
                <w:webHidden/>
              </w:rPr>
              <w:instrText xml:space="preserve"> PAGEREF _Toc144675403 \h </w:instrText>
            </w:r>
            <w:r w:rsidR="0010544F">
              <w:rPr>
                <w:noProof/>
                <w:webHidden/>
              </w:rPr>
            </w:r>
            <w:r w:rsidR="0010544F">
              <w:rPr>
                <w:noProof/>
                <w:webHidden/>
              </w:rPr>
              <w:fldChar w:fldCharType="separate"/>
            </w:r>
            <w:r w:rsidR="0010544F">
              <w:rPr>
                <w:noProof/>
                <w:webHidden/>
              </w:rPr>
              <w:t>9</w:t>
            </w:r>
            <w:r w:rsidR="0010544F">
              <w:rPr>
                <w:noProof/>
                <w:webHidden/>
              </w:rPr>
              <w:fldChar w:fldCharType="end"/>
            </w:r>
          </w:hyperlink>
        </w:p>
        <w:p w:rsidR="0010544F" w:rsidRDefault="00F841EF">
          <w:pPr>
            <w:pStyle w:val="21"/>
            <w:rPr>
              <w:rFonts w:asciiTheme="minorHAnsi" w:eastAsiaTheme="minorEastAsia" w:hAnsiTheme="minorHAnsi" w:cstheme="minorBidi"/>
              <w:noProof/>
              <w:sz w:val="22"/>
              <w:szCs w:val="22"/>
              <w:lang w:eastAsia="ru-RU"/>
            </w:rPr>
          </w:pPr>
          <w:hyperlink w:anchor="_Toc144675404" w:history="1">
            <w:r w:rsidR="0010544F" w:rsidRPr="00AB60D4">
              <w:rPr>
                <w:rStyle w:val="ad"/>
                <w:noProof/>
                <w:lang w:eastAsia="en-US"/>
              </w:rPr>
              <w:t>1.4 Изложение текста технического отчета</w:t>
            </w:r>
            <w:r w:rsidR="0010544F">
              <w:rPr>
                <w:noProof/>
                <w:webHidden/>
              </w:rPr>
              <w:tab/>
            </w:r>
            <w:r w:rsidR="0010544F">
              <w:rPr>
                <w:noProof/>
                <w:webHidden/>
              </w:rPr>
              <w:fldChar w:fldCharType="begin"/>
            </w:r>
            <w:r w:rsidR="0010544F">
              <w:rPr>
                <w:noProof/>
                <w:webHidden/>
              </w:rPr>
              <w:instrText xml:space="preserve"> PAGEREF _Toc144675404 \h </w:instrText>
            </w:r>
            <w:r w:rsidR="0010544F">
              <w:rPr>
                <w:noProof/>
                <w:webHidden/>
              </w:rPr>
            </w:r>
            <w:r w:rsidR="0010544F">
              <w:rPr>
                <w:noProof/>
                <w:webHidden/>
              </w:rPr>
              <w:fldChar w:fldCharType="separate"/>
            </w:r>
            <w:r w:rsidR="0010544F">
              <w:rPr>
                <w:noProof/>
                <w:webHidden/>
              </w:rPr>
              <w:t>10</w:t>
            </w:r>
            <w:r w:rsidR="0010544F">
              <w:rPr>
                <w:noProof/>
                <w:webHidden/>
              </w:rPr>
              <w:fldChar w:fldCharType="end"/>
            </w:r>
          </w:hyperlink>
        </w:p>
        <w:p w:rsidR="0010544F" w:rsidRDefault="00F841EF">
          <w:pPr>
            <w:pStyle w:val="21"/>
            <w:rPr>
              <w:rFonts w:asciiTheme="minorHAnsi" w:eastAsiaTheme="minorEastAsia" w:hAnsiTheme="minorHAnsi" w:cstheme="minorBidi"/>
              <w:noProof/>
              <w:sz w:val="22"/>
              <w:szCs w:val="22"/>
              <w:lang w:eastAsia="ru-RU"/>
            </w:rPr>
          </w:pPr>
          <w:hyperlink w:anchor="_Toc144675405" w:history="1">
            <w:r w:rsidR="0010544F" w:rsidRPr="00AB60D4">
              <w:rPr>
                <w:rStyle w:val="ad"/>
                <w:noProof/>
                <w:lang w:eastAsia="en-US"/>
              </w:rPr>
              <w:t>1.5</w:t>
            </w:r>
            <w:r w:rsidR="0010544F">
              <w:rPr>
                <w:rFonts w:asciiTheme="minorHAnsi" w:eastAsiaTheme="minorEastAsia" w:hAnsiTheme="minorHAnsi" w:cstheme="minorBidi"/>
                <w:noProof/>
                <w:sz w:val="22"/>
                <w:szCs w:val="22"/>
                <w:lang w:eastAsia="ru-RU"/>
              </w:rPr>
              <w:t xml:space="preserve"> </w:t>
            </w:r>
            <w:r w:rsidR="0010544F" w:rsidRPr="00AB60D4">
              <w:rPr>
                <w:rStyle w:val="ad"/>
                <w:noProof/>
                <w:lang w:eastAsia="en-US"/>
              </w:rPr>
              <w:t>Оформление иллюстраций (рисунков, схем и т.п.)</w:t>
            </w:r>
            <w:r w:rsidR="0010544F">
              <w:rPr>
                <w:noProof/>
                <w:webHidden/>
              </w:rPr>
              <w:tab/>
            </w:r>
            <w:r w:rsidR="0010544F">
              <w:rPr>
                <w:noProof/>
                <w:webHidden/>
              </w:rPr>
              <w:fldChar w:fldCharType="begin"/>
            </w:r>
            <w:r w:rsidR="0010544F">
              <w:rPr>
                <w:noProof/>
                <w:webHidden/>
              </w:rPr>
              <w:instrText xml:space="preserve"> PAGEREF _Toc144675405 \h </w:instrText>
            </w:r>
            <w:r w:rsidR="0010544F">
              <w:rPr>
                <w:noProof/>
                <w:webHidden/>
              </w:rPr>
            </w:r>
            <w:r w:rsidR="0010544F">
              <w:rPr>
                <w:noProof/>
                <w:webHidden/>
              </w:rPr>
              <w:fldChar w:fldCharType="separate"/>
            </w:r>
            <w:r w:rsidR="0010544F">
              <w:rPr>
                <w:noProof/>
                <w:webHidden/>
              </w:rPr>
              <w:t>13</w:t>
            </w:r>
            <w:r w:rsidR="0010544F">
              <w:rPr>
                <w:noProof/>
                <w:webHidden/>
              </w:rPr>
              <w:fldChar w:fldCharType="end"/>
            </w:r>
          </w:hyperlink>
        </w:p>
        <w:p w:rsidR="0010544F" w:rsidRDefault="00F841EF">
          <w:pPr>
            <w:pStyle w:val="21"/>
            <w:rPr>
              <w:rFonts w:asciiTheme="minorHAnsi" w:eastAsiaTheme="minorEastAsia" w:hAnsiTheme="minorHAnsi" w:cstheme="minorBidi"/>
              <w:noProof/>
              <w:sz w:val="22"/>
              <w:szCs w:val="22"/>
              <w:lang w:eastAsia="ru-RU"/>
            </w:rPr>
          </w:pPr>
          <w:hyperlink w:anchor="_Toc144675406" w:history="1">
            <w:r w:rsidR="0010544F" w:rsidRPr="00AB60D4">
              <w:rPr>
                <w:rStyle w:val="ad"/>
                <w:noProof/>
                <w:lang w:eastAsia="en-US"/>
              </w:rPr>
              <w:t>1.6</w:t>
            </w:r>
            <w:r w:rsidR="0010544F">
              <w:rPr>
                <w:rFonts w:asciiTheme="minorHAnsi" w:eastAsiaTheme="minorEastAsia" w:hAnsiTheme="minorHAnsi" w:cstheme="minorBidi"/>
                <w:noProof/>
                <w:sz w:val="22"/>
                <w:szCs w:val="22"/>
                <w:lang w:eastAsia="ru-RU"/>
              </w:rPr>
              <w:t xml:space="preserve"> </w:t>
            </w:r>
            <w:r w:rsidR="0010544F" w:rsidRPr="00AB60D4">
              <w:rPr>
                <w:rStyle w:val="ad"/>
                <w:noProof/>
                <w:lang w:eastAsia="en-US"/>
              </w:rPr>
              <w:t>Оформление таблиц</w:t>
            </w:r>
            <w:r w:rsidR="0010544F">
              <w:rPr>
                <w:noProof/>
                <w:webHidden/>
              </w:rPr>
              <w:tab/>
            </w:r>
            <w:r w:rsidR="0010544F">
              <w:rPr>
                <w:noProof/>
                <w:webHidden/>
              </w:rPr>
              <w:fldChar w:fldCharType="begin"/>
            </w:r>
            <w:r w:rsidR="0010544F">
              <w:rPr>
                <w:noProof/>
                <w:webHidden/>
              </w:rPr>
              <w:instrText xml:space="preserve"> PAGEREF _Toc144675406 \h </w:instrText>
            </w:r>
            <w:r w:rsidR="0010544F">
              <w:rPr>
                <w:noProof/>
                <w:webHidden/>
              </w:rPr>
            </w:r>
            <w:r w:rsidR="0010544F">
              <w:rPr>
                <w:noProof/>
                <w:webHidden/>
              </w:rPr>
              <w:fldChar w:fldCharType="separate"/>
            </w:r>
            <w:r w:rsidR="0010544F">
              <w:rPr>
                <w:noProof/>
                <w:webHidden/>
              </w:rPr>
              <w:t>15</w:t>
            </w:r>
            <w:r w:rsidR="0010544F">
              <w:rPr>
                <w:noProof/>
                <w:webHidden/>
              </w:rPr>
              <w:fldChar w:fldCharType="end"/>
            </w:r>
          </w:hyperlink>
        </w:p>
        <w:p w:rsidR="0010544F" w:rsidRDefault="00F841EF">
          <w:pPr>
            <w:pStyle w:val="21"/>
            <w:rPr>
              <w:rFonts w:asciiTheme="minorHAnsi" w:eastAsiaTheme="minorEastAsia" w:hAnsiTheme="minorHAnsi" w:cstheme="minorBidi"/>
              <w:noProof/>
              <w:sz w:val="22"/>
              <w:szCs w:val="22"/>
              <w:lang w:eastAsia="ru-RU"/>
            </w:rPr>
          </w:pPr>
          <w:hyperlink w:anchor="_Toc144675407" w:history="1">
            <w:r w:rsidR="0010544F" w:rsidRPr="00AB60D4">
              <w:rPr>
                <w:rStyle w:val="ad"/>
                <w:noProof/>
                <w:lang w:eastAsia="en-US"/>
              </w:rPr>
              <w:t>1.7</w:t>
            </w:r>
            <w:r w:rsidR="0010544F">
              <w:rPr>
                <w:rFonts w:asciiTheme="minorHAnsi" w:eastAsiaTheme="minorEastAsia" w:hAnsiTheme="minorHAnsi" w:cstheme="minorBidi"/>
                <w:noProof/>
                <w:sz w:val="22"/>
                <w:szCs w:val="22"/>
                <w:lang w:eastAsia="ru-RU"/>
              </w:rPr>
              <w:t xml:space="preserve"> </w:t>
            </w:r>
            <w:r w:rsidR="0010544F" w:rsidRPr="00AB60D4">
              <w:rPr>
                <w:rStyle w:val="ad"/>
                <w:noProof/>
                <w:lang w:eastAsia="en-US"/>
              </w:rPr>
              <w:t>Оформление списка использованных источников</w:t>
            </w:r>
            <w:r w:rsidR="0010544F">
              <w:rPr>
                <w:noProof/>
                <w:webHidden/>
              </w:rPr>
              <w:tab/>
            </w:r>
            <w:r w:rsidR="0010544F">
              <w:rPr>
                <w:noProof/>
                <w:webHidden/>
              </w:rPr>
              <w:fldChar w:fldCharType="begin"/>
            </w:r>
            <w:r w:rsidR="0010544F">
              <w:rPr>
                <w:noProof/>
                <w:webHidden/>
              </w:rPr>
              <w:instrText xml:space="preserve"> PAGEREF _Toc144675407 \h </w:instrText>
            </w:r>
            <w:r w:rsidR="0010544F">
              <w:rPr>
                <w:noProof/>
                <w:webHidden/>
              </w:rPr>
            </w:r>
            <w:r w:rsidR="0010544F">
              <w:rPr>
                <w:noProof/>
                <w:webHidden/>
              </w:rPr>
              <w:fldChar w:fldCharType="separate"/>
            </w:r>
            <w:r w:rsidR="0010544F">
              <w:rPr>
                <w:noProof/>
                <w:webHidden/>
              </w:rPr>
              <w:t>18</w:t>
            </w:r>
            <w:r w:rsidR="0010544F">
              <w:rPr>
                <w:noProof/>
                <w:webHidden/>
              </w:rPr>
              <w:fldChar w:fldCharType="end"/>
            </w:r>
          </w:hyperlink>
        </w:p>
        <w:p w:rsidR="0010544F" w:rsidRDefault="00F841EF">
          <w:pPr>
            <w:pStyle w:val="21"/>
            <w:rPr>
              <w:rFonts w:asciiTheme="minorHAnsi" w:eastAsiaTheme="minorEastAsia" w:hAnsiTheme="minorHAnsi" w:cstheme="minorBidi"/>
              <w:noProof/>
              <w:sz w:val="22"/>
              <w:szCs w:val="22"/>
              <w:lang w:eastAsia="ru-RU"/>
            </w:rPr>
          </w:pPr>
          <w:hyperlink w:anchor="_Toc144675408" w:history="1">
            <w:r w:rsidR="0010544F" w:rsidRPr="00AB60D4">
              <w:rPr>
                <w:rStyle w:val="ad"/>
                <w:noProof/>
                <w:lang w:eastAsia="en-US"/>
              </w:rPr>
              <w:t>1.8</w:t>
            </w:r>
            <w:r w:rsidR="0010544F">
              <w:rPr>
                <w:rFonts w:asciiTheme="minorHAnsi" w:eastAsiaTheme="minorEastAsia" w:hAnsiTheme="minorHAnsi" w:cstheme="minorBidi"/>
                <w:noProof/>
                <w:sz w:val="22"/>
                <w:szCs w:val="22"/>
                <w:lang w:eastAsia="ru-RU"/>
              </w:rPr>
              <w:t xml:space="preserve"> </w:t>
            </w:r>
            <w:r w:rsidR="0010544F" w:rsidRPr="00AB60D4">
              <w:rPr>
                <w:rStyle w:val="ad"/>
                <w:noProof/>
                <w:lang w:eastAsia="en-US"/>
              </w:rPr>
              <w:t>Оформление приложений</w:t>
            </w:r>
            <w:r w:rsidR="0010544F">
              <w:rPr>
                <w:noProof/>
                <w:webHidden/>
              </w:rPr>
              <w:tab/>
            </w:r>
            <w:r w:rsidR="0010544F">
              <w:rPr>
                <w:noProof/>
                <w:webHidden/>
              </w:rPr>
              <w:fldChar w:fldCharType="begin"/>
            </w:r>
            <w:r w:rsidR="0010544F">
              <w:rPr>
                <w:noProof/>
                <w:webHidden/>
              </w:rPr>
              <w:instrText xml:space="preserve"> PAGEREF _Toc144675408 \h </w:instrText>
            </w:r>
            <w:r w:rsidR="0010544F">
              <w:rPr>
                <w:noProof/>
                <w:webHidden/>
              </w:rPr>
            </w:r>
            <w:r w:rsidR="0010544F">
              <w:rPr>
                <w:noProof/>
                <w:webHidden/>
              </w:rPr>
              <w:fldChar w:fldCharType="separate"/>
            </w:r>
            <w:r w:rsidR="0010544F">
              <w:rPr>
                <w:noProof/>
                <w:webHidden/>
              </w:rPr>
              <w:t>19</w:t>
            </w:r>
            <w:r w:rsidR="0010544F">
              <w:rPr>
                <w:noProof/>
                <w:webHidden/>
              </w:rPr>
              <w:fldChar w:fldCharType="end"/>
            </w:r>
          </w:hyperlink>
        </w:p>
        <w:p w:rsidR="0010544F" w:rsidRDefault="00F841EF">
          <w:pPr>
            <w:pStyle w:val="12"/>
            <w:rPr>
              <w:rFonts w:asciiTheme="minorHAnsi" w:eastAsiaTheme="minorEastAsia" w:hAnsiTheme="minorHAnsi" w:cstheme="minorBidi"/>
              <w:noProof/>
              <w:sz w:val="22"/>
              <w:szCs w:val="22"/>
              <w:lang w:eastAsia="ru-RU"/>
            </w:rPr>
          </w:pPr>
          <w:hyperlink w:anchor="_Toc144675409" w:history="1">
            <w:r w:rsidR="0010544F" w:rsidRPr="00AB60D4">
              <w:rPr>
                <w:rStyle w:val="ad"/>
                <w:noProof/>
              </w:rPr>
              <w:t>2 Оформление</w:t>
            </w:r>
            <w:r w:rsidR="0010544F" w:rsidRPr="00AB60D4">
              <w:rPr>
                <w:rStyle w:val="ad"/>
                <w:noProof/>
                <w:lang w:eastAsia="en-US"/>
              </w:rPr>
              <w:t xml:space="preserve"> графической части</w:t>
            </w:r>
            <w:r w:rsidR="0010544F">
              <w:rPr>
                <w:noProof/>
                <w:webHidden/>
              </w:rPr>
              <w:tab/>
            </w:r>
            <w:r w:rsidR="0010544F">
              <w:rPr>
                <w:noProof/>
                <w:webHidden/>
              </w:rPr>
              <w:fldChar w:fldCharType="begin"/>
            </w:r>
            <w:r w:rsidR="0010544F">
              <w:rPr>
                <w:noProof/>
                <w:webHidden/>
              </w:rPr>
              <w:instrText xml:space="preserve"> PAGEREF _Toc144675409 \h </w:instrText>
            </w:r>
            <w:r w:rsidR="0010544F">
              <w:rPr>
                <w:noProof/>
                <w:webHidden/>
              </w:rPr>
            </w:r>
            <w:r w:rsidR="0010544F">
              <w:rPr>
                <w:noProof/>
                <w:webHidden/>
              </w:rPr>
              <w:fldChar w:fldCharType="separate"/>
            </w:r>
            <w:r w:rsidR="0010544F">
              <w:rPr>
                <w:noProof/>
                <w:webHidden/>
              </w:rPr>
              <w:t>20</w:t>
            </w:r>
            <w:r w:rsidR="0010544F">
              <w:rPr>
                <w:noProof/>
                <w:webHidden/>
              </w:rPr>
              <w:fldChar w:fldCharType="end"/>
            </w:r>
          </w:hyperlink>
        </w:p>
        <w:p w:rsidR="0010544F" w:rsidRDefault="00F841EF">
          <w:pPr>
            <w:pStyle w:val="21"/>
            <w:rPr>
              <w:rFonts w:asciiTheme="minorHAnsi" w:eastAsiaTheme="minorEastAsia" w:hAnsiTheme="minorHAnsi" w:cstheme="minorBidi"/>
              <w:noProof/>
              <w:sz w:val="22"/>
              <w:szCs w:val="22"/>
              <w:lang w:eastAsia="ru-RU"/>
            </w:rPr>
          </w:pPr>
          <w:hyperlink w:anchor="_Toc144675410" w:history="1">
            <w:r w:rsidR="0010544F" w:rsidRPr="00AB60D4">
              <w:rPr>
                <w:rStyle w:val="ad"/>
                <w:noProof/>
              </w:rPr>
              <w:t>2.1 Форматы и рамки</w:t>
            </w:r>
            <w:r w:rsidR="0010544F">
              <w:rPr>
                <w:noProof/>
                <w:webHidden/>
              </w:rPr>
              <w:tab/>
            </w:r>
            <w:r w:rsidR="0010544F">
              <w:rPr>
                <w:noProof/>
                <w:webHidden/>
              </w:rPr>
              <w:fldChar w:fldCharType="begin"/>
            </w:r>
            <w:r w:rsidR="0010544F">
              <w:rPr>
                <w:noProof/>
                <w:webHidden/>
              </w:rPr>
              <w:instrText xml:space="preserve"> PAGEREF _Toc144675410 \h </w:instrText>
            </w:r>
            <w:r w:rsidR="0010544F">
              <w:rPr>
                <w:noProof/>
                <w:webHidden/>
              </w:rPr>
            </w:r>
            <w:r w:rsidR="0010544F">
              <w:rPr>
                <w:noProof/>
                <w:webHidden/>
              </w:rPr>
              <w:fldChar w:fldCharType="separate"/>
            </w:r>
            <w:r w:rsidR="0010544F">
              <w:rPr>
                <w:noProof/>
                <w:webHidden/>
              </w:rPr>
              <w:t>20</w:t>
            </w:r>
            <w:r w:rsidR="0010544F">
              <w:rPr>
                <w:noProof/>
                <w:webHidden/>
              </w:rPr>
              <w:fldChar w:fldCharType="end"/>
            </w:r>
          </w:hyperlink>
        </w:p>
        <w:p w:rsidR="0010544F" w:rsidRDefault="00F841EF">
          <w:pPr>
            <w:pStyle w:val="21"/>
            <w:rPr>
              <w:rFonts w:asciiTheme="minorHAnsi" w:eastAsiaTheme="minorEastAsia" w:hAnsiTheme="minorHAnsi" w:cstheme="minorBidi"/>
              <w:noProof/>
              <w:sz w:val="22"/>
              <w:szCs w:val="22"/>
              <w:lang w:eastAsia="ru-RU"/>
            </w:rPr>
          </w:pPr>
          <w:hyperlink w:anchor="_Toc144675411" w:history="1">
            <w:r w:rsidR="0010544F" w:rsidRPr="00AB60D4">
              <w:rPr>
                <w:rStyle w:val="ad"/>
                <w:noProof/>
              </w:rPr>
              <w:t>2.2 Основная надпись угловой штамп</w:t>
            </w:r>
            <w:r w:rsidR="0010544F">
              <w:rPr>
                <w:noProof/>
                <w:webHidden/>
              </w:rPr>
              <w:tab/>
            </w:r>
            <w:r w:rsidR="0010544F">
              <w:rPr>
                <w:noProof/>
                <w:webHidden/>
              </w:rPr>
              <w:fldChar w:fldCharType="begin"/>
            </w:r>
            <w:r w:rsidR="0010544F">
              <w:rPr>
                <w:noProof/>
                <w:webHidden/>
              </w:rPr>
              <w:instrText xml:space="preserve"> PAGEREF _Toc144675411 \h </w:instrText>
            </w:r>
            <w:r w:rsidR="0010544F">
              <w:rPr>
                <w:noProof/>
                <w:webHidden/>
              </w:rPr>
            </w:r>
            <w:r w:rsidR="0010544F">
              <w:rPr>
                <w:noProof/>
                <w:webHidden/>
              </w:rPr>
              <w:fldChar w:fldCharType="separate"/>
            </w:r>
            <w:r w:rsidR="0010544F">
              <w:rPr>
                <w:noProof/>
                <w:webHidden/>
              </w:rPr>
              <w:t>21</w:t>
            </w:r>
            <w:r w:rsidR="0010544F">
              <w:rPr>
                <w:noProof/>
                <w:webHidden/>
              </w:rPr>
              <w:fldChar w:fldCharType="end"/>
            </w:r>
          </w:hyperlink>
        </w:p>
        <w:p w:rsidR="0010544F" w:rsidRDefault="00F841EF">
          <w:pPr>
            <w:pStyle w:val="21"/>
            <w:rPr>
              <w:rFonts w:asciiTheme="minorHAnsi" w:eastAsiaTheme="minorEastAsia" w:hAnsiTheme="minorHAnsi" w:cstheme="minorBidi"/>
              <w:noProof/>
              <w:sz w:val="22"/>
              <w:szCs w:val="22"/>
              <w:lang w:eastAsia="ru-RU"/>
            </w:rPr>
          </w:pPr>
          <w:hyperlink w:anchor="_Toc144675412" w:history="1">
            <w:r w:rsidR="0010544F" w:rsidRPr="00AB60D4">
              <w:rPr>
                <w:rStyle w:val="ad"/>
                <w:noProof/>
                <w:lang w:eastAsia="en-US"/>
              </w:rPr>
              <w:t>2.3 Спецификация</w:t>
            </w:r>
            <w:r w:rsidR="0010544F">
              <w:rPr>
                <w:noProof/>
                <w:webHidden/>
              </w:rPr>
              <w:tab/>
            </w:r>
            <w:r w:rsidR="0010544F">
              <w:rPr>
                <w:noProof/>
                <w:webHidden/>
              </w:rPr>
              <w:fldChar w:fldCharType="begin"/>
            </w:r>
            <w:r w:rsidR="0010544F">
              <w:rPr>
                <w:noProof/>
                <w:webHidden/>
              </w:rPr>
              <w:instrText xml:space="preserve"> PAGEREF _Toc144675412 \h </w:instrText>
            </w:r>
            <w:r w:rsidR="0010544F">
              <w:rPr>
                <w:noProof/>
                <w:webHidden/>
              </w:rPr>
            </w:r>
            <w:r w:rsidR="0010544F">
              <w:rPr>
                <w:noProof/>
                <w:webHidden/>
              </w:rPr>
              <w:fldChar w:fldCharType="separate"/>
            </w:r>
            <w:r w:rsidR="0010544F">
              <w:rPr>
                <w:noProof/>
                <w:webHidden/>
              </w:rPr>
              <w:t>22</w:t>
            </w:r>
            <w:r w:rsidR="0010544F">
              <w:rPr>
                <w:noProof/>
                <w:webHidden/>
              </w:rPr>
              <w:fldChar w:fldCharType="end"/>
            </w:r>
          </w:hyperlink>
        </w:p>
        <w:p w:rsidR="0010544F" w:rsidRDefault="00F841EF">
          <w:pPr>
            <w:pStyle w:val="21"/>
            <w:rPr>
              <w:rFonts w:asciiTheme="minorHAnsi" w:eastAsiaTheme="minorEastAsia" w:hAnsiTheme="minorHAnsi" w:cstheme="minorBidi"/>
              <w:noProof/>
              <w:sz w:val="22"/>
              <w:szCs w:val="22"/>
              <w:lang w:eastAsia="ru-RU"/>
            </w:rPr>
          </w:pPr>
          <w:hyperlink w:anchor="_Toc144675413" w:history="1">
            <w:r w:rsidR="0010544F" w:rsidRPr="00AB60D4">
              <w:rPr>
                <w:rStyle w:val="ad"/>
                <w:noProof/>
                <w:lang w:eastAsia="en-US"/>
              </w:rPr>
              <w:t>2.4 Оформление технологической схемы производства</w:t>
            </w:r>
            <w:r w:rsidR="0010544F">
              <w:rPr>
                <w:noProof/>
                <w:webHidden/>
              </w:rPr>
              <w:tab/>
            </w:r>
            <w:r w:rsidR="0010544F">
              <w:rPr>
                <w:noProof/>
                <w:webHidden/>
              </w:rPr>
              <w:fldChar w:fldCharType="begin"/>
            </w:r>
            <w:r w:rsidR="0010544F">
              <w:rPr>
                <w:noProof/>
                <w:webHidden/>
              </w:rPr>
              <w:instrText xml:space="preserve"> PAGEREF _Toc144675413 \h </w:instrText>
            </w:r>
            <w:r w:rsidR="0010544F">
              <w:rPr>
                <w:noProof/>
                <w:webHidden/>
              </w:rPr>
            </w:r>
            <w:r w:rsidR="0010544F">
              <w:rPr>
                <w:noProof/>
                <w:webHidden/>
              </w:rPr>
              <w:fldChar w:fldCharType="separate"/>
            </w:r>
            <w:r w:rsidR="0010544F">
              <w:rPr>
                <w:noProof/>
                <w:webHidden/>
              </w:rPr>
              <w:t>24</w:t>
            </w:r>
            <w:r w:rsidR="0010544F">
              <w:rPr>
                <w:noProof/>
                <w:webHidden/>
              </w:rPr>
              <w:fldChar w:fldCharType="end"/>
            </w:r>
          </w:hyperlink>
        </w:p>
        <w:p w:rsidR="0010544F" w:rsidRDefault="00F841EF">
          <w:pPr>
            <w:pStyle w:val="21"/>
            <w:rPr>
              <w:rFonts w:asciiTheme="minorHAnsi" w:eastAsiaTheme="minorEastAsia" w:hAnsiTheme="minorHAnsi" w:cstheme="minorBidi"/>
              <w:noProof/>
              <w:sz w:val="22"/>
              <w:szCs w:val="22"/>
              <w:lang w:eastAsia="ru-RU"/>
            </w:rPr>
          </w:pPr>
          <w:hyperlink w:anchor="_Toc144675414" w:history="1">
            <w:r w:rsidR="0010544F" w:rsidRPr="00AB60D4">
              <w:rPr>
                <w:rStyle w:val="ad"/>
                <w:noProof/>
                <w:lang w:eastAsia="en-US"/>
              </w:rPr>
              <w:t>2.5 Требования к оформлению чертежей</w:t>
            </w:r>
            <w:r w:rsidR="0010544F">
              <w:rPr>
                <w:noProof/>
                <w:webHidden/>
              </w:rPr>
              <w:tab/>
            </w:r>
            <w:r w:rsidR="0010544F">
              <w:rPr>
                <w:noProof/>
                <w:webHidden/>
              </w:rPr>
              <w:fldChar w:fldCharType="begin"/>
            </w:r>
            <w:r w:rsidR="0010544F">
              <w:rPr>
                <w:noProof/>
                <w:webHidden/>
              </w:rPr>
              <w:instrText xml:space="preserve"> PAGEREF _Toc144675414 \h </w:instrText>
            </w:r>
            <w:r w:rsidR="0010544F">
              <w:rPr>
                <w:noProof/>
                <w:webHidden/>
              </w:rPr>
            </w:r>
            <w:r w:rsidR="0010544F">
              <w:rPr>
                <w:noProof/>
                <w:webHidden/>
              </w:rPr>
              <w:fldChar w:fldCharType="separate"/>
            </w:r>
            <w:r w:rsidR="0010544F">
              <w:rPr>
                <w:noProof/>
                <w:webHidden/>
              </w:rPr>
              <w:t>27</w:t>
            </w:r>
            <w:r w:rsidR="0010544F">
              <w:rPr>
                <w:noProof/>
                <w:webHidden/>
              </w:rPr>
              <w:fldChar w:fldCharType="end"/>
            </w:r>
          </w:hyperlink>
        </w:p>
        <w:p w:rsidR="0010544F" w:rsidRDefault="00F841EF">
          <w:pPr>
            <w:pStyle w:val="21"/>
            <w:rPr>
              <w:rFonts w:asciiTheme="minorHAnsi" w:eastAsiaTheme="minorEastAsia" w:hAnsiTheme="minorHAnsi" w:cstheme="minorBidi"/>
              <w:noProof/>
              <w:sz w:val="22"/>
              <w:szCs w:val="22"/>
              <w:lang w:eastAsia="ru-RU"/>
            </w:rPr>
          </w:pPr>
          <w:hyperlink w:anchor="_Toc144675415" w:history="1">
            <w:r w:rsidR="0010544F" w:rsidRPr="00AB60D4">
              <w:rPr>
                <w:rStyle w:val="ad"/>
                <w:noProof/>
                <w:lang w:eastAsia="en-US"/>
              </w:rPr>
              <w:t>2.2 Складывание чертежей</w:t>
            </w:r>
            <w:r w:rsidR="0010544F">
              <w:rPr>
                <w:noProof/>
                <w:webHidden/>
              </w:rPr>
              <w:tab/>
            </w:r>
            <w:r w:rsidR="0010544F">
              <w:rPr>
                <w:noProof/>
                <w:webHidden/>
              </w:rPr>
              <w:fldChar w:fldCharType="begin"/>
            </w:r>
            <w:r w:rsidR="0010544F">
              <w:rPr>
                <w:noProof/>
                <w:webHidden/>
              </w:rPr>
              <w:instrText xml:space="preserve"> PAGEREF _Toc144675415 \h </w:instrText>
            </w:r>
            <w:r w:rsidR="0010544F">
              <w:rPr>
                <w:noProof/>
                <w:webHidden/>
              </w:rPr>
            </w:r>
            <w:r w:rsidR="0010544F">
              <w:rPr>
                <w:noProof/>
                <w:webHidden/>
              </w:rPr>
              <w:fldChar w:fldCharType="separate"/>
            </w:r>
            <w:r w:rsidR="0010544F">
              <w:rPr>
                <w:noProof/>
                <w:webHidden/>
              </w:rPr>
              <w:t>30</w:t>
            </w:r>
            <w:r w:rsidR="0010544F">
              <w:rPr>
                <w:noProof/>
                <w:webHidden/>
              </w:rPr>
              <w:fldChar w:fldCharType="end"/>
            </w:r>
          </w:hyperlink>
        </w:p>
        <w:p w:rsidR="0010544F" w:rsidRDefault="00F841EF">
          <w:pPr>
            <w:pStyle w:val="12"/>
            <w:rPr>
              <w:rFonts w:asciiTheme="minorHAnsi" w:eastAsiaTheme="minorEastAsia" w:hAnsiTheme="minorHAnsi" w:cstheme="minorBidi"/>
              <w:noProof/>
              <w:sz w:val="22"/>
              <w:szCs w:val="22"/>
              <w:lang w:eastAsia="ru-RU"/>
            </w:rPr>
          </w:pPr>
          <w:hyperlink w:anchor="_Toc144675416" w:history="1">
            <w:r w:rsidR="0010544F">
              <w:rPr>
                <w:rStyle w:val="ad"/>
                <w:noProof/>
                <w:lang w:eastAsia="en-US"/>
              </w:rPr>
              <w:t>3 П</w:t>
            </w:r>
            <w:r w:rsidR="0010544F" w:rsidRPr="00AB60D4">
              <w:rPr>
                <w:rStyle w:val="ad"/>
                <w:noProof/>
                <w:lang w:eastAsia="en-US"/>
              </w:rPr>
              <w:t>роцедура защиты отчёта по производственной практике, требования к докладу, презент</w:t>
            </w:r>
            <w:r w:rsidR="00A07B6F">
              <w:rPr>
                <w:rStyle w:val="ad"/>
                <w:noProof/>
                <w:lang w:eastAsia="en-US"/>
              </w:rPr>
              <w:t>а</w:t>
            </w:r>
            <w:r w:rsidR="0010544F" w:rsidRPr="00AB60D4">
              <w:rPr>
                <w:rStyle w:val="ad"/>
                <w:noProof/>
                <w:lang w:eastAsia="en-US"/>
              </w:rPr>
              <w:t>ции и критерии оценивания</w:t>
            </w:r>
            <w:r w:rsidR="0010544F">
              <w:rPr>
                <w:noProof/>
                <w:webHidden/>
              </w:rPr>
              <w:tab/>
            </w:r>
            <w:r w:rsidR="0010544F">
              <w:rPr>
                <w:noProof/>
                <w:webHidden/>
              </w:rPr>
              <w:fldChar w:fldCharType="begin"/>
            </w:r>
            <w:r w:rsidR="0010544F">
              <w:rPr>
                <w:noProof/>
                <w:webHidden/>
              </w:rPr>
              <w:instrText xml:space="preserve"> PAGEREF _Toc144675416 \h </w:instrText>
            </w:r>
            <w:r w:rsidR="0010544F">
              <w:rPr>
                <w:noProof/>
                <w:webHidden/>
              </w:rPr>
            </w:r>
            <w:r w:rsidR="0010544F">
              <w:rPr>
                <w:noProof/>
                <w:webHidden/>
              </w:rPr>
              <w:fldChar w:fldCharType="separate"/>
            </w:r>
            <w:r w:rsidR="0010544F">
              <w:rPr>
                <w:noProof/>
                <w:webHidden/>
              </w:rPr>
              <w:t>32</w:t>
            </w:r>
            <w:r w:rsidR="0010544F">
              <w:rPr>
                <w:noProof/>
                <w:webHidden/>
              </w:rPr>
              <w:fldChar w:fldCharType="end"/>
            </w:r>
          </w:hyperlink>
        </w:p>
        <w:p w:rsidR="0010544F" w:rsidRDefault="00F841EF">
          <w:pPr>
            <w:pStyle w:val="21"/>
            <w:rPr>
              <w:rFonts w:asciiTheme="minorHAnsi" w:eastAsiaTheme="minorEastAsia" w:hAnsiTheme="minorHAnsi" w:cstheme="minorBidi"/>
              <w:noProof/>
              <w:sz w:val="22"/>
              <w:szCs w:val="22"/>
              <w:lang w:eastAsia="ru-RU"/>
            </w:rPr>
          </w:pPr>
          <w:hyperlink w:anchor="_Toc144675417" w:history="1">
            <w:r w:rsidR="0010544F" w:rsidRPr="00AB60D4">
              <w:rPr>
                <w:rStyle w:val="ad"/>
                <w:noProof/>
                <w:lang w:eastAsia="en-US"/>
              </w:rPr>
              <w:t>3.1 Содержание введения</w:t>
            </w:r>
            <w:r w:rsidR="0010544F">
              <w:rPr>
                <w:noProof/>
                <w:webHidden/>
              </w:rPr>
              <w:tab/>
            </w:r>
            <w:r w:rsidR="0010544F">
              <w:rPr>
                <w:noProof/>
                <w:webHidden/>
              </w:rPr>
              <w:fldChar w:fldCharType="begin"/>
            </w:r>
            <w:r w:rsidR="0010544F">
              <w:rPr>
                <w:noProof/>
                <w:webHidden/>
              </w:rPr>
              <w:instrText xml:space="preserve"> PAGEREF _Toc144675417 \h </w:instrText>
            </w:r>
            <w:r w:rsidR="0010544F">
              <w:rPr>
                <w:noProof/>
                <w:webHidden/>
              </w:rPr>
            </w:r>
            <w:r w:rsidR="0010544F">
              <w:rPr>
                <w:noProof/>
                <w:webHidden/>
              </w:rPr>
              <w:fldChar w:fldCharType="separate"/>
            </w:r>
            <w:r w:rsidR="0010544F">
              <w:rPr>
                <w:noProof/>
                <w:webHidden/>
              </w:rPr>
              <w:t>32</w:t>
            </w:r>
            <w:r w:rsidR="0010544F">
              <w:rPr>
                <w:noProof/>
                <w:webHidden/>
              </w:rPr>
              <w:fldChar w:fldCharType="end"/>
            </w:r>
          </w:hyperlink>
        </w:p>
        <w:p w:rsidR="0010544F" w:rsidRDefault="00F841EF">
          <w:pPr>
            <w:pStyle w:val="21"/>
            <w:rPr>
              <w:rFonts w:asciiTheme="minorHAnsi" w:eastAsiaTheme="minorEastAsia" w:hAnsiTheme="minorHAnsi" w:cstheme="minorBidi"/>
              <w:noProof/>
              <w:sz w:val="22"/>
              <w:szCs w:val="22"/>
              <w:lang w:eastAsia="ru-RU"/>
            </w:rPr>
          </w:pPr>
          <w:hyperlink w:anchor="_Toc144675418" w:history="1">
            <w:r w:rsidR="0010544F" w:rsidRPr="00AB60D4">
              <w:rPr>
                <w:rStyle w:val="ad"/>
                <w:noProof/>
                <w:lang w:eastAsia="en-US"/>
              </w:rPr>
              <w:t>3.2</w:t>
            </w:r>
            <w:r w:rsidR="0010544F" w:rsidRPr="00AB60D4">
              <w:rPr>
                <w:rStyle w:val="ad"/>
                <w:noProof/>
              </w:rPr>
              <w:t xml:space="preserve"> </w:t>
            </w:r>
            <w:r w:rsidR="0010544F" w:rsidRPr="00AB60D4">
              <w:rPr>
                <w:rStyle w:val="ad"/>
                <w:noProof/>
                <w:lang w:eastAsia="en-US"/>
              </w:rPr>
              <w:t>Характеристика готовой продукции установки</w:t>
            </w:r>
            <w:r w:rsidR="0010544F">
              <w:rPr>
                <w:noProof/>
                <w:webHidden/>
              </w:rPr>
              <w:tab/>
            </w:r>
            <w:r w:rsidR="0010544F">
              <w:rPr>
                <w:noProof/>
                <w:webHidden/>
              </w:rPr>
              <w:fldChar w:fldCharType="begin"/>
            </w:r>
            <w:r w:rsidR="0010544F">
              <w:rPr>
                <w:noProof/>
                <w:webHidden/>
              </w:rPr>
              <w:instrText xml:space="preserve"> PAGEREF _Toc144675418 \h </w:instrText>
            </w:r>
            <w:r w:rsidR="0010544F">
              <w:rPr>
                <w:noProof/>
                <w:webHidden/>
              </w:rPr>
            </w:r>
            <w:r w:rsidR="0010544F">
              <w:rPr>
                <w:noProof/>
                <w:webHidden/>
              </w:rPr>
              <w:fldChar w:fldCharType="separate"/>
            </w:r>
            <w:r w:rsidR="0010544F">
              <w:rPr>
                <w:noProof/>
                <w:webHidden/>
              </w:rPr>
              <w:t>32</w:t>
            </w:r>
            <w:r w:rsidR="0010544F">
              <w:rPr>
                <w:noProof/>
                <w:webHidden/>
              </w:rPr>
              <w:fldChar w:fldCharType="end"/>
            </w:r>
          </w:hyperlink>
        </w:p>
        <w:p w:rsidR="0010544F" w:rsidRDefault="00F841EF">
          <w:pPr>
            <w:pStyle w:val="21"/>
            <w:rPr>
              <w:rFonts w:asciiTheme="minorHAnsi" w:eastAsiaTheme="minorEastAsia" w:hAnsiTheme="minorHAnsi" w:cstheme="minorBidi"/>
              <w:noProof/>
              <w:sz w:val="22"/>
              <w:szCs w:val="22"/>
              <w:lang w:eastAsia="ru-RU"/>
            </w:rPr>
          </w:pPr>
          <w:hyperlink w:anchor="_Toc144675419" w:history="1">
            <w:r w:rsidR="0010544F" w:rsidRPr="00AB60D4">
              <w:rPr>
                <w:rStyle w:val="ad"/>
                <w:noProof/>
                <w:lang w:eastAsia="en-US"/>
              </w:rPr>
              <w:t>3.3 Характеристика сырья и вспомогательных материалов</w:t>
            </w:r>
            <w:r w:rsidR="0010544F">
              <w:rPr>
                <w:noProof/>
                <w:webHidden/>
              </w:rPr>
              <w:tab/>
            </w:r>
            <w:r w:rsidR="0010544F">
              <w:rPr>
                <w:noProof/>
                <w:webHidden/>
              </w:rPr>
              <w:fldChar w:fldCharType="begin"/>
            </w:r>
            <w:r w:rsidR="0010544F">
              <w:rPr>
                <w:noProof/>
                <w:webHidden/>
              </w:rPr>
              <w:instrText xml:space="preserve"> PAGEREF _Toc144675419 \h </w:instrText>
            </w:r>
            <w:r w:rsidR="0010544F">
              <w:rPr>
                <w:noProof/>
                <w:webHidden/>
              </w:rPr>
            </w:r>
            <w:r w:rsidR="0010544F">
              <w:rPr>
                <w:noProof/>
                <w:webHidden/>
              </w:rPr>
              <w:fldChar w:fldCharType="separate"/>
            </w:r>
            <w:r w:rsidR="0010544F">
              <w:rPr>
                <w:noProof/>
                <w:webHidden/>
              </w:rPr>
              <w:t>33</w:t>
            </w:r>
            <w:r w:rsidR="0010544F">
              <w:rPr>
                <w:noProof/>
                <w:webHidden/>
              </w:rPr>
              <w:fldChar w:fldCharType="end"/>
            </w:r>
          </w:hyperlink>
        </w:p>
        <w:p w:rsidR="0010544F" w:rsidRDefault="00F841EF">
          <w:pPr>
            <w:pStyle w:val="21"/>
            <w:rPr>
              <w:rFonts w:asciiTheme="minorHAnsi" w:eastAsiaTheme="minorEastAsia" w:hAnsiTheme="minorHAnsi" w:cstheme="minorBidi"/>
              <w:noProof/>
              <w:sz w:val="22"/>
              <w:szCs w:val="22"/>
              <w:lang w:eastAsia="ru-RU"/>
            </w:rPr>
          </w:pPr>
          <w:hyperlink w:anchor="_Toc144675420" w:history="1">
            <w:r w:rsidR="0010544F" w:rsidRPr="00AB60D4">
              <w:rPr>
                <w:rStyle w:val="ad"/>
                <w:noProof/>
                <w:lang w:eastAsia="en-US"/>
              </w:rPr>
              <w:t>3.4 Технологическая схема установки с описанием технологического процесса</w:t>
            </w:r>
            <w:r w:rsidR="0010544F">
              <w:rPr>
                <w:noProof/>
                <w:webHidden/>
              </w:rPr>
              <w:tab/>
            </w:r>
            <w:r w:rsidR="0010544F">
              <w:rPr>
                <w:noProof/>
                <w:webHidden/>
              </w:rPr>
              <w:fldChar w:fldCharType="begin"/>
            </w:r>
            <w:r w:rsidR="0010544F">
              <w:rPr>
                <w:noProof/>
                <w:webHidden/>
              </w:rPr>
              <w:instrText xml:space="preserve"> PAGEREF _Toc144675420 \h </w:instrText>
            </w:r>
            <w:r w:rsidR="0010544F">
              <w:rPr>
                <w:noProof/>
                <w:webHidden/>
              </w:rPr>
            </w:r>
            <w:r w:rsidR="0010544F">
              <w:rPr>
                <w:noProof/>
                <w:webHidden/>
              </w:rPr>
              <w:fldChar w:fldCharType="separate"/>
            </w:r>
            <w:r w:rsidR="0010544F">
              <w:rPr>
                <w:noProof/>
                <w:webHidden/>
              </w:rPr>
              <w:t>33</w:t>
            </w:r>
            <w:r w:rsidR="0010544F">
              <w:rPr>
                <w:noProof/>
                <w:webHidden/>
              </w:rPr>
              <w:fldChar w:fldCharType="end"/>
            </w:r>
          </w:hyperlink>
        </w:p>
        <w:p w:rsidR="0010544F" w:rsidRDefault="00F841EF">
          <w:pPr>
            <w:pStyle w:val="21"/>
            <w:rPr>
              <w:rFonts w:asciiTheme="minorHAnsi" w:eastAsiaTheme="minorEastAsia" w:hAnsiTheme="minorHAnsi" w:cstheme="minorBidi"/>
              <w:noProof/>
              <w:sz w:val="22"/>
              <w:szCs w:val="22"/>
              <w:lang w:eastAsia="ru-RU"/>
            </w:rPr>
          </w:pPr>
          <w:hyperlink w:anchor="_Toc144675421" w:history="1">
            <w:r w:rsidR="0010544F" w:rsidRPr="00AB60D4">
              <w:rPr>
                <w:rStyle w:val="ad"/>
                <w:noProof/>
                <w:lang w:eastAsia="en-US"/>
              </w:rPr>
              <w:t>3.5 Теоретические основы процесса</w:t>
            </w:r>
            <w:r w:rsidR="0010544F">
              <w:rPr>
                <w:noProof/>
                <w:webHidden/>
              </w:rPr>
              <w:tab/>
            </w:r>
            <w:r w:rsidR="0010544F">
              <w:rPr>
                <w:noProof/>
                <w:webHidden/>
              </w:rPr>
              <w:fldChar w:fldCharType="begin"/>
            </w:r>
            <w:r w:rsidR="0010544F">
              <w:rPr>
                <w:noProof/>
                <w:webHidden/>
              </w:rPr>
              <w:instrText xml:space="preserve"> PAGEREF _Toc144675421 \h </w:instrText>
            </w:r>
            <w:r w:rsidR="0010544F">
              <w:rPr>
                <w:noProof/>
                <w:webHidden/>
              </w:rPr>
            </w:r>
            <w:r w:rsidR="0010544F">
              <w:rPr>
                <w:noProof/>
                <w:webHidden/>
              </w:rPr>
              <w:fldChar w:fldCharType="separate"/>
            </w:r>
            <w:r w:rsidR="0010544F">
              <w:rPr>
                <w:noProof/>
                <w:webHidden/>
              </w:rPr>
              <w:t>34</w:t>
            </w:r>
            <w:r w:rsidR="0010544F">
              <w:rPr>
                <w:noProof/>
                <w:webHidden/>
              </w:rPr>
              <w:fldChar w:fldCharType="end"/>
            </w:r>
          </w:hyperlink>
        </w:p>
        <w:p w:rsidR="0010544F" w:rsidRDefault="00F841EF">
          <w:pPr>
            <w:pStyle w:val="21"/>
            <w:rPr>
              <w:rFonts w:asciiTheme="minorHAnsi" w:eastAsiaTheme="minorEastAsia" w:hAnsiTheme="minorHAnsi" w:cstheme="minorBidi"/>
              <w:noProof/>
              <w:sz w:val="22"/>
              <w:szCs w:val="22"/>
              <w:lang w:eastAsia="ru-RU"/>
            </w:rPr>
          </w:pPr>
          <w:hyperlink w:anchor="_Toc144675422" w:history="1">
            <w:r w:rsidR="0010544F" w:rsidRPr="00AB60D4">
              <w:rPr>
                <w:rStyle w:val="ad"/>
                <w:noProof/>
                <w:lang w:eastAsia="en-US"/>
              </w:rPr>
              <w:t>3.6 Материальный баланс установки</w:t>
            </w:r>
            <w:r w:rsidR="0010544F">
              <w:rPr>
                <w:noProof/>
                <w:webHidden/>
              </w:rPr>
              <w:tab/>
            </w:r>
            <w:r w:rsidR="0010544F">
              <w:rPr>
                <w:noProof/>
                <w:webHidden/>
              </w:rPr>
              <w:fldChar w:fldCharType="begin"/>
            </w:r>
            <w:r w:rsidR="0010544F">
              <w:rPr>
                <w:noProof/>
                <w:webHidden/>
              </w:rPr>
              <w:instrText xml:space="preserve"> PAGEREF _Toc144675422 \h </w:instrText>
            </w:r>
            <w:r w:rsidR="0010544F">
              <w:rPr>
                <w:noProof/>
                <w:webHidden/>
              </w:rPr>
            </w:r>
            <w:r w:rsidR="0010544F">
              <w:rPr>
                <w:noProof/>
                <w:webHidden/>
              </w:rPr>
              <w:fldChar w:fldCharType="separate"/>
            </w:r>
            <w:r w:rsidR="0010544F">
              <w:rPr>
                <w:noProof/>
                <w:webHidden/>
              </w:rPr>
              <w:t>34</w:t>
            </w:r>
            <w:r w:rsidR="0010544F">
              <w:rPr>
                <w:noProof/>
                <w:webHidden/>
              </w:rPr>
              <w:fldChar w:fldCharType="end"/>
            </w:r>
          </w:hyperlink>
        </w:p>
        <w:p w:rsidR="0010544F" w:rsidRDefault="00F841EF">
          <w:pPr>
            <w:pStyle w:val="21"/>
            <w:rPr>
              <w:rFonts w:asciiTheme="minorHAnsi" w:eastAsiaTheme="minorEastAsia" w:hAnsiTheme="minorHAnsi" w:cstheme="minorBidi"/>
              <w:noProof/>
              <w:sz w:val="22"/>
              <w:szCs w:val="22"/>
              <w:lang w:eastAsia="ru-RU"/>
            </w:rPr>
          </w:pPr>
          <w:hyperlink w:anchor="_Toc144675423" w:history="1">
            <w:r w:rsidR="0010544F" w:rsidRPr="00AB60D4">
              <w:rPr>
                <w:rStyle w:val="ad"/>
                <w:noProof/>
                <w:lang w:eastAsia="en-US"/>
              </w:rPr>
              <w:t>3.7 Характеристика основного оборудования</w:t>
            </w:r>
            <w:r w:rsidR="0010544F">
              <w:rPr>
                <w:noProof/>
                <w:webHidden/>
              </w:rPr>
              <w:tab/>
            </w:r>
            <w:r w:rsidR="0010544F">
              <w:rPr>
                <w:noProof/>
                <w:webHidden/>
              </w:rPr>
              <w:fldChar w:fldCharType="begin"/>
            </w:r>
            <w:r w:rsidR="0010544F">
              <w:rPr>
                <w:noProof/>
                <w:webHidden/>
              </w:rPr>
              <w:instrText xml:space="preserve"> PAGEREF _Toc144675423 \h </w:instrText>
            </w:r>
            <w:r w:rsidR="0010544F">
              <w:rPr>
                <w:noProof/>
                <w:webHidden/>
              </w:rPr>
            </w:r>
            <w:r w:rsidR="0010544F">
              <w:rPr>
                <w:noProof/>
                <w:webHidden/>
              </w:rPr>
              <w:fldChar w:fldCharType="separate"/>
            </w:r>
            <w:r w:rsidR="0010544F">
              <w:rPr>
                <w:noProof/>
                <w:webHidden/>
              </w:rPr>
              <w:t>34</w:t>
            </w:r>
            <w:r w:rsidR="0010544F">
              <w:rPr>
                <w:noProof/>
                <w:webHidden/>
              </w:rPr>
              <w:fldChar w:fldCharType="end"/>
            </w:r>
          </w:hyperlink>
        </w:p>
        <w:p w:rsidR="0010544F" w:rsidRDefault="00F841EF">
          <w:pPr>
            <w:pStyle w:val="21"/>
            <w:rPr>
              <w:rFonts w:asciiTheme="minorHAnsi" w:eastAsiaTheme="minorEastAsia" w:hAnsiTheme="minorHAnsi" w:cstheme="minorBidi"/>
              <w:noProof/>
              <w:sz w:val="22"/>
              <w:szCs w:val="22"/>
              <w:lang w:eastAsia="ru-RU"/>
            </w:rPr>
          </w:pPr>
          <w:hyperlink w:anchor="_Toc144675424" w:history="1">
            <w:r w:rsidR="0010544F" w:rsidRPr="00AB60D4">
              <w:rPr>
                <w:rStyle w:val="ad"/>
                <w:noProof/>
                <w:lang w:eastAsia="en-US"/>
              </w:rPr>
              <w:t>3.8 Аналитический и автоматический контроль процесса</w:t>
            </w:r>
            <w:r w:rsidR="0010544F">
              <w:rPr>
                <w:noProof/>
                <w:webHidden/>
              </w:rPr>
              <w:tab/>
            </w:r>
            <w:r w:rsidR="0010544F">
              <w:rPr>
                <w:noProof/>
                <w:webHidden/>
              </w:rPr>
              <w:fldChar w:fldCharType="begin"/>
            </w:r>
            <w:r w:rsidR="0010544F">
              <w:rPr>
                <w:noProof/>
                <w:webHidden/>
              </w:rPr>
              <w:instrText xml:space="preserve"> PAGEREF _Toc144675424 \h </w:instrText>
            </w:r>
            <w:r w:rsidR="0010544F">
              <w:rPr>
                <w:noProof/>
                <w:webHidden/>
              </w:rPr>
            </w:r>
            <w:r w:rsidR="0010544F">
              <w:rPr>
                <w:noProof/>
                <w:webHidden/>
              </w:rPr>
              <w:fldChar w:fldCharType="separate"/>
            </w:r>
            <w:r w:rsidR="0010544F">
              <w:rPr>
                <w:noProof/>
                <w:webHidden/>
              </w:rPr>
              <w:t>35</w:t>
            </w:r>
            <w:r w:rsidR="0010544F">
              <w:rPr>
                <w:noProof/>
                <w:webHidden/>
              </w:rPr>
              <w:fldChar w:fldCharType="end"/>
            </w:r>
          </w:hyperlink>
        </w:p>
        <w:p w:rsidR="0010544F" w:rsidRDefault="00F841EF">
          <w:pPr>
            <w:pStyle w:val="21"/>
            <w:rPr>
              <w:rFonts w:asciiTheme="minorHAnsi" w:eastAsiaTheme="minorEastAsia" w:hAnsiTheme="minorHAnsi" w:cstheme="minorBidi"/>
              <w:noProof/>
              <w:sz w:val="22"/>
              <w:szCs w:val="22"/>
              <w:lang w:eastAsia="ru-RU"/>
            </w:rPr>
          </w:pPr>
          <w:hyperlink w:anchor="_Toc144675425" w:history="1">
            <w:r w:rsidR="0010544F" w:rsidRPr="00AB60D4">
              <w:rPr>
                <w:rStyle w:val="ad"/>
                <w:noProof/>
                <w:lang w:eastAsia="en-US"/>
              </w:rPr>
              <w:t>3.9</w:t>
            </w:r>
            <w:r w:rsidR="0010544F">
              <w:rPr>
                <w:rFonts w:asciiTheme="minorHAnsi" w:eastAsiaTheme="minorEastAsia" w:hAnsiTheme="minorHAnsi" w:cstheme="minorBidi"/>
                <w:noProof/>
                <w:sz w:val="22"/>
                <w:szCs w:val="22"/>
                <w:lang w:eastAsia="ru-RU"/>
              </w:rPr>
              <w:t xml:space="preserve"> </w:t>
            </w:r>
            <w:r w:rsidR="0010544F" w:rsidRPr="00AB60D4">
              <w:rPr>
                <w:rStyle w:val="ad"/>
                <w:noProof/>
                <w:lang w:eastAsia="en-US"/>
              </w:rPr>
              <w:t>Охрана труда</w:t>
            </w:r>
            <w:r w:rsidR="0010544F">
              <w:rPr>
                <w:noProof/>
                <w:webHidden/>
              </w:rPr>
              <w:tab/>
            </w:r>
            <w:r w:rsidR="0010544F">
              <w:rPr>
                <w:noProof/>
                <w:webHidden/>
              </w:rPr>
              <w:fldChar w:fldCharType="begin"/>
            </w:r>
            <w:r w:rsidR="0010544F">
              <w:rPr>
                <w:noProof/>
                <w:webHidden/>
              </w:rPr>
              <w:instrText xml:space="preserve"> PAGEREF _Toc144675425 \h </w:instrText>
            </w:r>
            <w:r w:rsidR="0010544F">
              <w:rPr>
                <w:noProof/>
                <w:webHidden/>
              </w:rPr>
            </w:r>
            <w:r w:rsidR="0010544F">
              <w:rPr>
                <w:noProof/>
                <w:webHidden/>
              </w:rPr>
              <w:fldChar w:fldCharType="separate"/>
            </w:r>
            <w:r w:rsidR="0010544F">
              <w:rPr>
                <w:noProof/>
                <w:webHidden/>
              </w:rPr>
              <w:t>36</w:t>
            </w:r>
            <w:r w:rsidR="0010544F">
              <w:rPr>
                <w:noProof/>
                <w:webHidden/>
              </w:rPr>
              <w:fldChar w:fldCharType="end"/>
            </w:r>
          </w:hyperlink>
        </w:p>
        <w:p w:rsidR="0010544F" w:rsidRDefault="00F841EF">
          <w:pPr>
            <w:pStyle w:val="21"/>
            <w:rPr>
              <w:rFonts w:asciiTheme="minorHAnsi" w:eastAsiaTheme="minorEastAsia" w:hAnsiTheme="minorHAnsi" w:cstheme="minorBidi"/>
              <w:noProof/>
              <w:sz w:val="22"/>
              <w:szCs w:val="22"/>
              <w:lang w:eastAsia="ru-RU"/>
            </w:rPr>
          </w:pPr>
          <w:hyperlink w:anchor="_Toc144675426" w:history="1">
            <w:r w:rsidR="0010544F" w:rsidRPr="00AB60D4">
              <w:rPr>
                <w:rStyle w:val="ad"/>
                <w:noProof/>
                <w:lang w:eastAsia="en-US"/>
              </w:rPr>
              <w:t>3.10 Охрана окружающей среды</w:t>
            </w:r>
            <w:r w:rsidR="0010544F">
              <w:rPr>
                <w:noProof/>
                <w:webHidden/>
              </w:rPr>
              <w:tab/>
            </w:r>
            <w:r w:rsidR="0010544F">
              <w:rPr>
                <w:noProof/>
                <w:webHidden/>
              </w:rPr>
              <w:fldChar w:fldCharType="begin"/>
            </w:r>
            <w:r w:rsidR="0010544F">
              <w:rPr>
                <w:noProof/>
                <w:webHidden/>
              </w:rPr>
              <w:instrText xml:space="preserve"> PAGEREF _Toc144675426 \h </w:instrText>
            </w:r>
            <w:r w:rsidR="0010544F">
              <w:rPr>
                <w:noProof/>
                <w:webHidden/>
              </w:rPr>
            </w:r>
            <w:r w:rsidR="0010544F">
              <w:rPr>
                <w:noProof/>
                <w:webHidden/>
              </w:rPr>
              <w:fldChar w:fldCharType="separate"/>
            </w:r>
            <w:r w:rsidR="0010544F">
              <w:rPr>
                <w:noProof/>
                <w:webHidden/>
              </w:rPr>
              <w:t>36</w:t>
            </w:r>
            <w:r w:rsidR="0010544F">
              <w:rPr>
                <w:noProof/>
                <w:webHidden/>
              </w:rPr>
              <w:fldChar w:fldCharType="end"/>
            </w:r>
          </w:hyperlink>
        </w:p>
        <w:p w:rsidR="0010544F" w:rsidRDefault="00F841EF">
          <w:pPr>
            <w:pStyle w:val="21"/>
            <w:rPr>
              <w:rFonts w:asciiTheme="minorHAnsi" w:eastAsiaTheme="minorEastAsia" w:hAnsiTheme="minorHAnsi" w:cstheme="minorBidi"/>
              <w:noProof/>
              <w:sz w:val="22"/>
              <w:szCs w:val="22"/>
              <w:lang w:eastAsia="ru-RU"/>
            </w:rPr>
          </w:pPr>
          <w:hyperlink w:anchor="_Toc144675427" w:history="1">
            <w:r w:rsidR="0010544F" w:rsidRPr="00AB60D4">
              <w:rPr>
                <w:rStyle w:val="ad"/>
                <w:noProof/>
                <w:lang w:eastAsia="en-US"/>
              </w:rPr>
              <w:t>3.11 Оформление заключения</w:t>
            </w:r>
            <w:r w:rsidR="0010544F">
              <w:rPr>
                <w:noProof/>
                <w:webHidden/>
              </w:rPr>
              <w:tab/>
            </w:r>
            <w:r w:rsidR="0010544F">
              <w:rPr>
                <w:noProof/>
                <w:webHidden/>
              </w:rPr>
              <w:fldChar w:fldCharType="begin"/>
            </w:r>
            <w:r w:rsidR="0010544F">
              <w:rPr>
                <w:noProof/>
                <w:webHidden/>
              </w:rPr>
              <w:instrText xml:space="preserve"> PAGEREF _Toc144675427 \h </w:instrText>
            </w:r>
            <w:r w:rsidR="0010544F">
              <w:rPr>
                <w:noProof/>
                <w:webHidden/>
              </w:rPr>
            </w:r>
            <w:r w:rsidR="0010544F">
              <w:rPr>
                <w:noProof/>
                <w:webHidden/>
              </w:rPr>
              <w:fldChar w:fldCharType="separate"/>
            </w:r>
            <w:r w:rsidR="0010544F">
              <w:rPr>
                <w:noProof/>
                <w:webHidden/>
              </w:rPr>
              <w:t>37</w:t>
            </w:r>
            <w:r w:rsidR="0010544F">
              <w:rPr>
                <w:noProof/>
                <w:webHidden/>
              </w:rPr>
              <w:fldChar w:fldCharType="end"/>
            </w:r>
          </w:hyperlink>
        </w:p>
        <w:p w:rsidR="0010544F" w:rsidRDefault="00F841EF">
          <w:pPr>
            <w:pStyle w:val="21"/>
            <w:rPr>
              <w:rFonts w:asciiTheme="minorHAnsi" w:eastAsiaTheme="minorEastAsia" w:hAnsiTheme="minorHAnsi" w:cstheme="minorBidi"/>
              <w:noProof/>
              <w:sz w:val="22"/>
              <w:szCs w:val="22"/>
              <w:lang w:eastAsia="ru-RU"/>
            </w:rPr>
          </w:pPr>
          <w:hyperlink w:anchor="_Toc144675428" w:history="1">
            <w:r w:rsidR="0010544F" w:rsidRPr="00AB60D4">
              <w:rPr>
                <w:rStyle w:val="ad"/>
                <w:noProof/>
                <w:lang w:eastAsia="en-US"/>
              </w:rPr>
              <w:t>3.12</w:t>
            </w:r>
            <w:r w:rsidR="0010544F" w:rsidRPr="00AB60D4">
              <w:rPr>
                <w:rStyle w:val="ad"/>
                <w:noProof/>
              </w:rPr>
              <w:t xml:space="preserve"> </w:t>
            </w:r>
            <w:r w:rsidR="0010544F" w:rsidRPr="00AB60D4">
              <w:rPr>
                <w:rStyle w:val="ad"/>
                <w:noProof/>
                <w:lang w:eastAsia="en-US"/>
              </w:rPr>
              <w:t>Требования к оформлению презентации</w:t>
            </w:r>
            <w:r w:rsidR="0010544F">
              <w:rPr>
                <w:noProof/>
                <w:webHidden/>
              </w:rPr>
              <w:tab/>
            </w:r>
            <w:r w:rsidR="0010544F">
              <w:rPr>
                <w:noProof/>
                <w:webHidden/>
              </w:rPr>
              <w:fldChar w:fldCharType="begin"/>
            </w:r>
            <w:r w:rsidR="0010544F">
              <w:rPr>
                <w:noProof/>
                <w:webHidden/>
              </w:rPr>
              <w:instrText xml:space="preserve"> PAGEREF _Toc144675428 \h </w:instrText>
            </w:r>
            <w:r w:rsidR="0010544F">
              <w:rPr>
                <w:noProof/>
                <w:webHidden/>
              </w:rPr>
            </w:r>
            <w:r w:rsidR="0010544F">
              <w:rPr>
                <w:noProof/>
                <w:webHidden/>
              </w:rPr>
              <w:fldChar w:fldCharType="separate"/>
            </w:r>
            <w:r w:rsidR="0010544F">
              <w:rPr>
                <w:noProof/>
                <w:webHidden/>
              </w:rPr>
              <w:t>37</w:t>
            </w:r>
            <w:r w:rsidR="0010544F">
              <w:rPr>
                <w:noProof/>
                <w:webHidden/>
              </w:rPr>
              <w:fldChar w:fldCharType="end"/>
            </w:r>
          </w:hyperlink>
        </w:p>
        <w:p w:rsidR="0010544F" w:rsidRDefault="00F841EF">
          <w:pPr>
            <w:pStyle w:val="21"/>
            <w:rPr>
              <w:rFonts w:asciiTheme="minorHAnsi" w:eastAsiaTheme="minorEastAsia" w:hAnsiTheme="minorHAnsi" w:cstheme="minorBidi"/>
              <w:noProof/>
              <w:sz w:val="22"/>
              <w:szCs w:val="22"/>
              <w:lang w:eastAsia="ru-RU"/>
            </w:rPr>
          </w:pPr>
          <w:hyperlink w:anchor="_Toc144675429" w:history="1">
            <w:r w:rsidR="0010544F" w:rsidRPr="00AB60D4">
              <w:rPr>
                <w:rStyle w:val="ad"/>
                <w:noProof/>
              </w:rPr>
              <w:t>3.13 Критерии оценки производственной практики</w:t>
            </w:r>
            <w:r w:rsidR="0010544F">
              <w:rPr>
                <w:noProof/>
                <w:webHidden/>
              </w:rPr>
              <w:tab/>
            </w:r>
            <w:r w:rsidR="0010544F">
              <w:rPr>
                <w:noProof/>
                <w:webHidden/>
              </w:rPr>
              <w:fldChar w:fldCharType="begin"/>
            </w:r>
            <w:r w:rsidR="0010544F">
              <w:rPr>
                <w:noProof/>
                <w:webHidden/>
              </w:rPr>
              <w:instrText xml:space="preserve"> PAGEREF _Toc144675429 \h </w:instrText>
            </w:r>
            <w:r w:rsidR="0010544F">
              <w:rPr>
                <w:noProof/>
                <w:webHidden/>
              </w:rPr>
            </w:r>
            <w:r w:rsidR="0010544F">
              <w:rPr>
                <w:noProof/>
                <w:webHidden/>
              </w:rPr>
              <w:fldChar w:fldCharType="separate"/>
            </w:r>
            <w:r w:rsidR="0010544F">
              <w:rPr>
                <w:noProof/>
                <w:webHidden/>
              </w:rPr>
              <w:t>38</w:t>
            </w:r>
            <w:r w:rsidR="0010544F">
              <w:rPr>
                <w:noProof/>
                <w:webHidden/>
              </w:rPr>
              <w:fldChar w:fldCharType="end"/>
            </w:r>
          </w:hyperlink>
        </w:p>
        <w:p w:rsidR="0010544F" w:rsidRDefault="00F841EF">
          <w:pPr>
            <w:pStyle w:val="12"/>
            <w:rPr>
              <w:rFonts w:asciiTheme="minorHAnsi" w:eastAsiaTheme="minorEastAsia" w:hAnsiTheme="minorHAnsi" w:cstheme="minorBidi"/>
              <w:noProof/>
              <w:sz w:val="22"/>
              <w:szCs w:val="22"/>
              <w:lang w:eastAsia="ru-RU"/>
            </w:rPr>
          </w:pPr>
          <w:hyperlink w:anchor="_Toc144675430" w:history="1">
            <w:r w:rsidR="0010544F" w:rsidRPr="00AB60D4">
              <w:rPr>
                <w:rStyle w:val="ad"/>
                <w:noProof/>
                <w:lang w:eastAsia="en-US"/>
              </w:rPr>
              <w:t>Приложение А</w:t>
            </w:r>
            <w:r w:rsidR="0010544F">
              <w:rPr>
                <w:rStyle w:val="ad"/>
                <w:noProof/>
                <w:lang w:eastAsia="en-US"/>
              </w:rPr>
              <w:t xml:space="preserve"> – Перечень листов графической части</w:t>
            </w:r>
            <w:r w:rsidR="0010544F">
              <w:rPr>
                <w:noProof/>
                <w:webHidden/>
              </w:rPr>
              <w:tab/>
            </w:r>
            <w:r w:rsidR="0010544F">
              <w:rPr>
                <w:noProof/>
                <w:webHidden/>
              </w:rPr>
              <w:fldChar w:fldCharType="begin"/>
            </w:r>
            <w:r w:rsidR="0010544F">
              <w:rPr>
                <w:noProof/>
                <w:webHidden/>
              </w:rPr>
              <w:instrText xml:space="preserve"> PAGEREF _Toc144675430 \h </w:instrText>
            </w:r>
            <w:r w:rsidR="0010544F">
              <w:rPr>
                <w:noProof/>
                <w:webHidden/>
              </w:rPr>
            </w:r>
            <w:r w:rsidR="0010544F">
              <w:rPr>
                <w:noProof/>
                <w:webHidden/>
              </w:rPr>
              <w:fldChar w:fldCharType="separate"/>
            </w:r>
            <w:r w:rsidR="0010544F">
              <w:rPr>
                <w:noProof/>
                <w:webHidden/>
              </w:rPr>
              <w:t>40</w:t>
            </w:r>
            <w:r w:rsidR="0010544F">
              <w:rPr>
                <w:noProof/>
                <w:webHidden/>
              </w:rPr>
              <w:fldChar w:fldCharType="end"/>
            </w:r>
          </w:hyperlink>
        </w:p>
        <w:p w:rsidR="0010544F" w:rsidRDefault="00F841EF">
          <w:pPr>
            <w:pStyle w:val="12"/>
            <w:rPr>
              <w:rFonts w:asciiTheme="minorHAnsi" w:eastAsiaTheme="minorEastAsia" w:hAnsiTheme="minorHAnsi" w:cstheme="minorBidi"/>
              <w:noProof/>
              <w:sz w:val="22"/>
              <w:szCs w:val="22"/>
              <w:lang w:eastAsia="ru-RU"/>
            </w:rPr>
          </w:pPr>
          <w:hyperlink w:anchor="_Toc144675431" w:history="1">
            <w:r w:rsidR="0010544F" w:rsidRPr="00AB60D4">
              <w:rPr>
                <w:rStyle w:val="ad"/>
                <w:noProof/>
                <w:lang w:eastAsia="en-US"/>
              </w:rPr>
              <w:t>Приложение Б</w:t>
            </w:r>
            <w:r w:rsidR="0010544F">
              <w:rPr>
                <w:noProof/>
                <w:webHidden/>
              </w:rPr>
              <w:tab/>
            </w:r>
            <w:r w:rsidR="0010544F">
              <w:rPr>
                <w:noProof/>
                <w:webHidden/>
              </w:rPr>
              <w:fldChar w:fldCharType="begin"/>
            </w:r>
            <w:r w:rsidR="0010544F">
              <w:rPr>
                <w:noProof/>
                <w:webHidden/>
              </w:rPr>
              <w:instrText xml:space="preserve"> PAGEREF _Toc144675431 \h </w:instrText>
            </w:r>
            <w:r w:rsidR="0010544F">
              <w:rPr>
                <w:noProof/>
                <w:webHidden/>
              </w:rPr>
            </w:r>
            <w:r w:rsidR="0010544F">
              <w:rPr>
                <w:noProof/>
                <w:webHidden/>
              </w:rPr>
              <w:fldChar w:fldCharType="separate"/>
            </w:r>
            <w:r w:rsidR="0010544F">
              <w:rPr>
                <w:noProof/>
                <w:webHidden/>
              </w:rPr>
              <w:t>41</w:t>
            </w:r>
            <w:r w:rsidR="0010544F">
              <w:rPr>
                <w:noProof/>
                <w:webHidden/>
              </w:rPr>
              <w:fldChar w:fldCharType="end"/>
            </w:r>
          </w:hyperlink>
        </w:p>
        <w:p w:rsidR="0010544F" w:rsidRDefault="00F841EF">
          <w:pPr>
            <w:pStyle w:val="21"/>
            <w:rPr>
              <w:rFonts w:asciiTheme="minorHAnsi" w:eastAsiaTheme="minorEastAsia" w:hAnsiTheme="minorHAnsi" w:cstheme="minorBidi"/>
              <w:noProof/>
              <w:sz w:val="22"/>
              <w:szCs w:val="22"/>
              <w:lang w:eastAsia="ru-RU"/>
            </w:rPr>
          </w:pPr>
          <w:hyperlink w:anchor="_Toc144675432" w:history="1">
            <w:r w:rsidR="0010544F" w:rsidRPr="00AB60D4">
              <w:rPr>
                <w:rStyle w:val="ad"/>
                <w:noProof/>
                <w:lang w:eastAsia="en-US"/>
              </w:rPr>
              <w:t>Б.1 – Пример заполнения аттестационного листа</w:t>
            </w:r>
            <w:r w:rsidR="0010544F">
              <w:rPr>
                <w:noProof/>
                <w:webHidden/>
              </w:rPr>
              <w:tab/>
            </w:r>
            <w:r w:rsidR="0010544F">
              <w:rPr>
                <w:noProof/>
                <w:webHidden/>
              </w:rPr>
              <w:fldChar w:fldCharType="begin"/>
            </w:r>
            <w:r w:rsidR="0010544F">
              <w:rPr>
                <w:noProof/>
                <w:webHidden/>
              </w:rPr>
              <w:instrText xml:space="preserve"> PAGEREF _Toc144675432 \h </w:instrText>
            </w:r>
            <w:r w:rsidR="0010544F">
              <w:rPr>
                <w:noProof/>
                <w:webHidden/>
              </w:rPr>
            </w:r>
            <w:r w:rsidR="0010544F">
              <w:rPr>
                <w:noProof/>
                <w:webHidden/>
              </w:rPr>
              <w:fldChar w:fldCharType="separate"/>
            </w:r>
            <w:r w:rsidR="0010544F">
              <w:rPr>
                <w:noProof/>
                <w:webHidden/>
              </w:rPr>
              <w:t>41</w:t>
            </w:r>
            <w:r w:rsidR="0010544F">
              <w:rPr>
                <w:noProof/>
                <w:webHidden/>
              </w:rPr>
              <w:fldChar w:fldCharType="end"/>
            </w:r>
          </w:hyperlink>
        </w:p>
        <w:p w:rsidR="0010544F" w:rsidRDefault="00F841EF">
          <w:pPr>
            <w:pStyle w:val="21"/>
            <w:rPr>
              <w:rFonts w:asciiTheme="minorHAnsi" w:eastAsiaTheme="minorEastAsia" w:hAnsiTheme="minorHAnsi" w:cstheme="minorBidi"/>
              <w:noProof/>
              <w:sz w:val="22"/>
              <w:szCs w:val="22"/>
              <w:lang w:eastAsia="ru-RU"/>
            </w:rPr>
          </w:pPr>
          <w:hyperlink w:anchor="_Toc144675433" w:history="1">
            <w:r w:rsidR="0010544F" w:rsidRPr="00AB60D4">
              <w:rPr>
                <w:rStyle w:val="ad"/>
                <w:noProof/>
                <w:lang w:eastAsia="en-US"/>
              </w:rPr>
              <w:t>Б.2 – Пример заполнения дневника по производственной практике</w:t>
            </w:r>
            <w:r w:rsidR="0010544F">
              <w:rPr>
                <w:noProof/>
                <w:webHidden/>
              </w:rPr>
              <w:tab/>
            </w:r>
            <w:r w:rsidR="0010544F">
              <w:rPr>
                <w:noProof/>
                <w:webHidden/>
              </w:rPr>
              <w:fldChar w:fldCharType="begin"/>
            </w:r>
            <w:r w:rsidR="0010544F">
              <w:rPr>
                <w:noProof/>
                <w:webHidden/>
              </w:rPr>
              <w:instrText xml:space="preserve"> PAGEREF _Toc144675433 \h </w:instrText>
            </w:r>
            <w:r w:rsidR="0010544F">
              <w:rPr>
                <w:noProof/>
                <w:webHidden/>
              </w:rPr>
            </w:r>
            <w:r w:rsidR="0010544F">
              <w:rPr>
                <w:noProof/>
                <w:webHidden/>
              </w:rPr>
              <w:fldChar w:fldCharType="separate"/>
            </w:r>
            <w:r w:rsidR="0010544F">
              <w:rPr>
                <w:noProof/>
                <w:webHidden/>
              </w:rPr>
              <w:t>43</w:t>
            </w:r>
            <w:r w:rsidR="0010544F">
              <w:rPr>
                <w:noProof/>
                <w:webHidden/>
              </w:rPr>
              <w:fldChar w:fldCharType="end"/>
            </w:r>
          </w:hyperlink>
        </w:p>
        <w:p w:rsidR="0010544F" w:rsidRDefault="00F841EF">
          <w:pPr>
            <w:pStyle w:val="21"/>
            <w:rPr>
              <w:rFonts w:asciiTheme="minorHAnsi" w:eastAsiaTheme="minorEastAsia" w:hAnsiTheme="minorHAnsi" w:cstheme="minorBidi"/>
              <w:noProof/>
              <w:sz w:val="22"/>
              <w:szCs w:val="22"/>
              <w:lang w:eastAsia="ru-RU"/>
            </w:rPr>
          </w:pPr>
          <w:hyperlink w:anchor="_Toc144675434" w:history="1">
            <w:r w:rsidR="0010544F" w:rsidRPr="00AB60D4">
              <w:rPr>
                <w:rStyle w:val="ad"/>
                <w:noProof/>
                <w:lang w:eastAsia="en-US"/>
              </w:rPr>
              <w:t>Б.3 – Примерные вопросы  к дифференцированному зачету по практике</w:t>
            </w:r>
            <w:r w:rsidR="0010544F">
              <w:rPr>
                <w:noProof/>
                <w:webHidden/>
              </w:rPr>
              <w:tab/>
            </w:r>
            <w:r w:rsidR="0010544F">
              <w:rPr>
                <w:noProof/>
                <w:webHidden/>
              </w:rPr>
              <w:fldChar w:fldCharType="begin"/>
            </w:r>
            <w:r w:rsidR="0010544F">
              <w:rPr>
                <w:noProof/>
                <w:webHidden/>
              </w:rPr>
              <w:instrText xml:space="preserve"> PAGEREF _Toc144675434 \h </w:instrText>
            </w:r>
            <w:r w:rsidR="0010544F">
              <w:rPr>
                <w:noProof/>
                <w:webHidden/>
              </w:rPr>
            </w:r>
            <w:r w:rsidR="0010544F">
              <w:rPr>
                <w:noProof/>
                <w:webHidden/>
              </w:rPr>
              <w:fldChar w:fldCharType="separate"/>
            </w:r>
            <w:r w:rsidR="0010544F">
              <w:rPr>
                <w:noProof/>
                <w:webHidden/>
              </w:rPr>
              <w:t>46</w:t>
            </w:r>
            <w:r w:rsidR="0010544F">
              <w:rPr>
                <w:noProof/>
                <w:webHidden/>
              </w:rPr>
              <w:fldChar w:fldCharType="end"/>
            </w:r>
          </w:hyperlink>
        </w:p>
        <w:p w:rsidR="0010544F" w:rsidRDefault="00F841EF">
          <w:pPr>
            <w:pStyle w:val="12"/>
            <w:rPr>
              <w:rFonts w:asciiTheme="minorHAnsi" w:eastAsiaTheme="minorEastAsia" w:hAnsiTheme="minorHAnsi" w:cstheme="minorBidi"/>
              <w:noProof/>
              <w:sz w:val="22"/>
              <w:szCs w:val="22"/>
              <w:lang w:eastAsia="ru-RU"/>
            </w:rPr>
          </w:pPr>
          <w:hyperlink w:anchor="_Toc144675435" w:history="1">
            <w:r w:rsidR="0010544F" w:rsidRPr="00AB60D4">
              <w:rPr>
                <w:rStyle w:val="ad"/>
                <w:noProof/>
              </w:rPr>
              <w:t>Приложение В</w:t>
            </w:r>
            <w:r w:rsidR="0010544F">
              <w:rPr>
                <w:noProof/>
                <w:webHidden/>
              </w:rPr>
              <w:tab/>
            </w:r>
            <w:r w:rsidR="0010544F">
              <w:rPr>
                <w:noProof/>
                <w:webHidden/>
              </w:rPr>
              <w:fldChar w:fldCharType="begin"/>
            </w:r>
            <w:r w:rsidR="0010544F">
              <w:rPr>
                <w:noProof/>
                <w:webHidden/>
              </w:rPr>
              <w:instrText xml:space="preserve"> PAGEREF _Toc144675435 \h </w:instrText>
            </w:r>
            <w:r w:rsidR="0010544F">
              <w:rPr>
                <w:noProof/>
                <w:webHidden/>
              </w:rPr>
            </w:r>
            <w:r w:rsidR="0010544F">
              <w:rPr>
                <w:noProof/>
                <w:webHidden/>
              </w:rPr>
              <w:fldChar w:fldCharType="separate"/>
            </w:r>
            <w:r w:rsidR="0010544F">
              <w:rPr>
                <w:noProof/>
                <w:webHidden/>
              </w:rPr>
              <w:t>52</w:t>
            </w:r>
            <w:r w:rsidR="0010544F">
              <w:rPr>
                <w:noProof/>
                <w:webHidden/>
              </w:rPr>
              <w:fldChar w:fldCharType="end"/>
            </w:r>
          </w:hyperlink>
        </w:p>
        <w:p w:rsidR="0010544F" w:rsidRDefault="00F841EF">
          <w:pPr>
            <w:pStyle w:val="21"/>
            <w:rPr>
              <w:rFonts w:asciiTheme="minorHAnsi" w:eastAsiaTheme="minorEastAsia" w:hAnsiTheme="minorHAnsi" w:cstheme="minorBidi"/>
              <w:noProof/>
              <w:sz w:val="22"/>
              <w:szCs w:val="22"/>
              <w:lang w:eastAsia="ru-RU"/>
            </w:rPr>
          </w:pPr>
          <w:hyperlink w:anchor="_Toc144675436" w:history="1">
            <w:r w:rsidR="0010544F" w:rsidRPr="00AB60D4">
              <w:rPr>
                <w:rStyle w:val="ad"/>
                <w:noProof/>
              </w:rPr>
              <w:t>В.1 – Пример выполнения сборочного чертежа</w:t>
            </w:r>
            <w:r w:rsidR="0010544F">
              <w:rPr>
                <w:noProof/>
                <w:webHidden/>
              </w:rPr>
              <w:tab/>
            </w:r>
            <w:r w:rsidR="0010544F">
              <w:rPr>
                <w:noProof/>
                <w:webHidden/>
              </w:rPr>
              <w:fldChar w:fldCharType="begin"/>
            </w:r>
            <w:r w:rsidR="0010544F">
              <w:rPr>
                <w:noProof/>
                <w:webHidden/>
              </w:rPr>
              <w:instrText xml:space="preserve"> PAGEREF _Toc144675436 \h </w:instrText>
            </w:r>
            <w:r w:rsidR="0010544F">
              <w:rPr>
                <w:noProof/>
                <w:webHidden/>
              </w:rPr>
            </w:r>
            <w:r w:rsidR="0010544F">
              <w:rPr>
                <w:noProof/>
                <w:webHidden/>
              </w:rPr>
              <w:fldChar w:fldCharType="separate"/>
            </w:r>
            <w:r w:rsidR="0010544F">
              <w:rPr>
                <w:noProof/>
                <w:webHidden/>
              </w:rPr>
              <w:t>52</w:t>
            </w:r>
            <w:r w:rsidR="0010544F">
              <w:rPr>
                <w:noProof/>
                <w:webHidden/>
              </w:rPr>
              <w:fldChar w:fldCharType="end"/>
            </w:r>
          </w:hyperlink>
        </w:p>
        <w:p w:rsidR="0010544F" w:rsidRDefault="00F841EF">
          <w:pPr>
            <w:pStyle w:val="21"/>
            <w:rPr>
              <w:rFonts w:asciiTheme="minorHAnsi" w:eastAsiaTheme="minorEastAsia" w:hAnsiTheme="minorHAnsi" w:cstheme="minorBidi"/>
              <w:noProof/>
              <w:sz w:val="22"/>
              <w:szCs w:val="22"/>
              <w:lang w:eastAsia="ru-RU"/>
            </w:rPr>
          </w:pPr>
          <w:hyperlink w:anchor="_Toc144675437" w:history="1">
            <w:r w:rsidR="0010544F" w:rsidRPr="00AB60D4">
              <w:rPr>
                <w:rStyle w:val="ad"/>
                <w:noProof/>
              </w:rPr>
              <w:t>В.2 - Условные обозначения технологических трубопроводов</w:t>
            </w:r>
            <w:r w:rsidR="0010544F">
              <w:rPr>
                <w:noProof/>
                <w:webHidden/>
              </w:rPr>
              <w:tab/>
            </w:r>
            <w:r w:rsidR="0010544F">
              <w:rPr>
                <w:noProof/>
                <w:webHidden/>
              </w:rPr>
              <w:fldChar w:fldCharType="begin"/>
            </w:r>
            <w:r w:rsidR="0010544F">
              <w:rPr>
                <w:noProof/>
                <w:webHidden/>
              </w:rPr>
              <w:instrText xml:space="preserve"> PAGEREF _Toc144675437 \h </w:instrText>
            </w:r>
            <w:r w:rsidR="0010544F">
              <w:rPr>
                <w:noProof/>
                <w:webHidden/>
              </w:rPr>
            </w:r>
            <w:r w:rsidR="0010544F">
              <w:rPr>
                <w:noProof/>
                <w:webHidden/>
              </w:rPr>
              <w:fldChar w:fldCharType="separate"/>
            </w:r>
            <w:r w:rsidR="0010544F">
              <w:rPr>
                <w:noProof/>
                <w:webHidden/>
              </w:rPr>
              <w:t>53</w:t>
            </w:r>
            <w:r w:rsidR="0010544F">
              <w:rPr>
                <w:noProof/>
                <w:webHidden/>
              </w:rPr>
              <w:fldChar w:fldCharType="end"/>
            </w:r>
          </w:hyperlink>
        </w:p>
        <w:p w:rsidR="002178F1" w:rsidRDefault="002178F1" w:rsidP="007B43B0">
          <w:r>
            <w:rPr>
              <w:b/>
              <w:bCs/>
            </w:rPr>
            <w:fldChar w:fldCharType="end"/>
          </w:r>
        </w:p>
      </w:sdtContent>
    </w:sdt>
    <w:p w:rsidR="000C228B" w:rsidRDefault="000C228B" w:rsidP="005B0F9A"/>
    <w:p w:rsidR="000C228B" w:rsidRDefault="000C228B">
      <w:pPr>
        <w:suppressAutoHyphens w:val="0"/>
        <w:spacing w:after="200" w:line="276" w:lineRule="auto"/>
      </w:pPr>
      <w:r>
        <w:br w:type="page"/>
      </w:r>
    </w:p>
    <w:p w:rsidR="00FB4C81" w:rsidRDefault="00993C1A" w:rsidP="00993C1A">
      <w:pPr>
        <w:pStyle w:val="1"/>
        <w:jc w:val="center"/>
      </w:pPr>
      <w:bookmarkStart w:id="0" w:name="_Toc144675399"/>
      <w:r>
        <w:lastRenderedPageBreak/>
        <w:t>Введение</w:t>
      </w:r>
      <w:bookmarkEnd w:id="0"/>
    </w:p>
    <w:p w:rsidR="00286E6A" w:rsidRDefault="00286E6A" w:rsidP="00286E6A">
      <w:r>
        <w:t xml:space="preserve">Производственная практика является составной частью профессиональных модулей </w:t>
      </w:r>
      <w:r w:rsidRPr="00286E6A">
        <w:t>ПМ.01 Эксплуатация технологического оборудования, ПМ.02 Ведение технологического процесса на установках 1 и 2 категории, ПМ.03 Предупреждение и устранение возникающих производственных инцидентов, ПМ.04 Организация работы коллектива подразделения, ПМ.05 Выполнение работ по профессии Оператор технологических установок.</w:t>
      </w:r>
    </w:p>
    <w:p w:rsidR="00286E6A" w:rsidRDefault="00286E6A" w:rsidP="00286E6A">
      <w:r>
        <w:t>Производственная практика по профилю специальности направлена на формирование у обучающихся общих и профессиональных компетенций, приобретение практического опыта по виду профессиональной деятельности эксплуатация технологического оборудования.</w:t>
      </w:r>
    </w:p>
    <w:p w:rsidR="00286E6A" w:rsidRDefault="00286E6A" w:rsidP="00286E6A">
      <w:r>
        <w:t>Прохождение практики повышает качество Вашей профессиональной подготовки, позволяет закрепить приобретаемые теоретические знания, способствует социально-психологической адаптации на местах будущей работы.</w:t>
      </w:r>
    </w:p>
    <w:p w:rsidR="00286E6A" w:rsidRDefault="00286E6A" w:rsidP="00286E6A">
      <w:r>
        <w:t>Методические рекомендации, представленные Вашему вниманию, предназначены для того, чтобы помочь подготовиться к эффективной деятельности в качестве техника. Выполнение заданий практики, поможет Вам быстрее адаптироваться к условиям работы на данном предприятии.</w:t>
      </w:r>
    </w:p>
    <w:p w:rsidR="00286E6A" w:rsidRDefault="00286E6A" w:rsidP="00286E6A">
      <w:r>
        <w:t>Настоящие методические рекомендации определяют цели и задачи, а также конкретное содержание заданий практики, особенности организации и порядок прохождения производственной практики, а также содержат требования по подготовке отчета по практике и образцы оформления различных разделов. Обращаем Ваше внимание, что внимательное изучение рекомендаций и консультирование у Ва</w:t>
      </w:r>
      <w:r w:rsidR="000D730A">
        <w:t>шего руководителя практики от колледжа</w:t>
      </w:r>
      <w:r>
        <w:t xml:space="preserve"> поможет Вам без проблем получить положительную оценку.</w:t>
      </w:r>
    </w:p>
    <w:p w:rsidR="00286E6A" w:rsidRDefault="00286E6A" w:rsidP="00286E6A">
      <w:r>
        <w:t>Консультации по практике проводятся его руководителем по графику, установленному на организационном собрании группы. Посещение этих консультаций позволит Вам на</w:t>
      </w:r>
      <w:r w:rsidR="000D730A">
        <w:t>илучшим образом подготовить отчё</w:t>
      </w:r>
      <w:r>
        <w:t>т по практике.</w:t>
      </w:r>
    </w:p>
    <w:p w:rsidR="00673100" w:rsidRDefault="00673100" w:rsidP="00673100">
      <w:r>
        <w:t>В результате прохождения производственной практики обучающийся должен приобрести производственный опыт:</w:t>
      </w:r>
    </w:p>
    <w:p w:rsidR="00673100" w:rsidRDefault="00673100" w:rsidP="00563D17">
      <w:pPr>
        <w:pStyle w:val="a4"/>
        <w:numPr>
          <w:ilvl w:val="0"/>
          <w:numId w:val="5"/>
        </w:numPr>
        <w:ind w:left="0" w:firstLine="709"/>
        <w:jc w:val="left"/>
      </w:pPr>
      <w:r>
        <w:t>подготовки к работе технологического оборудования и коммуникаций;</w:t>
      </w:r>
    </w:p>
    <w:p w:rsidR="00673100" w:rsidRDefault="00673100" w:rsidP="00563D17">
      <w:pPr>
        <w:pStyle w:val="a4"/>
        <w:numPr>
          <w:ilvl w:val="0"/>
          <w:numId w:val="5"/>
        </w:numPr>
        <w:ind w:left="0" w:firstLine="709"/>
        <w:jc w:val="left"/>
      </w:pPr>
      <w:r>
        <w:t>эксплуатации технологического оборудования и коммуникаций;</w:t>
      </w:r>
    </w:p>
    <w:p w:rsidR="00673100" w:rsidRDefault="00673100" w:rsidP="00563D17">
      <w:pPr>
        <w:pStyle w:val="a4"/>
        <w:numPr>
          <w:ilvl w:val="0"/>
          <w:numId w:val="5"/>
        </w:numPr>
        <w:ind w:left="0" w:firstLine="709"/>
        <w:jc w:val="left"/>
      </w:pPr>
      <w:r>
        <w:t>обеспечения бесперебойной работы оборудования;</w:t>
      </w:r>
    </w:p>
    <w:p w:rsidR="00673100" w:rsidRDefault="00673100" w:rsidP="00563D17">
      <w:pPr>
        <w:pStyle w:val="a4"/>
        <w:numPr>
          <w:ilvl w:val="0"/>
          <w:numId w:val="5"/>
        </w:numPr>
        <w:ind w:left="0" w:firstLine="709"/>
        <w:jc w:val="left"/>
      </w:pPr>
      <w:r>
        <w:t>выявления и устранения отклонений от режима в работе оборудования;</w:t>
      </w:r>
    </w:p>
    <w:p w:rsidR="00673100" w:rsidRDefault="00673100" w:rsidP="00563D17">
      <w:pPr>
        <w:pStyle w:val="a4"/>
        <w:numPr>
          <w:ilvl w:val="0"/>
          <w:numId w:val="5"/>
        </w:numPr>
        <w:ind w:left="0" w:firstLine="709"/>
        <w:jc w:val="left"/>
      </w:pPr>
      <w:r>
        <w:t>подготовки исходного сырья и материалов к работе;</w:t>
      </w:r>
    </w:p>
    <w:p w:rsidR="00673100" w:rsidRDefault="00673100" w:rsidP="00563D17">
      <w:pPr>
        <w:pStyle w:val="a4"/>
        <w:numPr>
          <w:ilvl w:val="0"/>
          <w:numId w:val="5"/>
        </w:numPr>
        <w:ind w:left="0" w:firstLine="709"/>
        <w:jc w:val="left"/>
      </w:pPr>
      <w:r>
        <w:t xml:space="preserve">контроля и регулирования технологического режима с использованием средств автоматизации и результатов анализа; </w:t>
      </w:r>
    </w:p>
    <w:p w:rsidR="00673100" w:rsidRDefault="00673100" w:rsidP="00563D17">
      <w:pPr>
        <w:pStyle w:val="a4"/>
        <w:numPr>
          <w:ilvl w:val="0"/>
          <w:numId w:val="5"/>
        </w:numPr>
        <w:ind w:left="0" w:firstLine="709"/>
        <w:jc w:val="left"/>
      </w:pPr>
      <w:r>
        <w:lastRenderedPageBreak/>
        <w:t xml:space="preserve">контроля качества сырья, материалов, продукта, топливно-энергетических ресурсов; </w:t>
      </w:r>
    </w:p>
    <w:p w:rsidR="00673100" w:rsidRDefault="00673100" w:rsidP="00563D17">
      <w:pPr>
        <w:pStyle w:val="a4"/>
        <w:numPr>
          <w:ilvl w:val="0"/>
          <w:numId w:val="5"/>
        </w:numPr>
        <w:ind w:left="0" w:firstLine="709"/>
        <w:jc w:val="left"/>
      </w:pPr>
      <w:r>
        <w:t>контроля расхода сырья, материалов, продукта, топливно-энергетических ресурсов;</w:t>
      </w:r>
    </w:p>
    <w:p w:rsidR="00673100" w:rsidRDefault="00673100" w:rsidP="00563D17">
      <w:pPr>
        <w:pStyle w:val="a4"/>
        <w:numPr>
          <w:ilvl w:val="0"/>
          <w:numId w:val="5"/>
        </w:numPr>
        <w:ind w:left="0" w:firstLine="709"/>
        <w:jc w:val="left"/>
      </w:pPr>
      <w:r>
        <w:t xml:space="preserve">анализа причин брака, разработке мероприятий по их предупреждению и устранению; </w:t>
      </w:r>
    </w:p>
    <w:p w:rsidR="00673100" w:rsidRDefault="00673100" w:rsidP="00563D17">
      <w:pPr>
        <w:pStyle w:val="a4"/>
        <w:numPr>
          <w:ilvl w:val="0"/>
          <w:numId w:val="5"/>
        </w:numPr>
        <w:ind w:left="0" w:firstLine="709"/>
        <w:jc w:val="left"/>
      </w:pPr>
      <w:r>
        <w:t xml:space="preserve">пуска и остановки производственного объекта при любых условиях; </w:t>
      </w:r>
    </w:p>
    <w:p w:rsidR="00673100" w:rsidRDefault="00673100" w:rsidP="00563D17">
      <w:pPr>
        <w:pStyle w:val="a4"/>
        <w:numPr>
          <w:ilvl w:val="0"/>
          <w:numId w:val="5"/>
        </w:numPr>
        <w:ind w:left="0" w:firstLine="709"/>
        <w:jc w:val="left"/>
      </w:pPr>
      <w:r>
        <w:t xml:space="preserve">по расчету технико-экономических показателей технологического процесса; </w:t>
      </w:r>
    </w:p>
    <w:p w:rsidR="00673100" w:rsidRDefault="00673100" w:rsidP="00563D17">
      <w:pPr>
        <w:pStyle w:val="a4"/>
        <w:numPr>
          <w:ilvl w:val="0"/>
          <w:numId w:val="5"/>
        </w:numPr>
        <w:ind w:left="0" w:firstLine="709"/>
        <w:jc w:val="left"/>
      </w:pPr>
      <w:r>
        <w:t>выполнения правил по охране труда, промышленной и экологической безопасности;</w:t>
      </w:r>
    </w:p>
    <w:p w:rsidR="00673100" w:rsidRDefault="00673100" w:rsidP="00563D17">
      <w:pPr>
        <w:pStyle w:val="a4"/>
        <w:numPr>
          <w:ilvl w:val="0"/>
          <w:numId w:val="5"/>
        </w:numPr>
        <w:ind w:left="0" w:firstLine="709"/>
        <w:jc w:val="left"/>
      </w:pPr>
      <w:r>
        <w:t>определения повреждения технических устройств и их устранение;</w:t>
      </w:r>
    </w:p>
    <w:p w:rsidR="00673100" w:rsidRDefault="00673100" w:rsidP="00563D17">
      <w:pPr>
        <w:pStyle w:val="a4"/>
        <w:numPr>
          <w:ilvl w:val="0"/>
          <w:numId w:val="5"/>
        </w:numPr>
        <w:ind w:left="0" w:firstLine="709"/>
        <w:jc w:val="left"/>
      </w:pPr>
      <w:r>
        <w:t>определения причин нарушения технологического режим и вывода его на регламентированные значения параметров;</w:t>
      </w:r>
    </w:p>
    <w:p w:rsidR="00673100" w:rsidRDefault="00673100" w:rsidP="00563D17">
      <w:pPr>
        <w:pStyle w:val="a4"/>
        <w:numPr>
          <w:ilvl w:val="0"/>
          <w:numId w:val="5"/>
        </w:numPr>
        <w:ind w:left="0" w:firstLine="709"/>
        <w:jc w:val="left"/>
      </w:pPr>
      <w:r>
        <w:t>поддерживания стабильного режима технологического процесса;</w:t>
      </w:r>
    </w:p>
    <w:p w:rsidR="00673100" w:rsidRDefault="00673100" w:rsidP="00563D17">
      <w:pPr>
        <w:pStyle w:val="a4"/>
        <w:numPr>
          <w:ilvl w:val="0"/>
          <w:numId w:val="5"/>
        </w:numPr>
        <w:ind w:left="0" w:firstLine="709"/>
        <w:jc w:val="left"/>
      </w:pPr>
      <w:r>
        <w:t>планирования и организации работы персонала производственных подразделений;</w:t>
      </w:r>
    </w:p>
    <w:p w:rsidR="00673100" w:rsidRDefault="00673100" w:rsidP="00563D17">
      <w:pPr>
        <w:pStyle w:val="a4"/>
        <w:numPr>
          <w:ilvl w:val="0"/>
          <w:numId w:val="5"/>
        </w:numPr>
        <w:ind w:left="0" w:firstLine="709"/>
        <w:jc w:val="left"/>
      </w:pPr>
      <w:r>
        <w:t>контроля и выполнения правил техники безопасности, производственной и трудовой дисциплины, правил внутреннего трудового распорядка;</w:t>
      </w:r>
    </w:p>
    <w:p w:rsidR="00673100" w:rsidRDefault="00673100" w:rsidP="00563D17">
      <w:pPr>
        <w:pStyle w:val="a4"/>
        <w:numPr>
          <w:ilvl w:val="0"/>
          <w:numId w:val="5"/>
        </w:numPr>
        <w:ind w:left="0" w:firstLine="709"/>
        <w:jc w:val="left"/>
      </w:pPr>
      <w:r>
        <w:t>участия в обеспечении и оценке экономической эффективности работы подразделения;</w:t>
      </w:r>
    </w:p>
    <w:p w:rsidR="00673100" w:rsidRDefault="00673100" w:rsidP="00563D17">
      <w:pPr>
        <w:pStyle w:val="a4"/>
        <w:numPr>
          <w:ilvl w:val="0"/>
          <w:numId w:val="5"/>
        </w:numPr>
        <w:ind w:left="0" w:firstLine="709"/>
        <w:jc w:val="left"/>
      </w:pPr>
      <w:r>
        <w:t>анализа производственной деятельности подразделения</w:t>
      </w:r>
    </w:p>
    <w:p w:rsidR="00673100" w:rsidRDefault="00673100" w:rsidP="00563D17">
      <w:pPr>
        <w:pStyle w:val="a4"/>
        <w:numPr>
          <w:ilvl w:val="0"/>
          <w:numId w:val="5"/>
        </w:numPr>
        <w:ind w:left="0" w:firstLine="709"/>
        <w:jc w:val="left"/>
      </w:pPr>
      <w:r>
        <w:t>участие в обеспечении и оценке экономической эффективности работы подразделения;</w:t>
      </w:r>
    </w:p>
    <w:p w:rsidR="00673100" w:rsidRDefault="00673100" w:rsidP="00563D17">
      <w:pPr>
        <w:pStyle w:val="a4"/>
        <w:numPr>
          <w:ilvl w:val="0"/>
          <w:numId w:val="5"/>
        </w:numPr>
        <w:ind w:left="0" w:firstLine="709"/>
        <w:jc w:val="left"/>
      </w:pPr>
      <w:r>
        <w:t>подготовки к работе технологического оборудования и коммуникаций; эксплуатации технологического оборудования и коммуникаций;</w:t>
      </w:r>
    </w:p>
    <w:p w:rsidR="00673100" w:rsidRDefault="00673100" w:rsidP="00563D17">
      <w:pPr>
        <w:pStyle w:val="a4"/>
        <w:numPr>
          <w:ilvl w:val="0"/>
          <w:numId w:val="5"/>
        </w:numPr>
        <w:ind w:left="0" w:firstLine="709"/>
        <w:jc w:val="left"/>
      </w:pPr>
      <w:r>
        <w:t xml:space="preserve">обеспечения бесперебойной работы оборудования; </w:t>
      </w:r>
    </w:p>
    <w:p w:rsidR="00673100" w:rsidRDefault="00673100" w:rsidP="00563D17">
      <w:pPr>
        <w:pStyle w:val="a4"/>
        <w:numPr>
          <w:ilvl w:val="0"/>
          <w:numId w:val="5"/>
        </w:numPr>
        <w:ind w:left="0" w:firstLine="709"/>
        <w:jc w:val="left"/>
      </w:pPr>
      <w:r>
        <w:t xml:space="preserve">определения повреждения технических устройств и их устранение; </w:t>
      </w:r>
    </w:p>
    <w:p w:rsidR="00673100" w:rsidRDefault="00673100" w:rsidP="00563D17">
      <w:pPr>
        <w:pStyle w:val="a4"/>
        <w:numPr>
          <w:ilvl w:val="0"/>
          <w:numId w:val="5"/>
        </w:numPr>
        <w:ind w:left="0" w:firstLine="709"/>
        <w:jc w:val="left"/>
      </w:pPr>
      <w:r>
        <w:t>технического обслуживания, подготовки к ремонту и ремонта оборудования;</w:t>
      </w:r>
    </w:p>
    <w:p w:rsidR="00673100" w:rsidRDefault="00673100" w:rsidP="00563D17">
      <w:pPr>
        <w:pStyle w:val="a4"/>
        <w:numPr>
          <w:ilvl w:val="0"/>
          <w:numId w:val="5"/>
        </w:numPr>
        <w:ind w:left="0" w:firstLine="709"/>
        <w:jc w:val="left"/>
      </w:pPr>
      <w:r>
        <w:t>контроля и выполнения требований охраны труда, промышленной и экологической безопасности.</w:t>
      </w:r>
    </w:p>
    <w:p w:rsidR="00673100" w:rsidRDefault="00673100" w:rsidP="00563D17">
      <w:pPr>
        <w:pStyle w:val="a4"/>
        <w:numPr>
          <w:ilvl w:val="0"/>
          <w:numId w:val="5"/>
        </w:numPr>
        <w:ind w:left="0" w:firstLine="709"/>
        <w:jc w:val="left"/>
      </w:pPr>
      <w:r>
        <w:t>регулирования технологического режима с использованием средств автоматизации и результатов анализа;</w:t>
      </w:r>
    </w:p>
    <w:p w:rsidR="00673100" w:rsidRDefault="00673100" w:rsidP="00563D17">
      <w:pPr>
        <w:pStyle w:val="a4"/>
        <w:numPr>
          <w:ilvl w:val="0"/>
          <w:numId w:val="5"/>
        </w:numPr>
        <w:ind w:left="0" w:firstLine="709"/>
        <w:jc w:val="left"/>
      </w:pPr>
      <w:r>
        <w:t>проведения технического обслуживания и ремонта технологического оборудования.</w:t>
      </w:r>
    </w:p>
    <w:p w:rsidR="00673100" w:rsidRDefault="00563D17" w:rsidP="00673100">
      <w:r>
        <w:t>У</w:t>
      </w:r>
      <w:r w:rsidR="00673100">
        <w:t>мения:</w:t>
      </w:r>
    </w:p>
    <w:p w:rsidR="00673100" w:rsidRDefault="00673100" w:rsidP="00563D17">
      <w:pPr>
        <w:pStyle w:val="a4"/>
        <w:numPr>
          <w:ilvl w:val="0"/>
          <w:numId w:val="6"/>
        </w:numPr>
        <w:ind w:left="0" w:firstLine="709"/>
      </w:pPr>
      <w:r>
        <w:t>контролировать эффективность работы оборудования;</w:t>
      </w:r>
    </w:p>
    <w:p w:rsidR="00673100" w:rsidRDefault="00673100" w:rsidP="00563D17">
      <w:pPr>
        <w:pStyle w:val="a4"/>
        <w:numPr>
          <w:ilvl w:val="0"/>
          <w:numId w:val="6"/>
        </w:numPr>
        <w:ind w:left="0" w:firstLine="709"/>
      </w:pPr>
      <w:r>
        <w:t>обеспечивать безопасную эксплуатацию оборудования при ведении технологического процесса;</w:t>
      </w:r>
    </w:p>
    <w:p w:rsidR="00673100" w:rsidRDefault="00673100" w:rsidP="00563D17">
      <w:pPr>
        <w:pStyle w:val="a4"/>
        <w:numPr>
          <w:ilvl w:val="0"/>
          <w:numId w:val="6"/>
        </w:numPr>
        <w:ind w:left="0" w:firstLine="709"/>
      </w:pPr>
      <w:r>
        <w:t>подготавливать оборудование к ведению ремонтных работ различного характера;</w:t>
      </w:r>
    </w:p>
    <w:p w:rsidR="00673100" w:rsidRDefault="00673100" w:rsidP="00563D17">
      <w:pPr>
        <w:pStyle w:val="a4"/>
        <w:numPr>
          <w:ilvl w:val="0"/>
          <w:numId w:val="6"/>
        </w:numPr>
        <w:ind w:left="0" w:firstLine="709"/>
      </w:pPr>
      <w:r>
        <w:t xml:space="preserve">осуществлять оперативный </w:t>
      </w:r>
      <w:proofErr w:type="gramStart"/>
      <w:r>
        <w:t>контроль за</w:t>
      </w:r>
      <w:proofErr w:type="gramEnd"/>
      <w:r>
        <w:t xml:space="preserve"> обеспечением материальными и энергетическими ресурсами; </w:t>
      </w:r>
    </w:p>
    <w:p w:rsidR="00673100" w:rsidRDefault="00673100" w:rsidP="00563D17">
      <w:pPr>
        <w:pStyle w:val="a4"/>
        <w:numPr>
          <w:ilvl w:val="0"/>
          <w:numId w:val="6"/>
        </w:numPr>
        <w:ind w:left="0" w:firstLine="709"/>
      </w:pPr>
      <w:r>
        <w:t xml:space="preserve">эксплуатации оборудования и коммуникаций производственного объекта; </w:t>
      </w:r>
    </w:p>
    <w:p w:rsidR="00673100" w:rsidRDefault="00673100" w:rsidP="00563D17">
      <w:pPr>
        <w:pStyle w:val="a4"/>
        <w:numPr>
          <w:ilvl w:val="0"/>
          <w:numId w:val="6"/>
        </w:numPr>
        <w:ind w:left="0" w:firstLine="709"/>
      </w:pPr>
      <w:r>
        <w:lastRenderedPageBreak/>
        <w:t xml:space="preserve">обеспечивать соблюдение параметров технологического процесса и их регулирование в соответствии с регламентом производства; </w:t>
      </w:r>
    </w:p>
    <w:p w:rsidR="00673100" w:rsidRDefault="00673100" w:rsidP="00563D17">
      <w:pPr>
        <w:pStyle w:val="a4"/>
        <w:numPr>
          <w:ilvl w:val="0"/>
          <w:numId w:val="6"/>
        </w:numPr>
        <w:ind w:left="0" w:firstLine="709"/>
      </w:pPr>
      <w:r>
        <w:t xml:space="preserve">анализировать причины нарушения технологического процесса и разрабатывать меры по их предупреждению и ликвидации; </w:t>
      </w:r>
    </w:p>
    <w:p w:rsidR="00673100" w:rsidRDefault="00673100" w:rsidP="00563D17">
      <w:pPr>
        <w:pStyle w:val="a4"/>
        <w:numPr>
          <w:ilvl w:val="0"/>
          <w:numId w:val="6"/>
        </w:numPr>
        <w:ind w:left="0" w:firstLine="709"/>
      </w:pPr>
      <w:r>
        <w:t xml:space="preserve">производить необходимые материальные и технологические расчеты; </w:t>
      </w:r>
    </w:p>
    <w:p w:rsidR="00673100" w:rsidRDefault="00673100" w:rsidP="00563D17">
      <w:pPr>
        <w:pStyle w:val="a4"/>
        <w:numPr>
          <w:ilvl w:val="0"/>
          <w:numId w:val="6"/>
        </w:numPr>
        <w:ind w:left="0" w:firstLine="709"/>
      </w:pPr>
      <w:r>
        <w:t xml:space="preserve">использовать информационные технологии для решения профессиональных задач; </w:t>
      </w:r>
    </w:p>
    <w:p w:rsidR="00673100" w:rsidRDefault="00673100" w:rsidP="00563D17">
      <w:pPr>
        <w:pStyle w:val="a4"/>
        <w:numPr>
          <w:ilvl w:val="0"/>
          <w:numId w:val="6"/>
        </w:numPr>
        <w:ind w:left="0" w:firstLine="709"/>
      </w:pPr>
      <w:r>
        <w:t xml:space="preserve">контролировать качество сырья, полуфабрикатов и готовой продукции; </w:t>
      </w:r>
    </w:p>
    <w:p w:rsidR="00673100" w:rsidRDefault="00673100" w:rsidP="00563D17">
      <w:pPr>
        <w:pStyle w:val="a4"/>
        <w:numPr>
          <w:ilvl w:val="0"/>
          <w:numId w:val="6"/>
        </w:numPr>
        <w:ind w:left="0" w:firstLine="709"/>
      </w:pPr>
      <w:r>
        <w:t>анализировать причины брака, разрабатывать мероприятия по их предупреждению;</w:t>
      </w:r>
    </w:p>
    <w:p w:rsidR="00673100" w:rsidRDefault="00673100" w:rsidP="00563D17">
      <w:pPr>
        <w:pStyle w:val="a4"/>
        <w:numPr>
          <w:ilvl w:val="0"/>
          <w:numId w:val="6"/>
        </w:numPr>
        <w:ind w:left="0" w:firstLine="709"/>
      </w:pPr>
      <w:r>
        <w:t xml:space="preserve">использовать нормативную и техническую документацию в профессиональной деятельности; </w:t>
      </w:r>
    </w:p>
    <w:p w:rsidR="00673100" w:rsidRDefault="00673100" w:rsidP="00563D17">
      <w:pPr>
        <w:pStyle w:val="a4"/>
        <w:numPr>
          <w:ilvl w:val="0"/>
          <w:numId w:val="6"/>
        </w:numPr>
        <w:ind w:left="0" w:firstLine="709"/>
      </w:pPr>
      <w:r>
        <w:t xml:space="preserve">осуществлять контроль за образующимися при производстве продукции отходами, сточными водами, выбросами в атмосферу, методами утилизации и переработки; </w:t>
      </w:r>
    </w:p>
    <w:p w:rsidR="00673100" w:rsidRDefault="00673100" w:rsidP="00563D17">
      <w:pPr>
        <w:pStyle w:val="a4"/>
        <w:numPr>
          <w:ilvl w:val="0"/>
          <w:numId w:val="6"/>
        </w:numPr>
        <w:ind w:left="0" w:firstLine="709"/>
      </w:pPr>
      <w:r>
        <w:t xml:space="preserve">рассчитывать технико-экономические показатели технологического процесса; </w:t>
      </w:r>
    </w:p>
    <w:p w:rsidR="00673100" w:rsidRDefault="00673100" w:rsidP="00563D17">
      <w:pPr>
        <w:pStyle w:val="a4"/>
        <w:numPr>
          <w:ilvl w:val="0"/>
          <w:numId w:val="6"/>
        </w:numPr>
        <w:ind w:left="0" w:firstLine="709"/>
      </w:pPr>
      <w:r>
        <w:t xml:space="preserve">осуществлять выполнение требования охраны труда, промышленной и пожарной безопасности при эксплуатации производственного объекта; </w:t>
      </w:r>
    </w:p>
    <w:p w:rsidR="00673100" w:rsidRDefault="00673100" w:rsidP="00563D17">
      <w:pPr>
        <w:pStyle w:val="a4"/>
        <w:numPr>
          <w:ilvl w:val="0"/>
          <w:numId w:val="6"/>
        </w:numPr>
        <w:ind w:left="0" w:firstLine="709"/>
      </w:pPr>
      <w:r>
        <w:t>оценивать состояние техники безопасности, экологии окружающей среды на производственном объекте;</w:t>
      </w:r>
    </w:p>
    <w:p w:rsidR="00673100" w:rsidRDefault="00673100" w:rsidP="00563D17">
      <w:pPr>
        <w:pStyle w:val="a4"/>
        <w:numPr>
          <w:ilvl w:val="0"/>
          <w:numId w:val="6"/>
        </w:numPr>
        <w:ind w:left="0" w:firstLine="709"/>
      </w:pPr>
      <w:r>
        <w:t>выполнять положения федеральных законов, нормативных правовых актов Российской Федерации и иных нормативных технических документов при проведении работ на опасном производственном объекте;</w:t>
      </w:r>
    </w:p>
    <w:p w:rsidR="00673100" w:rsidRDefault="00673100" w:rsidP="00563D17">
      <w:pPr>
        <w:pStyle w:val="a4"/>
        <w:numPr>
          <w:ilvl w:val="0"/>
          <w:numId w:val="6"/>
        </w:numPr>
        <w:ind w:left="0" w:firstLine="709"/>
      </w:pPr>
      <w:r>
        <w:t>анализировать причины отказа, повреждения технических устройств и принимать меры по их устранению;</w:t>
      </w:r>
    </w:p>
    <w:p w:rsidR="00673100" w:rsidRDefault="00673100" w:rsidP="00563D17">
      <w:pPr>
        <w:pStyle w:val="a4"/>
        <w:numPr>
          <w:ilvl w:val="0"/>
          <w:numId w:val="6"/>
        </w:numPr>
        <w:ind w:left="0" w:firstLine="709"/>
      </w:pPr>
      <w:r>
        <w:t>анализировать причины отклонения от режима технологического процесса и принимать меры по их устранению;</w:t>
      </w:r>
    </w:p>
    <w:p w:rsidR="00673100" w:rsidRDefault="00673100" w:rsidP="00563D17">
      <w:pPr>
        <w:pStyle w:val="a4"/>
        <w:numPr>
          <w:ilvl w:val="0"/>
          <w:numId w:val="6"/>
        </w:numPr>
        <w:ind w:left="0" w:firstLine="709"/>
      </w:pPr>
      <w:r>
        <w:t>разрабатывать меры по предупреждению инцидентов и аварий на технологическом блоке;</w:t>
      </w:r>
    </w:p>
    <w:p w:rsidR="00673100" w:rsidRDefault="00673100" w:rsidP="00563D17">
      <w:pPr>
        <w:pStyle w:val="a4"/>
        <w:numPr>
          <w:ilvl w:val="0"/>
          <w:numId w:val="6"/>
        </w:numPr>
        <w:ind w:left="0" w:firstLine="709"/>
      </w:pPr>
      <w:r>
        <w:t>организовывать работу подчиненного ему коллектива, используя современный менеджмент и принципы делового общения;</w:t>
      </w:r>
    </w:p>
    <w:p w:rsidR="00673100" w:rsidRDefault="00673100" w:rsidP="00563D17">
      <w:pPr>
        <w:pStyle w:val="a4"/>
        <w:numPr>
          <w:ilvl w:val="0"/>
          <w:numId w:val="6"/>
        </w:numPr>
        <w:ind w:left="0" w:firstLine="709"/>
      </w:pPr>
      <w:r>
        <w:t>устанавливать производственные задания исполнителям в соответствии с утвержденными производственными планами и графиками;</w:t>
      </w:r>
    </w:p>
    <w:p w:rsidR="00673100" w:rsidRDefault="00673100" w:rsidP="00563D17">
      <w:pPr>
        <w:pStyle w:val="a4"/>
        <w:numPr>
          <w:ilvl w:val="0"/>
          <w:numId w:val="6"/>
        </w:numPr>
        <w:ind w:left="0" w:firstLine="709"/>
      </w:pPr>
      <w:r>
        <w:t>координировать и контролировать деятельность производственного персонала;</w:t>
      </w:r>
    </w:p>
    <w:p w:rsidR="00673100" w:rsidRDefault="00673100" w:rsidP="00563D17">
      <w:pPr>
        <w:pStyle w:val="a4"/>
        <w:numPr>
          <w:ilvl w:val="0"/>
          <w:numId w:val="6"/>
        </w:numPr>
        <w:ind w:left="0" w:firstLine="709"/>
      </w:pPr>
      <w:r>
        <w:t>оформлять первичные документы по учету рабочего времени, выработки, заработной платы, простоев;</w:t>
      </w:r>
    </w:p>
    <w:p w:rsidR="00673100" w:rsidRDefault="00673100" w:rsidP="00563D17">
      <w:pPr>
        <w:pStyle w:val="a4"/>
        <w:numPr>
          <w:ilvl w:val="0"/>
          <w:numId w:val="6"/>
        </w:numPr>
        <w:ind w:left="0" w:firstLine="709"/>
      </w:pPr>
      <w:r>
        <w:t>проводить и оформлять производственный инструктаж рабочих;</w:t>
      </w:r>
    </w:p>
    <w:p w:rsidR="00673100" w:rsidRDefault="00673100" w:rsidP="00563D17">
      <w:pPr>
        <w:pStyle w:val="a4"/>
        <w:numPr>
          <w:ilvl w:val="0"/>
          <w:numId w:val="6"/>
        </w:numPr>
        <w:ind w:left="0" w:firstLine="709"/>
      </w:pPr>
      <w:r>
        <w:lastRenderedPageBreak/>
        <w:t>участвовать в разработке мероприятий по выявлению резервов производства, созданию благоприятных условий труда, рациональному использованию рабочего времени;</w:t>
      </w:r>
    </w:p>
    <w:p w:rsidR="00673100" w:rsidRDefault="00673100" w:rsidP="00563D17">
      <w:pPr>
        <w:pStyle w:val="a4"/>
        <w:numPr>
          <w:ilvl w:val="0"/>
          <w:numId w:val="6"/>
        </w:numPr>
        <w:ind w:left="0" w:firstLine="709"/>
      </w:pPr>
      <w:r>
        <w:t>организовывать работу по повышению квалификации и профессионального мастерства рабочих подразделения; вносить предложения о пересмотре норм выработки и расценок, о присвоении в соответствии с ЕКТС рабочих разрядов рабочим подразделения;</w:t>
      </w:r>
    </w:p>
    <w:p w:rsidR="00673100" w:rsidRDefault="00673100" w:rsidP="00563D17">
      <w:pPr>
        <w:pStyle w:val="a4"/>
        <w:numPr>
          <w:ilvl w:val="0"/>
          <w:numId w:val="6"/>
        </w:numPr>
        <w:ind w:left="0" w:firstLine="709"/>
      </w:pPr>
      <w:r>
        <w:t>создавать нормальный микроклимат в трудовом коллективе;</w:t>
      </w:r>
    </w:p>
    <w:p w:rsidR="00673100" w:rsidRDefault="00673100" w:rsidP="00563D17">
      <w:pPr>
        <w:pStyle w:val="a4"/>
        <w:numPr>
          <w:ilvl w:val="0"/>
          <w:numId w:val="6"/>
        </w:numPr>
        <w:ind w:left="0" w:firstLine="709"/>
      </w:pPr>
      <w:r>
        <w:t>планировать действия подчиненных при возникновении нестандартных (чрезвычайных) ситуаций на производстве;</w:t>
      </w:r>
    </w:p>
    <w:p w:rsidR="00673100" w:rsidRDefault="00673100" w:rsidP="00563D17">
      <w:pPr>
        <w:pStyle w:val="a4"/>
        <w:numPr>
          <w:ilvl w:val="0"/>
          <w:numId w:val="6"/>
        </w:numPr>
        <w:ind w:left="0" w:firstLine="709"/>
      </w:pPr>
      <w:r>
        <w:t>выбирать оптимальные решения при проведении работ в условиях нестандартных ситуаций;</w:t>
      </w:r>
    </w:p>
    <w:p w:rsidR="00673100" w:rsidRDefault="00673100" w:rsidP="00563D17">
      <w:pPr>
        <w:pStyle w:val="a4"/>
        <w:numPr>
          <w:ilvl w:val="0"/>
          <w:numId w:val="6"/>
        </w:numPr>
        <w:ind w:left="0" w:firstLine="709"/>
      </w:pPr>
      <w:r>
        <w:t>нести ответственность за результаты своей деятельности; владеть методами самоанализа, коррекции, планирования, проектирования деятельности;</w:t>
      </w:r>
    </w:p>
    <w:p w:rsidR="00673100" w:rsidRDefault="00673100" w:rsidP="00563D17">
      <w:pPr>
        <w:pStyle w:val="a4"/>
        <w:numPr>
          <w:ilvl w:val="0"/>
          <w:numId w:val="6"/>
        </w:numPr>
        <w:ind w:left="0" w:firstLine="709"/>
      </w:pPr>
      <w:r>
        <w:t>обеспечивать безопасную эксплуатацию оборудования при ведении технологического процесса;</w:t>
      </w:r>
    </w:p>
    <w:p w:rsidR="00673100" w:rsidRDefault="00673100" w:rsidP="00563D17">
      <w:pPr>
        <w:pStyle w:val="a4"/>
        <w:numPr>
          <w:ilvl w:val="0"/>
          <w:numId w:val="6"/>
        </w:numPr>
        <w:ind w:left="0" w:firstLine="709"/>
      </w:pPr>
      <w:r>
        <w:t>контролировать эффективность работы оборудования;</w:t>
      </w:r>
    </w:p>
    <w:p w:rsidR="00673100" w:rsidRDefault="00673100" w:rsidP="00563D17">
      <w:pPr>
        <w:pStyle w:val="a4"/>
        <w:numPr>
          <w:ilvl w:val="0"/>
          <w:numId w:val="6"/>
        </w:numPr>
        <w:ind w:left="0" w:firstLine="709"/>
      </w:pPr>
      <w:r>
        <w:t>подготавливать оборудование к проведению ремонтных работ различного характера;</w:t>
      </w:r>
    </w:p>
    <w:p w:rsidR="00673100" w:rsidRDefault="00673100" w:rsidP="00563D17">
      <w:pPr>
        <w:pStyle w:val="a4"/>
        <w:numPr>
          <w:ilvl w:val="0"/>
          <w:numId w:val="6"/>
        </w:numPr>
        <w:ind w:left="0" w:firstLine="709"/>
      </w:pPr>
      <w:r>
        <w:t>обеспечивать соблюдение параметров технологического процесса и их регулирование в соответствии с регламентом производства;</w:t>
      </w:r>
    </w:p>
    <w:p w:rsidR="00673100" w:rsidRDefault="00673100" w:rsidP="00563D17">
      <w:pPr>
        <w:pStyle w:val="a4"/>
        <w:numPr>
          <w:ilvl w:val="0"/>
          <w:numId w:val="6"/>
        </w:numPr>
        <w:ind w:left="0" w:firstLine="709"/>
      </w:pPr>
      <w:r>
        <w:t>выявлять неисправности или отклонения от норм в работе оборудования, причины этих неисправностей, способы их предупреждения и устранения;</w:t>
      </w:r>
    </w:p>
    <w:p w:rsidR="00673100" w:rsidRDefault="00673100" w:rsidP="00563D17">
      <w:pPr>
        <w:pStyle w:val="a4"/>
        <w:numPr>
          <w:ilvl w:val="0"/>
          <w:numId w:val="6"/>
        </w:numPr>
        <w:ind w:left="0" w:firstLine="709"/>
      </w:pPr>
      <w:r>
        <w:t xml:space="preserve">осуществлять оперативный </w:t>
      </w:r>
      <w:proofErr w:type="gramStart"/>
      <w:r>
        <w:t>контроль за</w:t>
      </w:r>
      <w:proofErr w:type="gramEnd"/>
      <w:r>
        <w:t xml:space="preserve"> обеспечением материальными и энергетическими ресурсами;</w:t>
      </w:r>
    </w:p>
    <w:p w:rsidR="00673100" w:rsidRDefault="00673100" w:rsidP="00563D17">
      <w:pPr>
        <w:pStyle w:val="a4"/>
        <w:numPr>
          <w:ilvl w:val="0"/>
          <w:numId w:val="6"/>
        </w:numPr>
        <w:ind w:left="0" w:firstLine="709"/>
      </w:pPr>
      <w:r>
        <w:t>устанавливать производственные задания исполнителям в соответствии с утвержденными производственными планами и графиками;</w:t>
      </w:r>
    </w:p>
    <w:p w:rsidR="00673100" w:rsidRDefault="00673100" w:rsidP="00563D17">
      <w:pPr>
        <w:pStyle w:val="a4"/>
        <w:numPr>
          <w:ilvl w:val="0"/>
          <w:numId w:val="6"/>
        </w:numPr>
        <w:ind w:left="0" w:firstLine="709"/>
      </w:pPr>
      <w:r>
        <w:t>обеспечивать выполнение требований правил охраны труда, промышленной и  пожарной безопасности при эксплуатации производственного объекта;</w:t>
      </w:r>
    </w:p>
    <w:p w:rsidR="00673100" w:rsidRDefault="00673100" w:rsidP="00563D17">
      <w:pPr>
        <w:pStyle w:val="a4"/>
        <w:numPr>
          <w:ilvl w:val="0"/>
          <w:numId w:val="6"/>
        </w:numPr>
        <w:ind w:left="0" w:firstLine="709"/>
      </w:pPr>
      <w:r>
        <w:t>контролировать и регулировать технологический режим с использованием средств автоматизации и результатов анализа;</w:t>
      </w:r>
    </w:p>
    <w:p w:rsidR="00673100" w:rsidRDefault="00673100" w:rsidP="00563D17">
      <w:pPr>
        <w:pStyle w:val="a4"/>
        <w:numPr>
          <w:ilvl w:val="0"/>
          <w:numId w:val="6"/>
        </w:numPr>
        <w:ind w:left="0" w:firstLine="709"/>
      </w:pPr>
      <w:r>
        <w:t>проводить техническое обслуживание и ремонт технологического оборудования.</w:t>
      </w:r>
    </w:p>
    <w:p w:rsidR="000C72B9" w:rsidRDefault="000C72B9" w:rsidP="000C72B9">
      <w:r>
        <w:t>В результате прохождения производственной практики у обучающегося</w:t>
      </w:r>
      <w:r w:rsidRPr="000C72B9">
        <w:t xml:space="preserve"> формируются основные и профессиональные компетенции:</w:t>
      </w:r>
    </w:p>
    <w:p w:rsidR="002A25A6" w:rsidRDefault="002A25A6" w:rsidP="002A25A6">
      <w:r>
        <w:t>ОК 1</w:t>
      </w:r>
      <w:proofErr w:type="gramStart"/>
      <w:r>
        <w:t xml:space="preserve"> П</w:t>
      </w:r>
      <w:proofErr w:type="gramEnd"/>
      <w:r>
        <w:t>онимать сущность и социальную значимость своей будущей профессии, проявлять к ней устойчивый интерес.</w:t>
      </w:r>
    </w:p>
    <w:p w:rsidR="002A25A6" w:rsidRDefault="002A25A6" w:rsidP="002A25A6">
      <w:r>
        <w:t>ОК 2</w:t>
      </w:r>
      <w:proofErr w:type="gramStart"/>
      <w:r>
        <w:t xml:space="preserve"> О</w:t>
      </w:r>
      <w:proofErr w:type="gramEnd"/>
      <w:r>
        <w:t>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2A25A6" w:rsidRDefault="002A25A6" w:rsidP="002A25A6">
      <w:r>
        <w:lastRenderedPageBreak/>
        <w:t>ОК 3</w:t>
      </w:r>
      <w:proofErr w:type="gramStart"/>
      <w:r>
        <w:t xml:space="preserve"> П</w:t>
      </w:r>
      <w:proofErr w:type="gramEnd"/>
      <w:r>
        <w:t>ринимать решения в стандартных и нестандартных ситуациях и нести за них ответственность.</w:t>
      </w:r>
    </w:p>
    <w:p w:rsidR="002A25A6" w:rsidRDefault="002A25A6" w:rsidP="002A25A6">
      <w:r>
        <w:t>ОК 4</w:t>
      </w:r>
      <w:proofErr w:type="gramStart"/>
      <w:r>
        <w:t xml:space="preserve"> О</w:t>
      </w:r>
      <w:proofErr w:type="gramEnd"/>
      <w:r>
        <w:t>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2A25A6" w:rsidRDefault="002A25A6" w:rsidP="002A25A6">
      <w:r>
        <w:t>ОК 5</w:t>
      </w:r>
      <w:proofErr w:type="gramStart"/>
      <w:r>
        <w:t xml:space="preserve"> И</w:t>
      </w:r>
      <w:proofErr w:type="gramEnd"/>
      <w:r>
        <w:t>спользовать информационно-коммуникационные технологии в профессиональной деятельности.</w:t>
      </w:r>
    </w:p>
    <w:p w:rsidR="002A25A6" w:rsidRDefault="002A25A6" w:rsidP="002A25A6">
      <w:r>
        <w:t>ОК 6</w:t>
      </w:r>
      <w:proofErr w:type="gramStart"/>
      <w:r>
        <w:t xml:space="preserve"> Р</w:t>
      </w:r>
      <w:proofErr w:type="gramEnd"/>
      <w:r>
        <w:t>аботать в коллективе и команде, эффективно общаться с коллегами, руководством, потребителями.</w:t>
      </w:r>
    </w:p>
    <w:p w:rsidR="002A25A6" w:rsidRDefault="002A25A6" w:rsidP="002A25A6">
      <w:r>
        <w:t>ОК 7</w:t>
      </w:r>
      <w:proofErr w:type="gramStart"/>
      <w:r>
        <w:t xml:space="preserve"> Б</w:t>
      </w:r>
      <w:proofErr w:type="gramEnd"/>
      <w:r>
        <w:t>рать на себя ответственность за работу членов команды (подчиненных), результат выполнения заданий.</w:t>
      </w:r>
    </w:p>
    <w:p w:rsidR="002A25A6" w:rsidRDefault="002A25A6" w:rsidP="002A25A6">
      <w:proofErr w:type="gramStart"/>
      <w:r>
        <w:t>ОК</w:t>
      </w:r>
      <w:proofErr w:type="gramEnd"/>
      <w:r>
        <w:t xml:space="preserve"> 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0C72B9" w:rsidRDefault="002A25A6" w:rsidP="002A25A6">
      <w:r>
        <w:t>ОК 9</w:t>
      </w:r>
      <w:proofErr w:type="gramStart"/>
      <w:r>
        <w:t xml:space="preserve"> О</w:t>
      </w:r>
      <w:proofErr w:type="gramEnd"/>
      <w:r>
        <w:t>риентироваться в условиях частой смены технологий в профессиональной деятельности.</w:t>
      </w:r>
    </w:p>
    <w:p w:rsidR="002A25A6" w:rsidRDefault="002A25A6" w:rsidP="002A25A6">
      <w:r w:rsidRPr="002A25A6">
        <w:t>ПК 1.1</w:t>
      </w:r>
      <w:proofErr w:type="gramStart"/>
      <w:r>
        <w:t xml:space="preserve"> </w:t>
      </w:r>
      <w:r w:rsidRPr="002A25A6">
        <w:t>К</w:t>
      </w:r>
      <w:proofErr w:type="gramEnd"/>
      <w:r w:rsidRPr="002A25A6">
        <w:t>онтролировать эффективность работы оборудования.</w:t>
      </w:r>
    </w:p>
    <w:p w:rsidR="002A25A6" w:rsidRDefault="002A25A6" w:rsidP="002A25A6">
      <w:r w:rsidRPr="002A25A6">
        <w:t>ПК 1.2</w:t>
      </w:r>
      <w:proofErr w:type="gramStart"/>
      <w:r w:rsidRPr="002A25A6">
        <w:t xml:space="preserve"> О</w:t>
      </w:r>
      <w:proofErr w:type="gramEnd"/>
      <w:r w:rsidRPr="002A25A6">
        <w:t>беспечивать безопасную эксплуатацию оборудования и коммуникаций при ведении технологического процесса.</w:t>
      </w:r>
    </w:p>
    <w:p w:rsidR="002A25A6" w:rsidRDefault="002A25A6" w:rsidP="002A25A6">
      <w:r>
        <w:t xml:space="preserve"> </w:t>
      </w:r>
      <w:r w:rsidRPr="002A25A6">
        <w:t>ПК 1.3</w:t>
      </w:r>
      <w:proofErr w:type="gramStart"/>
      <w:r>
        <w:t xml:space="preserve"> </w:t>
      </w:r>
      <w:r w:rsidRPr="002A25A6">
        <w:t>П</w:t>
      </w:r>
      <w:proofErr w:type="gramEnd"/>
      <w:r w:rsidRPr="002A25A6">
        <w:t>одготавливать оборудование к проведению ремонтных работ различного характера.</w:t>
      </w:r>
    </w:p>
    <w:p w:rsidR="002A25A6" w:rsidRDefault="002A25A6" w:rsidP="002A25A6">
      <w:r w:rsidRPr="002A25A6">
        <w:t>ПК 2.1</w:t>
      </w:r>
      <w:proofErr w:type="gramStart"/>
      <w:r>
        <w:t xml:space="preserve"> </w:t>
      </w:r>
      <w:r w:rsidRPr="002A25A6">
        <w:t>К</w:t>
      </w:r>
      <w:proofErr w:type="gramEnd"/>
      <w:r w:rsidRPr="002A25A6">
        <w:t>онтролировать и регулировать технологический режим с использованием средств автоматизации и результатов анализов.</w:t>
      </w:r>
    </w:p>
    <w:p w:rsidR="002A25A6" w:rsidRDefault="002A25A6" w:rsidP="002A25A6">
      <w:r w:rsidRPr="002A25A6">
        <w:t>ПК 2.2</w:t>
      </w:r>
      <w:proofErr w:type="gramStart"/>
      <w:r>
        <w:t xml:space="preserve"> </w:t>
      </w:r>
      <w:r w:rsidRPr="002A25A6">
        <w:t>К</w:t>
      </w:r>
      <w:proofErr w:type="gramEnd"/>
      <w:r w:rsidRPr="002A25A6">
        <w:t>онтролировать качество сырья, получаемых продуктов.</w:t>
      </w:r>
    </w:p>
    <w:p w:rsidR="002A25A6" w:rsidRDefault="002A25A6" w:rsidP="002A25A6">
      <w:r w:rsidRPr="002A25A6">
        <w:t>ПК 2.3</w:t>
      </w:r>
      <w:proofErr w:type="gramStart"/>
      <w:r>
        <w:t xml:space="preserve"> </w:t>
      </w:r>
      <w:r w:rsidRPr="002A25A6">
        <w:t>К</w:t>
      </w:r>
      <w:proofErr w:type="gramEnd"/>
      <w:r w:rsidRPr="002A25A6">
        <w:t>онтролировать расход сырья, продукции, реагентов, катализаторов, топливно-энергетических ресурсов.</w:t>
      </w:r>
    </w:p>
    <w:p w:rsidR="002A25A6" w:rsidRDefault="002A25A6" w:rsidP="002A25A6">
      <w:r w:rsidRPr="002A25A6">
        <w:t>ПК 3.1</w:t>
      </w:r>
      <w:proofErr w:type="gramStart"/>
      <w:r>
        <w:t xml:space="preserve"> </w:t>
      </w:r>
      <w:r w:rsidRPr="002A25A6">
        <w:t>А</w:t>
      </w:r>
      <w:proofErr w:type="gramEnd"/>
      <w:r w:rsidRPr="002A25A6">
        <w:t>нализировать причины отказа, повреждения технических устройств и принимать меры по их устранению.</w:t>
      </w:r>
    </w:p>
    <w:p w:rsidR="002A25A6" w:rsidRDefault="002A25A6" w:rsidP="002A25A6">
      <w:r w:rsidRPr="002A25A6">
        <w:t>ПК 3.2</w:t>
      </w:r>
      <w:proofErr w:type="gramStart"/>
      <w:r>
        <w:t xml:space="preserve"> </w:t>
      </w:r>
      <w:r w:rsidRPr="002A25A6">
        <w:t>А</w:t>
      </w:r>
      <w:proofErr w:type="gramEnd"/>
      <w:r w:rsidRPr="002A25A6">
        <w:t>нализировать причины отклонения от режима технологического процесса и принимать меры по их устранению.</w:t>
      </w:r>
    </w:p>
    <w:p w:rsidR="002A25A6" w:rsidRDefault="002A25A6" w:rsidP="002A25A6">
      <w:r w:rsidRPr="002A25A6">
        <w:t>ПК 3.3</w:t>
      </w:r>
      <w:proofErr w:type="gramStart"/>
      <w:r>
        <w:t xml:space="preserve"> </w:t>
      </w:r>
      <w:r w:rsidRPr="002A25A6">
        <w:t>Р</w:t>
      </w:r>
      <w:proofErr w:type="gramEnd"/>
      <w:r w:rsidRPr="002A25A6">
        <w:t>азрабатывать меры по предупреждению инцидентов на технологическом блоке.</w:t>
      </w:r>
    </w:p>
    <w:p w:rsidR="002A25A6" w:rsidRDefault="002A25A6" w:rsidP="002A25A6">
      <w:r w:rsidRPr="002A25A6">
        <w:t>ПК 4.1</w:t>
      </w:r>
      <w:proofErr w:type="gramStart"/>
      <w:r>
        <w:t xml:space="preserve"> </w:t>
      </w:r>
      <w:r w:rsidRPr="002A25A6">
        <w:t>О</w:t>
      </w:r>
      <w:proofErr w:type="gramEnd"/>
      <w:r w:rsidRPr="002A25A6">
        <w:t>рганизовывать работу коллектива и поддерживать профессиональные отношения со смежными подразделениями.</w:t>
      </w:r>
    </w:p>
    <w:p w:rsidR="002A25A6" w:rsidRDefault="002A25A6" w:rsidP="002A25A6">
      <w:r w:rsidRPr="002A25A6">
        <w:t>ПК 4.2</w:t>
      </w:r>
      <w:proofErr w:type="gramStart"/>
      <w:r>
        <w:t xml:space="preserve"> </w:t>
      </w:r>
      <w:r w:rsidRPr="002A25A6">
        <w:t>О</w:t>
      </w:r>
      <w:proofErr w:type="gramEnd"/>
      <w:r w:rsidRPr="002A25A6">
        <w:t>беспечивать выполнение производственного задания по объему производства и качеству продукта.</w:t>
      </w:r>
    </w:p>
    <w:p w:rsidR="002A25A6" w:rsidRDefault="002A25A6" w:rsidP="002A25A6">
      <w:r w:rsidRPr="002A25A6">
        <w:t>ПК 4.3</w:t>
      </w:r>
      <w:proofErr w:type="gramStart"/>
      <w:r>
        <w:t xml:space="preserve"> </w:t>
      </w:r>
      <w:r w:rsidRPr="002A25A6">
        <w:t>О</w:t>
      </w:r>
      <w:proofErr w:type="gramEnd"/>
      <w:r w:rsidRPr="002A25A6">
        <w:t>беспечивать соблюдение правил охраны труда, промышленной, пожарной и экологической безопасности.</w:t>
      </w:r>
    </w:p>
    <w:p w:rsidR="00CA1F3F" w:rsidRDefault="00C820DE" w:rsidP="00E12D82">
      <w:pPr>
        <w:pStyle w:val="1"/>
      </w:pPr>
      <w:bookmarkStart w:id="1" w:name="_Toc144675400"/>
      <w:r>
        <w:lastRenderedPageBreak/>
        <w:t>1 Т</w:t>
      </w:r>
      <w:r w:rsidR="00C15B0B">
        <w:t xml:space="preserve">ребования к </w:t>
      </w:r>
      <w:r w:rsidR="00E12D82">
        <w:t>отчет</w:t>
      </w:r>
      <w:r w:rsidR="00C15B0B">
        <w:t>у</w:t>
      </w:r>
      <w:bookmarkEnd w:id="1"/>
    </w:p>
    <w:p w:rsidR="00E12D82" w:rsidRDefault="00E12D82" w:rsidP="00E12D82">
      <w:pPr>
        <w:pStyle w:val="2"/>
        <w:numPr>
          <w:ilvl w:val="1"/>
          <w:numId w:val="1"/>
        </w:numPr>
      </w:pPr>
      <w:bookmarkStart w:id="2" w:name="_Toc144675401"/>
      <w:r>
        <w:t>Структура и содержание отчета</w:t>
      </w:r>
      <w:bookmarkEnd w:id="2"/>
    </w:p>
    <w:p w:rsidR="00E12D82" w:rsidRDefault="00E12D82" w:rsidP="00E12D82">
      <w:pPr>
        <w:rPr>
          <w:lang w:eastAsia="en-US"/>
        </w:rPr>
      </w:pPr>
      <w:r>
        <w:rPr>
          <w:lang w:eastAsia="en-US"/>
        </w:rPr>
        <w:t>П</w:t>
      </w:r>
      <w:r w:rsidR="00D618A0">
        <w:rPr>
          <w:lang w:eastAsia="en-US"/>
        </w:rPr>
        <w:t>оследовательность документов в техническом отчёте</w:t>
      </w:r>
      <w:r>
        <w:rPr>
          <w:lang w:eastAsia="en-US"/>
        </w:rPr>
        <w:t xml:space="preserve"> по </w:t>
      </w:r>
      <w:r w:rsidR="008B6152">
        <w:rPr>
          <w:lang w:eastAsia="en-US"/>
        </w:rPr>
        <w:t>производственной</w:t>
      </w:r>
      <w:r>
        <w:rPr>
          <w:lang w:eastAsia="en-US"/>
        </w:rPr>
        <w:t xml:space="preserve"> практике:</w:t>
      </w:r>
    </w:p>
    <w:p w:rsidR="00E12D82" w:rsidRDefault="00E12D82" w:rsidP="00E12D82">
      <w:pPr>
        <w:rPr>
          <w:lang w:eastAsia="en-US"/>
        </w:rPr>
      </w:pPr>
      <w:r>
        <w:rPr>
          <w:lang w:eastAsia="en-US"/>
        </w:rPr>
        <w:t>- Титу</w:t>
      </w:r>
      <w:r w:rsidR="00D618A0">
        <w:rPr>
          <w:lang w:eastAsia="en-US"/>
        </w:rPr>
        <w:t>льный лист</w:t>
      </w:r>
      <w:r>
        <w:rPr>
          <w:lang w:eastAsia="en-US"/>
        </w:rPr>
        <w:t>;</w:t>
      </w:r>
    </w:p>
    <w:p w:rsidR="00E12D82" w:rsidRDefault="00E12D82" w:rsidP="00E12D82">
      <w:pPr>
        <w:rPr>
          <w:lang w:eastAsia="en-US"/>
        </w:rPr>
      </w:pPr>
      <w:r>
        <w:rPr>
          <w:lang w:eastAsia="en-US"/>
        </w:rPr>
        <w:t>- Задание на производственную практику (вставляется 2-ым листом, не нумеруется);</w:t>
      </w:r>
    </w:p>
    <w:p w:rsidR="00E12D82" w:rsidRDefault="00E12D82" w:rsidP="00E12D82">
      <w:pPr>
        <w:rPr>
          <w:lang w:eastAsia="en-US"/>
        </w:rPr>
      </w:pPr>
      <w:r>
        <w:rPr>
          <w:lang w:eastAsia="en-US"/>
        </w:rPr>
        <w:t>- СОДЕРЖАНИЕ;</w:t>
      </w:r>
    </w:p>
    <w:p w:rsidR="00871B8D" w:rsidRDefault="00871B8D" w:rsidP="00E12D82">
      <w:pPr>
        <w:rPr>
          <w:lang w:eastAsia="en-US"/>
        </w:rPr>
      </w:pPr>
      <w:r>
        <w:rPr>
          <w:lang w:eastAsia="en-US"/>
        </w:rPr>
        <w:t>- Перечень листов графической части</w:t>
      </w:r>
      <w:r w:rsidR="002178F1">
        <w:rPr>
          <w:lang w:eastAsia="en-US"/>
        </w:rPr>
        <w:t xml:space="preserve"> (Приложение А</w:t>
      </w:r>
      <w:r w:rsidR="00D96287">
        <w:rPr>
          <w:lang w:eastAsia="en-US"/>
        </w:rPr>
        <w:t>)</w:t>
      </w:r>
    </w:p>
    <w:p w:rsidR="00E12D82" w:rsidRDefault="00E12D82" w:rsidP="00E12D82">
      <w:pPr>
        <w:rPr>
          <w:lang w:eastAsia="en-US"/>
        </w:rPr>
      </w:pPr>
      <w:r>
        <w:rPr>
          <w:lang w:eastAsia="en-US"/>
        </w:rPr>
        <w:t>- ВВЕДЕНИЕ</w:t>
      </w:r>
    </w:p>
    <w:p w:rsidR="00E12D82" w:rsidRDefault="00E12D82" w:rsidP="00E12D82">
      <w:pPr>
        <w:rPr>
          <w:lang w:eastAsia="en-US"/>
        </w:rPr>
      </w:pPr>
      <w:r>
        <w:rPr>
          <w:lang w:eastAsia="en-US"/>
        </w:rPr>
        <w:t>- Разделы;</w:t>
      </w:r>
    </w:p>
    <w:p w:rsidR="00E12D82" w:rsidRDefault="00E12D82" w:rsidP="00E12D82">
      <w:pPr>
        <w:rPr>
          <w:lang w:eastAsia="en-US"/>
        </w:rPr>
      </w:pPr>
      <w:r>
        <w:rPr>
          <w:lang w:eastAsia="en-US"/>
        </w:rPr>
        <w:t>- ЗАКЛЮЧЕНИЕ;</w:t>
      </w:r>
    </w:p>
    <w:p w:rsidR="00E12D82" w:rsidRDefault="00871B8D" w:rsidP="00E12D82">
      <w:pPr>
        <w:rPr>
          <w:lang w:eastAsia="en-US"/>
        </w:rPr>
      </w:pPr>
      <w:r>
        <w:rPr>
          <w:lang w:eastAsia="en-US"/>
        </w:rPr>
        <w:t>- СПИСОК ИСПОЛЬЗОВАННЫХ</w:t>
      </w:r>
      <w:r w:rsidR="00E12D82">
        <w:rPr>
          <w:lang w:eastAsia="en-US"/>
        </w:rPr>
        <w:t xml:space="preserve"> ИСТОЧНИКОВ;</w:t>
      </w:r>
    </w:p>
    <w:p w:rsidR="00E12D82" w:rsidRDefault="00E12D82" w:rsidP="00E12D82">
      <w:pPr>
        <w:rPr>
          <w:lang w:eastAsia="en-US"/>
        </w:rPr>
      </w:pPr>
      <w:r>
        <w:rPr>
          <w:lang w:eastAsia="en-US"/>
        </w:rPr>
        <w:t>- ПРИЛОЖЕНИЕ к отчету по производственной практике.</w:t>
      </w:r>
    </w:p>
    <w:p w:rsidR="002475FB" w:rsidRDefault="002475FB" w:rsidP="00E12D82">
      <w:pPr>
        <w:rPr>
          <w:lang w:eastAsia="en-US"/>
        </w:rPr>
      </w:pPr>
      <w:r w:rsidRPr="002475FB">
        <w:rPr>
          <w:lang w:eastAsia="en-US"/>
        </w:rPr>
        <w:t>- Дневник по производственной практике;</w:t>
      </w:r>
    </w:p>
    <w:p w:rsidR="00E12D82" w:rsidRDefault="00D618A0" w:rsidP="00E12D82">
      <w:pPr>
        <w:rPr>
          <w:lang w:eastAsia="en-US"/>
        </w:rPr>
      </w:pPr>
      <w:r>
        <w:rPr>
          <w:lang w:eastAsia="en-US"/>
        </w:rPr>
        <w:t xml:space="preserve">Нумерация листов в техническом отчете </w:t>
      </w:r>
      <w:r w:rsidR="00E12D82">
        <w:rPr>
          <w:lang w:eastAsia="en-US"/>
        </w:rPr>
        <w:t xml:space="preserve">проставляется только </w:t>
      </w:r>
      <w:r w:rsidR="002475FB">
        <w:rPr>
          <w:lang w:eastAsia="en-US"/>
        </w:rPr>
        <w:t>с содержания, которое является 3-ей</w:t>
      </w:r>
      <w:r w:rsidR="00E12D82">
        <w:rPr>
          <w:lang w:eastAsia="en-US"/>
        </w:rPr>
        <w:t xml:space="preserve"> страницей.</w:t>
      </w:r>
    </w:p>
    <w:p w:rsidR="00E12D82" w:rsidRPr="00871B8D" w:rsidRDefault="00A800A5" w:rsidP="008B6152">
      <w:pPr>
        <w:rPr>
          <w:b/>
          <w:i/>
          <w:color w:val="FF0000"/>
          <w:lang w:eastAsia="en-US"/>
        </w:rPr>
      </w:pPr>
      <w:r>
        <w:rPr>
          <w:b/>
          <w:i/>
          <w:color w:val="FF0000"/>
          <w:lang w:eastAsia="en-US"/>
        </w:rPr>
        <w:t>Характеристика и</w:t>
      </w:r>
      <w:r w:rsidR="008B6152" w:rsidRPr="00871B8D">
        <w:rPr>
          <w:b/>
          <w:i/>
          <w:color w:val="FF0000"/>
          <w:lang w:eastAsia="en-US"/>
        </w:rPr>
        <w:t xml:space="preserve"> аттестационный ли</w:t>
      </w:r>
      <w:proofErr w:type="gramStart"/>
      <w:r w:rsidR="008B6152" w:rsidRPr="00871B8D">
        <w:rPr>
          <w:b/>
          <w:i/>
          <w:color w:val="FF0000"/>
          <w:lang w:eastAsia="en-US"/>
        </w:rPr>
        <w:t>ст вкл</w:t>
      </w:r>
      <w:proofErr w:type="gramEnd"/>
      <w:r w:rsidR="008B6152" w:rsidRPr="00871B8D">
        <w:rPr>
          <w:b/>
          <w:i/>
          <w:color w:val="FF0000"/>
          <w:lang w:eastAsia="en-US"/>
        </w:rPr>
        <w:t xml:space="preserve">адываются в </w:t>
      </w:r>
      <w:proofErr w:type="spellStart"/>
      <w:r w:rsidR="008B6152" w:rsidRPr="00871B8D">
        <w:rPr>
          <w:b/>
          <w:i/>
          <w:color w:val="FF0000"/>
          <w:lang w:eastAsia="en-US"/>
        </w:rPr>
        <w:t>мультифору</w:t>
      </w:r>
      <w:proofErr w:type="spellEnd"/>
      <w:r w:rsidR="008B6152" w:rsidRPr="00871B8D">
        <w:rPr>
          <w:b/>
          <w:i/>
          <w:color w:val="FF0000"/>
          <w:lang w:eastAsia="en-US"/>
        </w:rPr>
        <w:t xml:space="preserve"> и прикладываются к отчету.</w:t>
      </w:r>
      <w:r w:rsidR="00B104E3">
        <w:rPr>
          <w:b/>
          <w:i/>
          <w:color w:val="FF0000"/>
          <w:lang w:eastAsia="en-US"/>
        </w:rPr>
        <w:t xml:space="preserve"> (Пример заполнение смотреть в приложении Б).</w:t>
      </w:r>
    </w:p>
    <w:p w:rsidR="008B6152" w:rsidRDefault="008B6152" w:rsidP="008B6152">
      <w:pPr>
        <w:pStyle w:val="2"/>
        <w:numPr>
          <w:ilvl w:val="1"/>
          <w:numId w:val="1"/>
        </w:numPr>
        <w:rPr>
          <w:lang w:eastAsia="en-US"/>
        </w:rPr>
      </w:pPr>
      <w:bookmarkStart w:id="3" w:name="_Toc144675402"/>
      <w:r>
        <w:rPr>
          <w:lang w:eastAsia="en-US"/>
        </w:rPr>
        <w:t>Обозначение отчёта</w:t>
      </w:r>
      <w:bookmarkEnd w:id="3"/>
    </w:p>
    <w:p w:rsidR="008B6152" w:rsidRDefault="008B6152" w:rsidP="008B6152">
      <w:pPr>
        <w:rPr>
          <w:lang w:eastAsia="en-US"/>
        </w:rPr>
      </w:pPr>
      <w:r>
        <w:rPr>
          <w:lang w:eastAsia="en-US"/>
        </w:rPr>
        <w:t>Обозначение отчёта по производственной практике состоит из цифр и букв, записанных в определённом порядке. Каждой части отчёта присваивается шифр, состоящий из знаков, разделённых между собой точками.</w:t>
      </w:r>
    </w:p>
    <w:p w:rsidR="008B6152" w:rsidRDefault="008B6152" w:rsidP="008B6152">
      <w:pPr>
        <w:rPr>
          <w:lang w:eastAsia="en-US"/>
        </w:rPr>
      </w:pPr>
      <w:r>
        <w:rPr>
          <w:lang w:eastAsia="en-US"/>
        </w:rPr>
        <w:t>Пример обозначения пояснительной записки отчета по производственной практике:</w:t>
      </w:r>
    </w:p>
    <w:p w:rsidR="002475FB" w:rsidRDefault="00DE1EBC" w:rsidP="002475FB">
      <w:pPr>
        <w:jc w:val="center"/>
        <w:rPr>
          <w:b/>
          <w:sz w:val="28"/>
          <w:szCs w:val="28"/>
          <w:lang w:eastAsia="en-US"/>
        </w:rPr>
      </w:pPr>
      <w:r>
        <w:rPr>
          <w:b/>
          <w:sz w:val="28"/>
          <w:szCs w:val="28"/>
          <w:lang w:eastAsia="en-US"/>
        </w:rPr>
        <w:t>ПП</w:t>
      </w:r>
      <w:proofErr w:type="gramStart"/>
      <w:r>
        <w:rPr>
          <w:b/>
          <w:sz w:val="28"/>
          <w:szCs w:val="28"/>
          <w:lang w:eastAsia="en-US"/>
        </w:rPr>
        <w:t>.П</w:t>
      </w:r>
      <w:proofErr w:type="gramEnd"/>
      <w:r>
        <w:rPr>
          <w:b/>
          <w:sz w:val="28"/>
          <w:szCs w:val="28"/>
          <w:lang w:eastAsia="en-US"/>
        </w:rPr>
        <w:t>ПССЗ.18.02.09.00-ТО</w:t>
      </w:r>
      <w:r w:rsidR="002475FB">
        <w:rPr>
          <w:b/>
          <w:sz w:val="28"/>
          <w:szCs w:val="28"/>
          <w:lang w:eastAsia="en-US"/>
        </w:rPr>
        <w:t>,</w:t>
      </w:r>
    </w:p>
    <w:p w:rsidR="00FB0405" w:rsidRPr="002475FB" w:rsidRDefault="002475FB" w:rsidP="002475FB">
      <w:pPr>
        <w:ind w:firstLine="0"/>
        <w:rPr>
          <w:b/>
          <w:sz w:val="28"/>
          <w:szCs w:val="28"/>
          <w:lang w:eastAsia="en-US"/>
        </w:rPr>
      </w:pPr>
      <w:r>
        <w:rPr>
          <w:lang w:eastAsia="en-US"/>
        </w:rPr>
        <w:t>г</w:t>
      </w:r>
      <w:r w:rsidR="00D618A0">
        <w:rPr>
          <w:lang w:eastAsia="en-US"/>
        </w:rPr>
        <w:t>де</w:t>
      </w:r>
      <w:r>
        <w:rPr>
          <w:lang w:eastAsia="en-US"/>
        </w:rPr>
        <w:t xml:space="preserve"> </w:t>
      </w:r>
      <w:r w:rsidR="00D618A0">
        <w:rPr>
          <w:lang w:eastAsia="en-US"/>
        </w:rPr>
        <w:tab/>
        <w:t>ПП</w:t>
      </w:r>
      <w:r w:rsidR="00FB0405">
        <w:rPr>
          <w:lang w:eastAsia="en-US"/>
        </w:rPr>
        <w:t xml:space="preserve"> – производственная практика;</w:t>
      </w:r>
    </w:p>
    <w:p w:rsidR="00FA336D" w:rsidRDefault="00FB0405" w:rsidP="00D618A0">
      <w:pPr>
        <w:ind w:firstLine="0"/>
        <w:rPr>
          <w:lang w:eastAsia="en-US"/>
        </w:rPr>
      </w:pPr>
      <w:r>
        <w:rPr>
          <w:lang w:eastAsia="en-US"/>
        </w:rPr>
        <w:tab/>
      </w:r>
      <w:r w:rsidR="002475FB">
        <w:rPr>
          <w:lang w:eastAsia="en-US"/>
        </w:rPr>
        <w:t xml:space="preserve">     </w:t>
      </w:r>
      <w:r>
        <w:rPr>
          <w:lang w:eastAsia="en-US"/>
        </w:rPr>
        <w:t xml:space="preserve">ППССЗ </w:t>
      </w:r>
      <w:r w:rsidR="00FA336D">
        <w:rPr>
          <w:lang w:eastAsia="en-US"/>
        </w:rPr>
        <w:t>–</w:t>
      </w:r>
      <w:r>
        <w:rPr>
          <w:lang w:eastAsia="en-US"/>
        </w:rPr>
        <w:t xml:space="preserve"> </w:t>
      </w:r>
      <w:r w:rsidR="00FA336D">
        <w:rPr>
          <w:lang w:eastAsia="en-US"/>
        </w:rPr>
        <w:t>программа подготовки специалистов среднего звена;</w:t>
      </w:r>
    </w:p>
    <w:p w:rsidR="00D618A0" w:rsidRDefault="00FA336D" w:rsidP="00D618A0">
      <w:pPr>
        <w:ind w:firstLine="0"/>
        <w:rPr>
          <w:lang w:eastAsia="en-US"/>
        </w:rPr>
      </w:pPr>
      <w:r>
        <w:rPr>
          <w:lang w:eastAsia="en-US"/>
        </w:rPr>
        <w:tab/>
      </w:r>
      <w:r w:rsidR="002475FB">
        <w:rPr>
          <w:lang w:eastAsia="en-US"/>
        </w:rPr>
        <w:t xml:space="preserve">     </w:t>
      </w:r>
      <w:r>
        <w:rPr>
          <w:lang w:eastAsia="en-US"/>
        </w:rPr>
        <w:t xml:space="preserve">18.02.09 - </w:t>
      </w:r>
      <w:r w:rsidR="00D618A0">
        <w:rPr>
          <w:lang w:eastAsia="en-US"/>
        </w:rPr>
        <w:t xml:space="preserve"> </w:t>
      </w:r>
      <w:r w:rsidRPr="00FA336D">
        <w:rPr>
          <w:lang w:eastAsia="en-US"/>
        </w:rPr>
        <w:t>код специальности</w:t>
      </w:r>
      <w:r>
        <w:rPr>
          <w:lang w:eastAsia="en-US"/>
        </w:rPr>
        <w:t>;</w:t>
      </w:r>
    </w:p>
    <w:p w:rsidR="00FA336D" w:rsidRDefault="002475FB" w:rsidP="00D618A0">
      <w:pPr>
        <w:ind w:firstLine="0"/>
        <w:rPr>
          <w:lang w:eastAsia="en-US"/>
        </w:rPr>
      </w:pPr>
      <w:r>
        <w:rPr>
          <w:lang w:eastAsia="en-US"/>
        </w:rPr>
        <w:t xml:space="preserve">       </w:t>
      </w:r>
      <w:r w:rsidR="00FA336D">
        <w:rPr>
          <w:lang w:eastAsia="en-US"/>
        </w:rPr>
        <w:tab/>
        <w:t>00 – номер варианта;</w:t>
      </w:r>
    </w:p>
    <w:p w:rsidR="00FA336D" w:rsidRDefault="002475FB" w:rsidP="00D618A0">
      <w:pPr>
        <w:ind w:firstLine="0"/>
        <w:rPr>
          <w:lang w:eastAsia="en-US"/>
        </w:rPr>
      </w:pPr>
      <w:r>
        <w:rPr>
          <w:lang w:eastAsia="en-US"/>
        </w:rPr>
        <w:t xml:space="preserve">      </w:t>
      </w:r>
      <w:r w:rsidR="00FA336D">
        <w:rPr>
          <w:lang w:eastAsia="en-US"/>
        </w:rPr>
        <w:tab/>
        <w:t>ТО – технический отчет.</w:t>
      </w:r>
    </w:p>
    <w:p w:rsidR="00FA336D" w:rsidRDefault="00FA336D" w:rsidP="004B0841">
      <w:pPr>
        <w:pStyle w:val="2"/>
        <w:numPr>
          <w:ilvl w:val="1"/>
          <w:numId w:val="1"/>
        </w:numPr>
        <w:rPr>
          <w:lang w:eastAsia="en-US"/>
        </w:rPr>
      </w:pPr>
      <w:bookmarkStart w:id="4" w:name="_Toc144675403"/>
      <w:r>
        <w:rPr>
          <w:lang w:eastAsia="en-US"/>
        </w:rPr>
        <w:t>Титульный лист</w:t>
      </w:r>
      <w:bookmarkEnd w:id="4"/>
    </w:p>
    <w:p w:rsidR="004B0841" w:rsidRDefault="004B0841" w:rsidP="004B0841">
      <w:pPr>
        <w:rPr>
          <w:lang w:eastAsia="en-US"/>
        </w:rPr>
      </w:pPr>
      <w:r>
        <w:rPr>
          <w:lang w:eastAsia="en-US"/>
        </w:rPr>
        <w:t>Титульный лист является первым листом документа. Его выполняют на листах формата А</w:t>
      </w:r>
      <w:proofErr w:type="gramStart"/>
      <w:r>
        <w:rPr>
          <w:lang w:eastAsia="en-US"/>
        </w:rPr>
        <w:t>4</w:t>
      </w:r>
      <w:proofErr w:type="gramEnd"/>
      <w:r>
        <w:rPr>
          <w:lang w:eastAsia="en-US"/>
        </w:rPr>
        <w:t xml:space="preserve"> в рамке толщиной 2,25 пт. Параметры страницы </w:t>
      </w:r>
      <w:r w:rsidRPr="004B0841">
        <w:rPr>
          <w:lang w:eastAsia="en-US"/>
        </w:rPr>
        <w:t xml:space="preserve">левое – 2,5 см, правое – 1см, верхнее – 1,5 </w:t>
      </w:r>
      <w:r w:rsidRPr="004B0841">
        <w:rPr>
          <w:lang w:eastAsia="en-US"/>
        </w:rPr>
        <w:lastRenderedPageBreak/>
        <w:t>см, нижнее – 2,5 см. Обязательно со</w:t>
      </w:r>
      <w:r>
        <w:rPr>
          <w:lang w:eastAsia="en-US"/>
        </w:rPr>
        <w:t xml:space="preserve">блюдать именно приведённые поля, шрифтом </w:t>
      </w:r>
      <w:proofErr w:type="spellStart"/>
      <w:r>
        <w:rPr>
          <w:lang w:eastAsia="en-US"/>
        </w:rPr>
        <w:t>TimesNewRoman</w:t>
      </w:r>
      <w:proofErr w:type="spellEnd"/>
      <w:r>
        <w:rPr>
          <w:lang w:eastAsia="en-US"/>
        </w:rPr>
        <w:t xml:space="preserve">, кегль, интервал и отступы выбрать по образцу. </w:t>
      </w:r>
    </w:p>
    <w:p w:rsidR="00217CFA" w:rsidRDefault="00217CFA" w:rsidP="00217CFA">
      <w:pPr>
        <w:pStyle w:val="2"/>
        <w:rPr>
          <w:lang w:eastAsia="en-US"/>
        </w:rPr>
      </w:pPr>
      <w:bookmarkStart w:id="5" w:name="_Toc144675404"/>
      <w:r>
        <w:rPr>
          <w:lang w:eastAsia="en-US"/>
        </w:rPr>
        <w:t>1.4 Изложение текста технического отчета</w:t>
      </w:r>
      <w:bookmarkEnd w:id="5"/>
    </w:p>
    <w:p w:rsidR="00217CFA" w:rsidRDefault="00217CFA" w:rsidP="00217CFA">
      <w:pPr>
        <w:rPr>
          <w:lang w:eastAsia="en-US"/>
        </w:rPr>
      </w:pPr>
      <w:r>
        <w:rPr>
          <w:lang w:eastAsia="en-US"/>
        </w:rPr>
        <w:t>Когда Вы начинаете работу, настоятельно рекомендуется сразу задать требуемые параметры и не отступать от них!</w:t>
      </w:r>
    </w:p>
    <w:p w:rsidR="00217CFA" w:rsidRDefault="00217CFA" w:rsidP="00217CFA">
      <w:pPr>
        <w:rPr>
          <w:lang w:eastAsia="en-US"/>
        </w:rPr>
      </w:pPr>
      <w:r>
        <w:rPr>
          <w:lang w:eastAsia="en-US"/>
        </w:rPr>
        <w:t>Формат страницы: А</w:t>
      </w:r>
      <w:proofErr w:type="gramStart"/>
      <w:r>
        <w:rPr>
          <w:lang w:eastAsia="en-US"/>
        </w:rPr>
        <w:t>4</w:t>
      </w:r>
      <w:proofErr w:type="gramEnd"/>
      <w:r>
        <w:rPr>
          <w:lang w:eastAsia="en-US"/>
        </w:rPr>
        <w:t>, ориентация – книжная.</w:t>
      </w:r>
    </w:p>
    <w:p w:rsidR="00217CFA" w:rsidRDefault="00217CFA" w:rsidP="00217CFA">
      <w:pPr>
        <w:rPr>
          <w:lang w:eastAsia="en-US"/>
        </w:rPr>
      </w:pPr>
      <w:proofErr w:type="gramStart"/>
      <w:r>
        <w:rPr>
          <w:lang w:eastAsia="en-US"/>
        </w:rPr>
        <w:t>Поля: левое – 2,5 см, правое – 1см, верхнее – 1,5 см, нижнее – 2,5 см. Обязательно соблюдать именно приведённые поля.</w:t>
      </w:r>
      <w:proofErr w:type="gramEnd"/>
    </w:p>
    <w:p w:rsidR="00217CFA" w:rsidRDefault="00217CFA" w:rsidP="00217CFA">
      <w:pPr>
        <w:rPr>
          <w:lang w:eastAsia="en-US"/>
        </w:rPr>
      </w:pPr>
      <w:r>
        <w:rPr>
          <w:lang w:eastAsia="en-US"/>
        </w:rPr>
        <w:t>1.4.1 Оформление заголовков разделов и подразделов.</w:t>
      </w:r>
    </w:p>
    <w:p w:rsidR="00217CFA" w:rsidRDefault="00217CFA" w:rsidP="00217CFA">
      <w:pPr>
        <w:rPr>
          <w:lang w:eastAsia="en-US"/>
        </w:rPr>
      </w:pPr>
      <w:r>
        <w:rPr>
          <w:lang w:eastAsia="en-US"/>
        </w:rPr>
        <w:t xml:space="preserve">Разделы должны иметь порядковые номера в пределах всего документа, обозначенные арабскими цифрами без точки и записанными с абзацного отступа. Подразделы должны иметь нумерацию в пределах каждого раздела. Номер подраздела состоит из номеров раздела и подраздела, разделенных точкой. </w:t>
      </w:r>
    </w:p>
    <w:p w:rsidR="00217CFA" w:rsidRDefault="00217CFA" w:rsidP="00217CFA">
      <w:pPr>
        <w:rPr>
          <w:lang w:eastAsia="en-US"/>
        </w:rPr>
      </w:pPr>
      <w:r>
        <w:rPr>
          <w:lang w:eastAsia="en-US"/>
        </w:rPr>
        <w:t xml:space="preserve">Точка после порядкового номера главы и разделов не ставится. В конце заголовка точка так же не ставится. Если заголовок из двух предложений, их разделяют точкой. Переносы слов в любых заголовках не допускаются. </w:t>
      </w:r>
    </w:p>
    <w:p w:rsidR="00217CFA" w:rsidRDefault="00217CFA" w:rsidP="00217CFA">
      <w:pPr>
        <w:rPr>
          <w:lang w:eastAsia="en-US"/>
        </w:rPr>
      </w:pPr>
      <w:r>
        <w:rPr>
          <w:lang w:eastAsia="en-US"/>
        </w:rPr>
        <w:t>Каждый раздел начинается с нового листа.</w:t>
      </w:r>
    </w:p>
    <w:p w:rsidR="00217CFA" w:rsidRDefault="00217CFA" w:rsidP="00217CFA">
      <w:pPr>
        <w:rPr>
          <w:lang w:eastAsia="en-US"/>
        </w:rPr>
      </w:pPr>
      <w:r>
        <w:rPr>
          <w:lang w:eastAsia="en-US"/>
        </w:rPr>
        <w:t>Параметры заголовков 1 уровня (для разделов и глав):</w:t>
      </w:r>
    </w:p>
    <w:p w:rsidR="00217CFA" w:rsidRDefault="00217CFA" w:rsidP="00217CFA">
      <w:pPr>
        <w:rPr>
          <w:lang w:eastAsia="en-US"/>
        </w:rPr>
      </w:pPr>
      <w:r>
        <w:rPr>
          <w:lang w:eastAsia="en-US"/>
        </w:rPr>
        <w:t xml:space="preserve">Вид шрифта – </w:t>
      </w:r>
      <w:proofErr w:type="spellStart"/>
      <w:r>
        <w:rPr>
          <w:lang w:eastAsia="en-US"/>
        </w:rPr>
        <w:t>Times</w:t>
      </w:r>
      <w:proofErr w:type="spellEnd"/>
      <w:r>
        <w:rPr>
          <w:lang w:eastAsia="en-US"/>
        </w:rPr>
        <w:t xml:space="preserve"> </w:t>
      </w:r>
      <w:proofErr w:type="spellStart"/>
      <w:r>
        <w:rPr>
          <w:lang w:eastAsia="en-US"/>
        </w:rPr>
        <w:t>New</w:t>
      </w:r>
      <w:proofErr w:type="spellEnd"/>
      <w:r>
        <w:rPr>
          <w:lang w:eastAsia="en-US"/>
        </w:rPr>
        <w:t xml:space="preserve"> </w:t>
      </w:r>
      <w:proofErr w:type="spellStart"/>
      <w:r>
        <w:rPr>
          <w:lang w:eastAsia="en-US"/>
        </w:rPr>
        <w:t>Roman</w:t>
      </w:r>
      <w:proofErr w:type="spellEnd"/>
      <w:r>
        <w:rPr>
          <w:lang w:eastAsia="en-US"/>
        </w:rPr>
        <w:t>, размер – 18 пт., межстрочный интервал – одинарный, интервалы</w:t>
      </w:r>
      <w:proofErr w:type="gramStart"/>
      <w:r>
        <w:rPr>
          <w:lang w:eastAsia="en-US"/>
        </w:rPr>
        <w:t xml:space="preserve"> П</w:t>
      </w:r>
      <w:proofErr w:type="gramEnd"/>
      <w:r>
        <w:rPr>
          <w:lang w:eastAsia="en-US"/>
        </w:rPr>
        <w:t>еред – 0 пт., После – 12 пт. Абзацный отступ (первая строка) –1,25 см, выравнивание – по левому краю (за исключением названия разделов «СОДЕРЖАНИЕ», «ПРИЛОЖЕНИЕ» см. п.1.2).</w:t>
      </w:r>
    </w:p>
    <w:p w:rsidR="00217CFA" w:rsidRDefault="00217CFA" w:rsidP="00217CFA">
      <w:pPr>
        <w:rPr>
          <w:lang w:eastAsia="en-US"/>
        </w:rPr>
      </w:pPr>
      <w:r>
        <w:rPr>
          <w:lang w:eastAsia="en-US"/>
        </w:rPr>
        <w:t>Прописными (заглавными) буквами пишутся названия разделов: СОДЕРЖАНИЕ, ВВЕДЕНИЕ, НАЗВАНИЯ ГЛАВ, З</w:t>
      </w:r>
      <w:r w:rsidR="00B104E3">
        <w:rPr>
          <w:lang w:eastAsia="en-US"/>
        </w:rPr>
        <w:t>АКЛЮЧЕНИЕ, СПИСОК ИСПОЛЬЗОВАННЫХ</w:t>
      </w:r>
      <w:r>
        <w:rPr>
          <w:lang w:eastAsia="en-US"/>
        </w:rPr>
        <w:t xml:space="preserve"> ИСТОЧНИКОВ.</w:t>
      </w:r>
    </w:p>
    <w:p w:rsidR="00217CFA" w:rsidRDefault="00217CFA" w:rsidP="00217CFA">
      <w:pPr>
        <w:rPr>
          <w:lang w:eastAsia="en-US"/>
        </w:rPr>
      </w:pPr>
      <w:r>
        <w:rPr>
          <w:lang w:eastAsia="en-US"/>
        </w:rPr>
        <w:t>Параметры заголовков 2 уровня (для подразделов):</w:t>
      </w:r>
    </w:p>
    <w:p w:rsidR="00217CFA" w:rsidRDefault="00217CFA" w:rsidP="00217CFA">
      <w:pPr>
        <w:rPr>
          <w:lang w:eastAsia="en-US"/>
        </w:rPr>
      </w:pPr>
      <w:r>
        <w:rPr>
          <w:lang w:eastAsia="en-US"/>
        </w:rPr>
        <w:t xml:space="preserve">Вид шрифта – </w:t>
      </w:r>
      <w:proofErr w:type="spellStart"/>
      <w:r>
        <w:rPr>
          <w:lang w:eastAsia="en-US"/>
        </w:rPr>
        <w:t>Times</w:t>
      </w:r>
      <w:proofErr w:type="spellEnd"/>
      <w:r>
        <w:rPr>
          <w:lang w:eastAsia="en-US"/>
        </w:rPr>
        <w:t xml:space="preserve"> </w:t>
      </w:r>
      <w:proofErr w:type="spellStart"/>
      <w:r>
        <w:rPr>
          <w:lang w:eastAsia="en-US"/>
        </w:rPr>
        <w:t>New</w:t>
      </w:r>
      <w:proofErr w:type="spellEnd"/>
      <w:r>
        <w:rPr>
          <w:lang w:eastAsia="en-US"/>
        </w:rPr>
        <w:t xml:space="preserve"> </w:t>
      </w:r>
      <w:proofErr w:type="spellStart"/>
      <w:r>
        <w:rPr>
          <w:lang w:eastAsia="en-US"/>
        </w:rPr>
        <w:t>Roman</w:t>
      </w:r>
      <w:proofErr w:type="spellEnd"/>
      <w:r>
        <w:rPr>
          <w:lang w:eastAsia="en-US"/>
        </w:rPr>
        <w:t>, размер – 16 пт., межстрочный интервал – полуторный, интервалы</w:t>
      </w:r>
      <w:proofErr w:type="gramStart"/>
      <w:r>
        <w:rPr>
          <w:lang w:eastAsia="en-US"/>
        </w:rPr>
        <w:t xml:space="preserve"> П</w:t>
      </w:r>
      <w:proofErr w:type="gramEnd"/>
      <w:r>
        <w:rPr>
          <w:lang w:eastAsia="en-US"/>
        </w:rPr>
        <w:t xml:space="preserve">еред – 6 пт., После – 6 пт. Абзацный отступ (первая строка) –1,25 см, выравнивание – по левому краю, записывают строчными начиная с прописной. </w:t>
      </w:r>
    </w:p>
    <w:p w:rsidR="00217CFA" w:rsidRDefault="00217CFA" w:rsidP="00217CFA">
      <w:pPr>
        <w:rPr>
          <w:lang w:eastAsia="en-US"/>
        </w:rPr>
      </w:pPr>
      <w:r>
        <w:rPr>
          <w:lang w:eastAsia="en-US"/>
        </w:rPr>
        <w:t>Все остальные подзаголовки оформляются как основной текст.</w:t>
      </w:r>
    </w:p>
    <w:p w:rsidR="00217CFA" w:rsidRDefault="00217CFA" w:rsidP="00217CFA">
      <w:pPr>
        <w:rPr>
          <w:lang w:eastAsia="en-US"/>
        </w:rPr>
      </w:pPr>
      <w:r>
        <w:rPr>
          <w:lang w:eastAsia="en-US"/>
        </w:rPr>
        <w:t>Если документ не имеет подразделов, то нумерация пунктов в нем должна быть в пределах каждого раздела, и номер пункта должен состоять из номеров раздела и пункта, разделенных точкой.</w:t>
      </w:r>
    </w:p>
    <w:p w:rsidR="00217CFA" w:rsidRDefault="00217CFA" w:rsidP="004B0841">
      <w:pPr>
        <w:rPr>
          <w:lang w:eastAsia="en-US"/>
        </w:rPr>
      </w:pPr>
    </w:p>
    <w:p w:rsidR="004C2118" w:rsidRDefault="00EA2748" w:rsidP="00C15F1B">
      <w:pPr>
        <w:spacing w:line="240" w:lineRule="auto"/>
        <w:ind w:firstLine="0"/>
        <w:jc w:val="center"/>
        <w:rPr>
          <w:b/>
          <w:i/>
          <w:color w:val="FF0000"/>
          <w:sz w:val="28"/>
          <w:szCs w:val="28"/>
          <w:lang w:eastAsia="en-US"/>
        </w:rPr>
      </w:pPr>
      <w:r w:rsidRPr="004F01B3">
        <w:rPr>
          <w:noProof/>
          <w:sz w:val="28"/>
          <w:szCs w:val="28"/>
          <w:lang w:eastAsia="ru-RU"/>
        </w:rPr>
        <w:lastRenderedPageBreak/>
        <mc:AlternateContent>
          <mc:Choice Requires="wpg">
            <w:drawing>
              <wp:anchor distT="0" distB="0" distL="114300" distR="114300" simplePos="0" relativeHeight="251659264" behindDoc="0" locked="0" layoutInCell="1" allowOverlap="1" wp14:anchorId="41149596" wp14:editId="4DBB75EE">
                <wp:simplePos x="0" y="0"/>
                <wp:positionH relativeFrom="column">
                  <wp:posOffset>-607131</wp:posOffset>
                </wp:positionH>
                <wp:positionV relativeFrom="paragraph">
                  <wp:posOffset>11706</wp:posOffset>
                </wp:positionV>
                <wp:extent cx="7021902" cy="9333781"/>
                <wp:effectExtent l="0" t="0" r="26670" b="20320"/>
                <wp:wrapNone/>
                <wp:docPr id="428" name="Group 1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1902" cy="9333781"/>
                          <a:chOff x="402" y="194"/>
                          <a:chExt cx="11108" cy="16246"/>
                        </a:xfrm>
                      </wpg:grpSpPr>
                      <wps:wsp>
                        <wps:cNvPr id="429" name="Rectangle 1041"/>
                        <wps:cNvSpPr>
                          <a:spLocks noChangeArrowheads="1"/>
                        </wps:cNvSpPr>
                        <wps:spPr bwMode="auto">
                          <a:xfrm>
                            <a:off x="1134" y="194"/>
                            <a:ext cx="10376" cy="1624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0" name="Rectangle 1042"/>
                        <wps:cNvSpPr>
                          <a:spLocks noChangeArrowheads="1"/>
                        </wps:cNvSpPr>
                        <wps:spPr bwMode="auto">
                          <a:xfrm>
                            <a:off x="402" y="8220"/>
                            <a:ext cx="737" cy="822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Line 1043"/>
                        <wps:cNvCnPr/>
                        <wps:spPr bwMode="auto">
                          <a:xfrm>
                            <a:off x="742" y="8220"/>
                            <a:ext cx="0" cy="822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32" name="Line 1044"/>
                        <wps:cNvCnPr/>
                        <wps:spPr bwMode="auto">
                          <a:xfrm>
                            <a:off x="402" y="10038"/>
                            <a:ext cx="73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33" name="Line 1045"/>
                        <wps:cNvCnPr/>
                        <wps:spPr bwMode="auto">
                          <a:xfrm>
                            <a:off x="402" y="11456"/>
                            <a:ext cx="73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34" name="Line 1046"/>
                        <wps:cNvCnPr/>
                        <wps:spPr bwMode="auto">
                          <a:xfrm>
                            <a:off x="402" y="12873"/>
                            <a:ext cx="73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35" name="Line 1047"/>
                        <wps:cNvCnPr/>
                        <wps:spPr bwMode="auto">
                          <a:xfrm>
                            <a:off x="402" y="14858"/>
                            <a:ext cx="737"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36" name="Text Box 1048"/>
                        <wps:cNvSpPr txBox="1">
                          <a:spLocks noChangeArrowheads="1"/>
                        </wps:cNvSpPr>
                        <wps:spPr bwMode="auto">
                          <a:xfrm>
                            <a:off x="475" y="8340"/>
                            <a:ext cx="252" cy="1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2475FB" w:rsidRPr="00D75E25">
                                <w:trPr>
                                  <w:cantSplit/>
                                  <w:trHeight w:hRule="exact" w:val="1987"/>
                                  <w:jc w:val="center"/>
                                </w:trPr>
                                <w:tc>
                                  <w:tcPr>
                                    <w:tcW w:w="249" w:type="dxa"/>
                                    <w:tcBorders>
                                      <w:top w:val="nil"/>
                                      <w:left w:val="nil"/>
                                      <w:bottom w:val="nil"/>
                                      <w:right w:val="nil"/>
                                    </w:tcBorders>
                                    <w:textDirection w:val="btLr"/>
                                    <w:vAlign w:val="center"/>
                                  </w:tcPr>
                                  <w:p w:rsidR="002475FB" w:rsidRPr="00D75E25" w:rsidRDefault="002475FB">
                                    <w:pPr>
                                      <w:pStyle w:val="a5"/>
                                      <w:jc w:val="center"/>
                                      <w:rPr>
                                        <w:rFonts w:ascii="Times New Roman" w:hAnsi="Times New Roman" w:cs="Times New Roman"/>
                                        <w:i w:val="0"/>
                                        <w:sz w:val="18"/>
                                      </w:rPr>
                                    </w:pPr>
                                    <w:r w:rsidRPr="00D75E25">
                                      <w:rPr>
                                        <w:rFonts w:ascii="Times New Roman" w:hAnsi="Times New Roman" w:cs="Times New Roman"/>
                                        <w:i w:val="0"/>
                                        <w:sz w:val="18"/>
                                        <w:lang w:val="ru-RU"/>
                                      </w:rPr>
                                      <w:t>Подпись и дата</w:t>
                                    </w:r>
                                  </w:p>
                                </w:tc>
                              </w:tr>
                            </w:tbl>
                            <w:p w:rsidR="002475FB" w:rsidRDefault="002475FB" w:rsidP="00EA2748"/>
                          </w:txbxContent>
                        </wps:txbx>
                        <wps:bodyPr rot="0" vert="horz" wrap="square" lIns="0" tIns="0" rIns="0" bIns="0" anchor="t" anchorCtr="0" upright="1">
                          <a:noAutofit/>
                        </wps:bodyPr>
                      </wps:wsp>
                      <wps:wsp>
                        <wps:cNvPr id="437" name="Text Box 1049"/>
                        <wps:cNvSpPr txBox="1">
                          <a:spLocks noChangeArrowheads="1"/>
                        </wps:cNvSpPr>
                        <wps:spPr bwMode="auto">
                          <a:xfrm>
                            <a:off x="453" y="10080"/>
                            <a:ext cx="252" cy="1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2475FB" w:rsidRPr="00D75E25">
                                <w:trPr>
                                  <w:cantSplit/>
                                  <w:trHeight w:hRule="exact" w:val="1417"/>
                                  <w:jc w:val="center"/>
                                </w:trPr>
                                <w:tc>
                                  <w:tcPr>
                                    <w:tcW w:w="249" w:type="dxa"/>
                                    <w:tcBorders>
                                      <w:top w:val="nil"/>
                                      <w:left w:val="nil"/>
                                      <w:bottom w:val="nil"/>
                                      <w:right w:val="nil"/>
                                    </w:tcBorders>
                                    <w:textDirection w:val="btLr"/>
                                    <w:vAlign w:val="center"/>
                                  </w:tcPr>
                                  <w:p w:rsidR="002475FB" w:rsidRPr="00D75E25" w:rsidRDefault="002475FB">
                                    <w:pPr>
                                      <w:pStyle w:val="a5"/>
                                      <w:jc w:val="center"/>
                                      <w:rPr>
                                        <w:rFonts w:ascii="Times New Roman" w:hAnsi="Times New Roman" w:cs="Times New Roman"/>
                                        <w:i w:val="0"/>
                                        <w:sz w:val="18"/>
                                      </w:rPr>
                                    </w:pPr>
                                    <w:r w:rsidRPr="00D75E25">
                                      <w:rPr>
                                        <w:rFonts w:ascii="Times New Roman" w:hAnsi="Times New Roman" w:cs="Times New Roman"/>
                                        <w:i w:val="0"/>
                                        <w:sz w:val="18"/>
                                        <w:lang w:val="ru-RU"/>
                                      </w:rPr>
                                      <w:t xml:space="preserve">Инв. № </w:t>
                                    </w:r>
                                    <w:proofErr w:type="spellStart"/>
                                    <w:r w:rsidRPr="00D75E25">
                                      <w:rPr>
                                        <w:rFonts w:ascii="Times New Roman" w:hAnsi="Times New Roman" w:cs="Times New Roman"/>
                                        <w:i w:val="0"/>
                                        <w:sz w:val="18"/>
                                        <w:lang w:val="ru-RU"/>
                                      </w:rPr>
                                      <w:t>дубл</w:t>
                                    </w:r>
                                    <w:proofErr w:type="spellEnd"/>
                                    <w:r w:rsidRPr="00D75E25">
                                      <w:rPr>
                                        <w:rFonts w:ascii="Times New Roman" w:hAnsi="Times New Roman" w:cs="Times New Roman"/>
                                        <w:i w:val="0"/>
                                        <w:sz w:val="18"/>
                                        <w:lang w:val="ru-RU"/>
                                      </w:rPr>
                                      <w:t>.</w:t>
                                    </w:r>
                                  </w:p>
                                </w:tc>
                              </w:tr>
                            </w:tbl>
                            <w:p w:rsidR="002475FB" w:rsidRDefault="002475FB" w:rsidP="00EA2748"/>
                          </w:txbxContent>
                        </wps:txbx>
                        <wps:bodyPr rot="0" vert="horz" wrap="square" lIns="0" tIns="0" rIns="0" bIns="0" anchor="t" anchorCtr="0" upright="1">
                          <a:noAutofit/>
                        </wps:bodyPr>
                      </wps:wsp>
                      <wps:wsp>
                        <wps:cNvPr id="438" name="Text Box 1050"/>
                        <wps:cNvSpPr txBox="1">
                          <a:spLocks noChangeArrowheads="1"/>
                        </wps:cNvSpPr>
                        <wps:spPr bwMode="auto">
                          <a:xfrm>
                            <a:off x="453" y="11508"/>
                            <a:ext cx="252" cy="1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2475FB" w:rsidRPr="00D75E25">
                                <w:trPr>
                                  <w:cantSplit/>
                                  <w:trHeight w:hRule="exact" w:val="1417"/>
                                  <w:jc w:val="center"/>
                                </w:trPr>
                                <w:tc>
                                  <w:tcPr>
                                    <w:tcW w:w="249" w:type="dxa"/>
                                    <w:tcBorders>
                                      <w:top w:val="nil"/>
                                      <w:left w:val="nil"/>
                                      <w:bottom w:val="nil"/>
                                      <w:right w:val="nil"/>
                                    </w:tcBorders>
                                    <w:textDirection w:val="btLr"/>
                                    <w:vAlign w:val="center"/>
                                  </w:tcPr>
                                  <w:p w:rsidR="002475FB" w:rsidRPr="00D75E25" w:rsidRDefault="002475FB">
                                    <w:pPr>
                                      <w:pStyle w:val="a5"/>
                                      <w:jc w:val="center"/>
                                      <w:rPr>
                                        <w:rFonts w:ascii="Times New Roman" w:hAnsi="Times New Roman" w:cs="Times New Roman"/>
                                        <w:i w:val="0"/>
                                        <w:sz w:val="18"/>
                                      </w:rPr>
                                    </w:pPr>
                                    <w:proofErr w:type="spellStart"/>
                                    <w:r w:rsidRPr="00D75E25">
                                      <w:rPr>
                                        <w:rFonts w:ascii="Times New Roman" w:hAnsi="Times New Roman" w:cs="Times New Roman"/>
                                        <w:i w:val="0"/>
                                        <w:sz w:val="18"/>
                                      </w:rPr>
                                      <w:t>Взам</w:t>
                                    </w:r>
                                    <w:proofErr w:type="spellEnd"/>
                                    <w:r w:rsidRPr="00D75E25">
                                      <w:rPr>
                                        <w:rFonts w:ascii="Times New Roman" w:hAnsi="Times New Roman" w:cs="Times New Roman"/>
                                        <w:i w:val="0"/>
                                        <w:sz w:val="18"/>
                                      </w:rPr>
                                      <w:t xml:space="preserve">. </w:t>
                                    </w:r>
                                    <w:proofErr w:type="spellStart"/>
                                    <w:r w:rsidRPr="00D75E25">
                                      <w:rPr>
                                        <w:rFonts w:ascii="Times New Roman" w:hAnsi="Times New Roman" w:cs="Times New Roman"/>
                                        <w:i w:val="0"/>
                                        <w:sz w:val="18"/>
                                      </w:rPr>
                                      <w:t>инв</w:t>
                                    </w:r>
                                    <w:proofErr w:type="spellEnd"/>
                                    <w:r w:rsidRPr="00D75E25">
                                      <w:rPr>
                                        <w:rFonts w:ascii="Times New Roman" w:hAnsi="Times New Roman" w:cs="Times New Roman"/>
                                        <w:i w:val="0"/>
                                        <w:sz w:val="18"/>
                                      </w:rPr>
                                      <w:t>. №</w:t>
                                    </w:r>
                                  </w:p>
                                </w:tc>
                              </w:tr>
                            </w:tbl>
                            <w:p w:rsidR="002475FB" w:rsidRDefault="002475FB" w:rsidP="00EA2748"/>
                          </w:txbxContent>
                        </wps:txbx>
                        <wps:bodyPr rot="0" vert="horz" wrap="square" lIns="0" tIns="0" rIns="0" bIns="0" anchor="t" anchorCtr="0" upright="1">
                          <a:noAutofit/>
                        </wps:bodyPr>
                      </wps:wsp>
                      <wps:wsp>
                        <wps:cNvPr id="439" name="Text Box 1051"/>
                        <wps:cNvSpPr txBox="1">
                          <a:spLocks noChangeArrowheads="1"/>
                        </wps:cNvSpPr>
                        <wps:spPr bwMode="auto">
                          <a:xfrm>
                            <a:off x="453" y="12908"/>
                            <a:ext cx="252" cy="19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2475FB" w:rsidRPr="00D75E25">
                                <w:trPr>
                                  <w:cantSplit/>
                                  <w:trHeight w:hRule="exact" w:val="1987"/>
                                  <w:jc w:val="center"/>
                                </w:trPr>
                                <w:tc>
                                  <w:tcPr>
                                    <w:tcW w:w="249" w:type="dxa"/>
                                    <w:tcBorders>
                                      <w:top w:val="nil"/>
                                      <w:left w:val="nil"/>
                                      <w:bottom w:val="nil"/>
                                      <w:right w:val="nil"/>
                                    </w:tcBorders>
                                    <w:textDirection w:val="btLr"/>
                                    <w:vAlign w:val="center"/>
                                  </w:tcPr>
                                  <w:p w:rsidR="002475FB" w:rsidRPr="00D75E25" w:rsidRDefault="002475FB">
                                    <w:pPr>
                                      <w:pStyle w:val="a5"/>
                                      <w:jc w:val="center"/>
                                      <w:rPr>
                                        <w:rFonts w:ascii="Times New Roman" w:hAnsi="Times New Roman" w:cs="Times New Roman"/>
                                        <w:i w:val="0"/>
                                        <w:sz w:val="18"/>
                                      </w:rPr>
                                    </w:pPr>
                                    <w:r w:rsidRPr="00D75E25">
                                      <w:rPr>
                                        <w:rFonts w:ascii="Times New Roman" w:hAnsi="Times New Roman" w:cs="Times New Roman"/>
                                        <w:i w:val="0"/>
                                        <w:sz w:val="18"/>
                                        <w:lang w:val="ru-RU"/>
                                      </w:rPr>
                                      <w:t>Подпись и дата</w:t>
                                    </w:r>
                                  </w:p>
                                </w:tc>
                              </w:tr>
                            </w:tbl>
                            <w:p w:rsidR="002475FB" w:rsidRDefault="002475FB" w:rsidP="00EA2748"/>
                          </w:txbxContent>
                        </wps:txbx>
                        <wps:bodyPr rot="0" vert="horz" wrap="square" lIns="0" tIns="0" rIns="0" bIns="0" anchor="t" anchorCtr="0" upright="1">
                          <a:noAutofit/>
                        </wps:bodyPr>
                      </wps:wsp>
                      <wps:wsp>
                        <wps:cNvPr id="440" name="Text Box 1052"/>
                        <wps:cNvSpPr txBox="1">
                          <a:spLocks noChangeArrowheads="1"/>
                        </wps:cNvSpPr>
                        <wps:spPr bwMode="auto">
                          <a:xfrm>
                            <a:off x="453" y="14896"/>
                            <a:ext cx="252" cy="1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2475FB" w:rsidRPr="00D75E25">
                                <w:trPr>
                                  <w:cantSplit/>
                                  <w:trHeight w:hRule="exact" w:val="1417"/>
                                  <w:jc w:val="center"/>
                                </w:trPr>
                                <w:tc>
                                  <w:tcPr>
                                    <w:tcW w:w="249" w:type="dxa"/>
                                    <w:tcBorders>
                                      <w:top w:val="nil"/>
                                      <w:left w:val="nil"/>
                                      <w:bottom w:val="nil"/>
                                      <w:right w:val="nil"/>
                                    </w:tcBorders>
                                    <w:textDirection w:val="btLr"/>
                                    <w:vAlign w:val="center"/>
                                  </w:tcPr>
                                  <w:p w:rsidR="002475FB" w:rsidRPr="00D75E25" w:rsidRDefault="002475FB">
                                    <w:pPr>
                                      <w:pStyle w:val="a5"/>
                                      <w:jc w:val="center"/>
                                      <w:rPr>
                                        <w:rFonts w:ascii="Times New Roman" w:hAnsi="Times New Roman" w:cs="Times New Roman"/>
                                        <w:i w:val="0"/>
                                        <w:sz w:val="18"/>
                                      </w:rPr>
                                    </w:pPr>
                                    <w:r w:rsidRPr="00D75E25">
                                      <w:rPr>
                                        <w:rFonts w:ascii="Times New Roman" w:hAnsi="Times New Roman" w:cs="Times New Roman"/>
                                        <w:i w:val="0"/>
                                        <w:sz w:val="18"/>
                                        <w:lang w:val="ru-RU"/>
                                      </w:rPr>
                                      <w:t>Инв. № подл.</w:t>
                                    </w:r>
                                  </w:p>
                                </w:tc>
                              </w:tr>
                            </w:tbl>
                            <w:p w:rsidR="002475FB" w:rsidRPr="00D75E25" w:rsidRDefault="002475FB" w:rsidP="00EA2748"/>
                          </w:txbxContent>
                        </wps:txbx>
                        <wps:bodyPr rot="0" vert="horz" wrap="square" lIns="0" tIns="0" rIns="0" bIns="0" anchor="t" anchorCtr="0" upright="1">
                          <a:noAutofit/>
                        </wps:bodyPr>
                      </wps:wsp>
                      <wps:wsp>
                        <wps:cNvPr id="441" name="Text Box 1053"/>
                        <wps:cNvSpPr txBox="1">
                          <a:spLocks noChangeArrowheads="1"/>
                        </wps:cNvSpPr>
                        <wps:spPr bwMode="auto">
                          <a:xfrm>
                            <a:off x="817" y="10080"/>
                            <a:ext cx="252" cy="1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2475FB">
                                <w:trPr>
                                  <w:cantSplit/>
                                  <w:trHeight w:hRule="exact" w:val="1417"/>
                                  <w:jc w:val="center"/>
                                </w:trPr>
                                <w:tc>
                                  <w:tcPr>
                                    <w:tcW w:w="249" w:type="dxa"/>
                                    <w:tcBorders>
                                      <w:top w:val="nil"/>
                                      <w:left w:val="nil"/>
                                      <w:bottom w:val="nil"/>
                                      <w:right w:val="nil"/>
                                    </w:tcBorders>
                                    <w:textDirection w:val="btLr"/>
                                    <w:vAlign w:val="center"/>
                                  </w:tcPr>
                                  <w:p w:rsidR="002475FB" w:rsidRDefault="002475FB">
                                    <w:pPr>
                                      <w:pStyle w:val="a5"/>
                                      <w:jc w:val="center"/>
                                      <w:rPr>
                                        <w:sz w:val="18"/>
                                      </w:rPr>
                                    </w:pPr>
                                  </w:p>
                                </w:tc>
                              </w:tr>
                            </w:tbl>
                            <w:p w:rsidR="002475FB" w:rsidRDefault="002475FB" w:rsidP="00EA2748"/>
                          </w:txbxContent>
                        </wps:txbx>
                        <wps:bodyPr rot="0" vert="horz" wrap="square" lIns="0" tIns="0" rIns="0" bIns="0" anchor="t" anchorCtr="0" upright="1">
                          <a:noAutofit/>
                        </wps:bodyPr>
                      </wps:wsp>
                      <wps:wsp>
                        <wps:cNvPr id="442" name="Text Box 1054"/>
                        <wps:cNvSpPr txBox="1">
                          <a:spLocks noChangeArrowheads="1"/>
                        </wps:cNvSpPr>
                        <wps:spPr bwMode="auto">
                          <a:xfrm>
                            <a:off x="817" y="11508"/>
                            <a:ext cx="252" cy="1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2475FB">
                                <w:trPr>
                                  <w:cantSplit/>
                                  <w:trHeight w:hRule="exact" w:val="1417"/>
                                  <w:jc w:val="center"/>
                                </w:trPr>
                                <w:tc>
                                  <w:tcPr>
                                    <w:tcW w:w="249" w:type="dxa"/>
                                    <w:tcBorders>
                                      <w:top w:val="nil"/>
                                      <w:left w:val="nil"/>
                                      <w:bottom w:val="nil"/>
                                      <w:right w:val="nil"/>
                                    </w:tcBorders>
                                    <w:textDirection w:val="btLr"/>
                                    <w:vAlign w:val="center"/>
                                  </w:tcPr>
                                  <w:p w:rsidR="002475FB" w:rsidRDefault="002475FB">
                                    <w:pPr>
                                      <w:pStyle w:val="a5"/>
                                      <w:jc w:val="center"/>
                                      <w:rPr>
                                        <w:sz w:val="18"/>
                                      </w:rPr>
                                    </w:pPr>
                                  </w:p>
                                </w:tc>
                              </w:tr>
                            </w:tbl>
                            <w:p w:rsidR="002475FB" w:rsidRDefault="002475FB" w:rsidP="00EA2748"/>
                          </w:txbxContent>
                        </wps:txbx>
                        <wps:bodyPr rot="0" vert="horz" wrap="square" lIns="0" tIns="0" rIns="0" bIns="0" anchor="t" anchorCtr="0" upright="1">
                          <a:noAutofit/>
                        </wps:bodyPr>
                      </wps:wsp>
                      <wps:wsp>
                        <wps:cNvPr id="443" name="Text Box 1055"/>
                        <wps:cNvSpPr txBox="1">
                          <a:spLocks noChangeArrowheads="1"/>
                        </wps:cNvSpPr>
                        <wps:spPr bwMode="auto">
                          <a:xfrm>
                            <a:off x="817" y="14896"/>
                            <a:ext cx="252" cy="1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2475FB">
                                <w:trPr>
                                  <w:cantSplit/>
                                  <w:trHeight w:hRule="exact" w:val="1417"/>
                                  <w:jc w:val="center"/>
                                </w:trPr>
                                <w:tc>
                                  <w:tcPr>
                                    <w:tcW w:w="249" w:type="dxa"/>
                                    <w:tcBorders>
                                      <w:top w:val="nil"/>
                                      <w:left w:val="nil"/>
                                      <w:bottom w:val="nil"/>
                                      <w:right w:val="nil"/>
                                    </w:tcBorders>
                                    <w:textDirection w:val="btLr"/>
                                    <w:vAlign w:val="center"/>
                                  </w:tcPr>
                                  <w:p w:rsidR="002475FB" w:rsidRDefault="002475FB">
                                    <w:pPr>
                                      <w:pStyle w:val="a5"/>
                                      <w:jc w:val="center"/>
                                      <w:rPr>
                                        <w:sz w:val="18"/>
                                      </w:rPr>
                                    </w:pPr>
                                  </w:p>
                                </w:tc>
                              </w:tr>
                            </w:tbl>
                            <w:p w:rsidR="002475FB" w:rsidRDefault="002475FB" w:rsidP="00EA2748"/>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0" o:spid="_x0000_s1026" style="position:absolute;left:0;text-align:left;margin-left:-47.8pt;margin-top:.9pt;width:552.9pt;height:734.95pt;z-index:251659264" coordorigin="402,194" coordsize="11108,16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tIXogUAABs3AAAOAAAAZHJzL2Uyb0RvYy54bWzsW1tz4jYUfu9M/4PH7wTLF2wzITsJhExn&#10;tm2mu/0BwjbgqW25shPI7vS/9+jIFoYkswECKcU8gIxkWef26Vzky0/LNNEeI17ELBvo5MLQtSgL&#10;WBhns4H+59dxx9O1oqRZSBOWRQP9KSr0T1c//3S5yPuRyeYsCSOuwSRZ0V/kA31elnm/2y2CeZTS&#10;4oLlUQadU8ZTWsIln3VDThcwe5p0TcPodReMhzlnQVQU8O9IdupXOP90GgXl79NpEZVaMtBhbSV+&#10;c/yeiO/u1SXtzzjN53FQLYPusIqUxhk8VE01oiXVHnj8bKo0Djgr2LS8CFjaZdNpHERIA1BDjA1q&#10;7jh7yJGWWX8xyxWbgLUbfNp52uC3x3uuxeFAt00QVUZTEBI+VyOGjfxZ5LM+DLvj+Zf8nksiofmZ&#10;BX8VwL7uZr+4nsnB2mTxKwthRvpQMuTPcspTMQVQri1RDE9KDNGy1AL40zVM4humrgXQ51uW5XpE&#10;CiqYgzTFfbbohl7i23XPbXU3IcQASsS9pGfaPdHfpX35YFxstTihI6B0xYqvxX58/TKneYTiKgTD&#10;FF/9mq9/gDrSbJZEgrdIklgBDK0ZW0iuahkbzmFgdM05W8wjGsLKcDysv3GDuChAJj9kMyGWvc6v&#10;mtfEsNzeilvOGrdoP+dFeRexVBONgc6BABQjffxclJKx9RAh1YyN4yRBm0oybSHkYzgG3lGwJA5F&#10;rxhX8NlkmHDtkQqzxE/14LVhaVwCOCRxOtA9NYj2BUNusxAfU9I4kW2QcZKJyYE0WFzVkkb43Tf8&#10;W+/Wszu22bvt2MZo1LkeD+1Ob0xcZ2SNhsMR+Uesk9j9eRyGUSaWWgMCsd+mGBU0SVNWkLBG0hrl&#10;Y/w8p7y7vgzUX6Cq/kXqUBOE8KUaT1j4BIrAmUQ4QGRozBn/pmsLQLeBXvz9QHmka8kvGSiTT2ww&#10;bq3EC9txTbjgzZ5Js4dmAUw10Etdk81hKSH0IefxbA5PIijjjF2DnU9j1AyhnHJViBFoaccyOQvI&#10;kVC2ZnKmYPWaBYEqHsjkaoTyTOAtqmptcq7lSoOruxQ6tfaGfgBof2tvp2VvpLa3z3GGu5vVMLVh&#10;ds8rw3vTbuXacnOv7QMhHT0DMGuxr9cdrxtOAstASHrrRmU6trH7RgV+WrUfndjepDbsnbccECxu&#10;ReBHHQ3dQT0kutfahk5gBezbalsN1MQwLO8VpEYEf0dt288tarVNeO1H0zZrU9vQSd5X24jtYGiy&#10;AjflF7TaJvMBe/oBp4ltEKetYxtqyb7aZnou7sitth0qyjtNbXM2tc3dw29TO6ntOe1OetCcwmlq&#10;GySaJLZ9FbHwDVuKPBhqSiMo18ol9NQphYOF5y6ovgglLJnkXAGj6VSZR3DS0K983e/bKh0mElIN&#10;sf3/k1WSpZgE/+4T0zZuTL8z7nluxx7bTsd3Da9jEP/G7xm2b4/G68iMrv3efoDIQfqO6WAs+Hoi&#10;7t1SkCp9KJZf5+vq35fyduVysqxi4y1TeCp9p1J30JBpO2icXsoOkmLPwcFvbEciSX4kcHDA5xf1&#10;A8PwNpJ3K3SwyHppYb/kXYsOLTqIBL/YCFdZfYEOWJxTxaIzBwlVomx4EFBgqhC0qqQdGSSIA/VG&#10;WMFLLkQLEs1K39b1rtaFEKXrH5T+FEio8taZg4SqtzdBQiHox4CE6b8OEm2c0YLElkcddooz0JNQ&#10;hbnzBglx+uFZuAGR/4d6Erbnb9QE2nDj5TNDrSfxhvNQu4OEqqeeOUioYw1NT0Ih6FE9CY9AgqTN&#10;ScAZ38Mdr2vDjW3CDVUGP3OQUKdRmiChEPRjQKLNSeBx+kOcwW1BYhuQUKcXzhwk1CGiJkgoBP0Y&#10;kGjDjRYk3vH1i93DDXXo5L8KElCWwTewsJJbvS0mXvFqXmPxZvVO29W/AAAA//8DAFBLAwQUAAYA&#10;CAAAACEAo7vX4uEAAAALAQAADwAAAGRycy9kb3ducmV2LnhtbEyPwU7DMBBE70j8g7VI3Fo7hbYQ&#10;4lRVBZwqJFokxM2Nt0nUeB3FbpL+PdsT3Hb0RrMz2Wp0jeixC7UnDclUgUAqvK2p1PC1f5s8gQjR&#10;kDWNJ9RwwQCr/PYmM6n1A31iv4ul4BAKqdFQxdimUoaiQmfC1LdIzI6+cyay7EppOzNwuGvkTKmF&#10;dKYm/lCZFjcVFqfd2Wl4H8ywfkhe++3puLn87Ocf39sEtb6/G9cvICKO8c8M1/pcHXLudPBnskE0&#10;GibP8wVbGfCCK1eJmoE48PW4TJYg80z+35D/AgAA//8DAFBLAQItABQABgAIAAAAIQC2gziS/gAA&#10;AOEBAAATAAAAAAAAAAAAAAAAAAAAAABbQ29udGVudF9UeXBlc10ueG1sUEsBAi0AFAAGAAgAAAAh&#10;ADj9If/WAAAAlAEAAAsAAAAAAAAAAAAAAAAALwEAAF9yZWxzLy5yZWxzUEsBAi0AFAAGAAgAAAAh&#10;AJRC0heiBQAAGzcAAA4AAAAAAAAAAAAAAAAALgIAAGRycy9lMm9Eb2MueG1sUEsBAi0AFAAGAAgA&#10;AAAhAKO71+LhAAAACwEAAA8AAAAAAAAAAAAAAAAA/AcAAGRycy9kb3ducmV2LnhtbFBLBQYAAAAA&#10;BAAEAPMAAAAKCQAAAAA=&#10;">
                <v:rect id="Rectangle 1041" o:spid="_x0000_s1027" style="position:absolute;left:1134;top:194;width:10376;height:16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mA7sYA&#10;AADcAAAADwAAAGRycy9kb3ducmV2LnhtbESPQWsCMRSE7wX/Q3hCL6VmFZHt1igiCIUKxW0Fe3sk&#10;r7tLNy9rkur6701B8DjMzDfMfNnbVpzIh8axgvEoA0GsnWm4UvD1uXnOQYSIbLB1TAouFGC5GDzM&#10;sTDuzDs6lbESCcKhQAV1jF0hZdA1WQwj1xEn78d5izFJX0nj8ZzgtpWTLJtJiw2nhRo7Wtekf8s/&#10;q+BpOrNmfzhe/Hf5fth/5Hq1DVqpx2G/egURqY/38K39ZhRMJy/wfyYd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mA7sYAAADcAAAADwAAAAAAAAAAAAAAAACYAgAAZHJz&#10;L2Rvd25yZXYueG1sUEsFBgAAAAAEAAQA9QAAAIsDAAAAAA==&#10;" filled="f" strokeweight="1.5pt"/>
                <v:rect id="Rectangle 1042" o:spid="_x0000_s1028" style="position:absolute;left:402;top:8220;width:737;height:8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q/rsMA&#10;AADcAAAADwAAAGRycy9kb3ducmV2LnhtbERPTWsCMRC9F/wPYYReimbbishqFBEEoQXpqqC3IRl3&#10;FzeTbZLq+u/NoeDx8b5ni8424ko+1I4VvA8zEMTamZpLBfvdejABESKywcYxKbhTgMW89zLD3Lgb&#10;/9C1iKVIIRxyVFDF2OZSBl2RxTB0LXHizs5bjAn6UhqPtxRuG/mRZWNpsebUUGFLq4r0pfizCt5G&#10;Y2sOx9+7PxVfx8N2opffQSv12u+WUxCRuvgU/7s3RsHoM81PZ9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q/rsMAAADcAAAADwAAAAAAAAAAAAAAAACYAgAAZHJzL2Rv&#10;d25yZXYueG1sUEsFBgAAAAAEAAQA9QAAAIgDAAAAAA==&#10;" filled="f" strokeweight="1.5pt"/>
                <v:line id="Line 1043" o:spid="_x0000_s1029" style="position:absolute;visibility:visible;mso-wrap-style:square" from="742,8220" to="742,16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3odsMAAADcAAAADwAAAGRycy9kb3ducmV2LnhtbESPT4vCMBTE74LfITzBm039i1SjiNBl&#10;b4vVi7fX5tkWm5fSZLX77TeC4HGYmd8w231vGvGgztWWFUyjGARxYXXNpYLLOZ2sQTiPrLGxTAr+&#10;yMF+NxxsMdH2ySd6ZL4UAcIuQQWV920ipSsqMugi2xIH72Y7gz7IrpS6w2eAm0bO4nglDdYcFips&#10;6VhRcc9+jYL79bJMv36O+txkB52Xqb/mN63UeNQfNiA89f4Tfre/tYLFfAqvM+EIyN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96HbDAAAA3AAAAA8AAAAAAAAAAAAA&#10;AAAAoQIAAGRycy9kb3ducmV2LnhtbFBLBQYAAAAABAAEAPkAAACRAwAAAAA=&#10;" strokeweight="2pt"/>
                <v:line id="Line 1044" o:spid="_x0000_s1030" style="position:absolute;visibility:visible;mso-wrap-style:square" from="402,10038" to="1139,10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2/sMUAAADcAAAADwAAAGRycy9kb3ducmV2LnhtbESPT2vCQBTE7wW/w/IEb3WjliLRVUTw&#10;D701LYK3R/aZxGTfxt2Nxm/fLRR6HGbmN8xy3ZtG3Mn5yrKCyTgBQZxbXXGh4Ptr9zoH4QOyxsYy&#10;KXiSh/Vq8LLEVNsHf9I9C4WIEPYpKihDaFMpfV6SQT+2LXH0LtYZDFG6QmqHjwg3jZwmybs0WHFc&#10;KLGlbUl5nXVGwanL+Hytd67Bbn84XE632s8+lBoN+80CRKA+/If/2ket4G02hd8z8Qj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T2/sMUAAADcAAAADwAAAAAAAAAA&#10;AAAAAAChAgAAZHJzL2Rvd25yZXYueG1sUEsFBgAAAAAEAAQA+QAAAJMDAAAAAA==&#10;" strokeweight="1.5pt"/>
                <v:line id="Line 1045" o:spid="_x0000_s1031" style="position:absolute;visibility:visible;mso-wrap-style:square" from="402,11456" to="1139,11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EaK8QAAADcAAAADwAAAGRycy9kb3ducmV2LnhtbESPQWvCQBSE7wX/w/IEb3WjKUVSVymC&#10;WnprFKG3R/aZpMm+jbsbTf99VxB6HGbmG2a5HkwrruR8bVnBbJqAIC6srrlUcDxsnxcgfEDW2Fom&#10;Bb/kYb0aPS0x0/bGX3TNQykihH2GCqoQukxKX1Rk0E9tRxy9s3UGQ5SulNrhLcJNK+dJ8ioN1hwX&#10;KuxoU1HR5L1RcOpz/v5ptq7Ffrffn0+XxqefSk3Gw/sbiEBD+A8/2h9awUuawv1MP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cRorxAAAANwAAAAPAAAAAAAAAAAA&#10;AAAAAKECAABkcnMvZG93bnJldi54bWxQSwUGAAAAAAQABAD5AAAAkgMAAAAA&#10;" strokeweight="1.5pt"/>
                <v:line id="Line 1046" o:spid="_x0000_s1032" style="position:absolute;visibility:visible;mso-wrap-style:square" from="402,12873" to="1139,12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iCX8QAAADcAAAADwAAAGRycy9kb3ducmV2LnhtbESPQWvCQBSE7wX/w/IEb3VjlSLRVUSw&#10;Sm9Ni+DtkX0mMdm3cXej6b/vCkKPw8x8wyzXvWnEjZyvLCuYjBMQxLnVFRcKfr53r3MQPiBrbCyT&#10;gl/ysF4NXpaYanvnL7ploRARwj5FBWUIbSqlz0sy6Me2JY7e2TqDIUpXSO3wHuGmkW9J8i4NVhwX&#10;SmxpW1JeZ51RcOwyPl3qnWuw+9jvz8dr7aefSo2G/WYBIlAf/sPP9kErmE1n8Dg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mIJfxAAAANwAAAAPAAAAAAAAAAAA&#10;AAAAAKECAABkcnMvZG93bnJldi54bWxQSwUGAAAAAAQABAD5AAAAkgMAAAAA&#10;" strokeweight="1.5pt"/>
                <v:line id="Line 1047" o:spid="_x0000_s1033" style="position:absolute;visibility:visible;mso-wrap-style:square" from="402,14858" to="1139,14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QnxMUAAADcAAAADwAAAGRycy9kb3ducmV2LnhtbESPT2vCQBTE7wW/w/IEb3VjbUWiq0jB&#10;P/TWVARvj+wzicm+jbsbTb99t1DocZiZ3zDLdW8acSfnK8sKJuMEBHFudcWFguPX9nkOwgdkjY1l&#10;UvBNHtarwdMSU20f/En3LBQiQtinqKAMoU2l9HlJBv3YtsTRu1hnMETpCqkdPiLcNPIlSWbSYMVx&#10;ocSW3kvK66wzCk5dxudrvXUNdrv9/nK61X76odRo2G8WIAL14T/81z5oBa/TN/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tQnxMUAAADcAAAADwAAAAAAAAAA&#10;AAAAAAChAgAAZHJzL2Rvd25yZXYueG1sUEsFBgAAAAAEAAQA+QAAAJMDAAAAAA==&#10;" strokeweight="1.5pt"/>
                <v:shapetype id="_x0000_t202" coordsize="21600,21600" o:spt="202" path="m,l,21600r21600,l21600,xe">
                  <v:stroke joinstyle="miter"/>
                  <v:path gradientshapeok="t" o:connecttype="rect"/>
                </v:shapetype>
                <v:shape id="Text Box 1048" o:spid="_x0000_s1034" type="#_x0000_t202" style="position:absolute;left:475;top:8340;width:252;height:1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kFOcUA&#10;AADcAAAADwAAAGRycy9kb3ducmV2LnhtbESPQWvCQBSE7wX/w/IK3uqmVYKNriLSgiBIYzz0+Mw+&#10;k8Xs2zS7avrvu0LB4zAz3zDzZW8bcaXOG8cKXkcJCOLSacOVgkPx+TIF4QOyxsYxKfglD8vF4GmO&#10;mXY3zum6D5WIEPYZKqhDaDMpfVmTRT9yLXH0Tq6zGKLsKqk7vEW4beRbkqTSouG4UGNL65rK8/5i&#10;Fay+Of8wP7vjV37KTVG8J7xNz0oNn/vVDESgPjzC/+2NVjAZp3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QU5xQAAANwAAAAPAAAAAAAAAAAAAAAAAJgCAABkcnMv&#10;ZG93bnJldi54bWxQSwUGAAAAAAQABAD1AAAAigMAAAAA&#10;" filled="f" stroked="f">
                  <v:textbox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2475FB" w:rsidRPr="00D75E25">
                          <w:trPr>
                            <w:cantSplit/>
                            <w:trHeight w:hRule="exact" w:val="1987"/>
                            <w:jc w:val="center"/>
                          </w:trPr>
                          <w:tc>
                            <w:tcPr>
                              <w:tcW w:w="249" w:type="dxa"/>
                              <w:tcBorders>
                                <w:top w:val="nil"/>
                                <w:left w:val="nil"/>
                                <w:bottom w:val="nil"/>
                                <w:right w:val="nil"/>
                              </w:tcBorders>
                              <w:textDirection w:val="btLr"/>
                              <w:vAlign w:val="center"/>
                            </w:tcPr>
                            <w:p w:rsidR="002475FB" w:rsidRPr="00D75E25" w:rsidRDefault="002475FB">
                              <w:pPr>
                                <w:pStyle w:val="a5"/>
                                <w:jc w:val="center"/>
                                <w:rPr>
                                  <w:rFonts w:ascii="Times New Roman" w:hAnsi="Times New Roman" w:cs="Times New Roman"/>
                                  <w:i w:val="0"/>
                                  <w:sz w:val="18"/>
                                </w:rPr>
                              </w:pPr>
                              <w:r w:rsidRPr="00D75E25">
                                <w:rPr>
                                  <w:rFonts w:ascii="Times New Roman" w:hAnsi="Times New Roman" w:cs="Times New Roman"/>
                                  <w:i w:val="0"/>
                                  <w:sz w:val="18"/>
                                  <w:lang w:val="ru-RU"/>
                                </w:rPr>
                                <w:t>Подпись и дата</w:t>
                              </w:r>
                            </w:p>
                          </w:tc>
                        </w:tr>
                      </w:tbl>
                      <w:p w:rsidR="002475FB" w:rsidRDefault="002475FB" w:rsidP="00EA2748"/>
                    </w:txbxContent>
                  </v:textbox>
                </v:shape>
                <v:shape id="Text Box 1049" o:spid="_x0000_s1035" type="#_x0000_t202" style="position:absolute;left:453;top:10080;width:252;height:1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gosYA&#10;AADcAAAADwAAAGRycy9kb3ducmV2LnhtbESPQWvCQBSE70L/w/IKvemmrdiauoqIBaEgTeLB4zP7&#10;TBazb9PsVtN/7wpCj8PMfMPMFr1txJk6bxwreB4lIIhLpw1XCnbF5/AdhA/IGhvHpOCPPCzmD4MZ&#10;ptpdOKNzHioRIexTVFCH0KZS+rImi37kWuLoHV1nMUTZVVJ3eIlw28iXJJlIi4bjQo0trWoqT/mv&#10;VbDcc7Y2P9vDd3bMTFFME/6anJR6euyXHyAC9eE/fG9vtILx6xv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WgosYAAADcAAAADwAAAAAAAAAAAAAAAACYAgAAZHJz&#10;L2Rvd25yZXYueG1sUEsFBgAAAAAEAAQA9QAAAIsDAAAAAA==&#10;" filled="f" stroked="f">
                  <v:textbox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2475FB" w:rsidRPr="00D75E25">
                          <w:trPr>
                            <w:cantSplit/>
                            <w:trHeight w:hRule="exact" w:val="1417"/>
                            <w:jc w:val="center"/>
                          </w:trPr>
                          <w:tc>
                            <w:tcPr>
                              <w:tcW w:w="249" w:type="dxa"/>
                              <w:tcBorders>
                                <w:top w:val="nil"/>
                                <w:left w:val="nil"/>
                                <w:bottom w:val="nil"/>
                                <w:right w:val="nil"/>
                              </w:tcBorders>
                              <w:textDirection w:val="btLr"/>
                              <w:vAlign w:val="center"/>
                            </w:tcPr>
                            <w:p w:rsidR="002475FB" w:rsidRPr="00D75E25" w:rsidRDefault="002475FB">
                              <w:pPr>
                                <w:pStyle w:val="a5"/>
                                <w:jc w:val="center"/>
                                <w:rPr>
                                  <w:rFonts w:ascii="Times New Roman" w:hAnsi="Times New Roman" w:cs="Times New Roman"/>
                                  <w:i w:val="0"/>
                                  <w:sz w:val="18"/>
                                </w:rPr>
                              </w:pPr>
                              <w:r w:rsidRPr="00D75E25">
                                <w:rPr>
                                  <w:rFonts w:ascii="Times New Roman" w:hAnsi="Times New Roman" w:cs="Times New Roman"/>
                                  <w:i w:val="0"/>
                                  <w:sz w:val="18"/>
                                  <w:lang w:val="ru-RU"/>
                                </w:rPr>
                                <w:t xml:space="preserve">Инв. № </w:t>
                              </w:r>
                              <w:proofErr w:type="spellStart"/>
                              <w:r w:rsidRPr="00D75E25">
                                <w:rPr>
                                  <w:rFonts w:ascii="Times New Roman" w:hAnsi="Times New Roman" w:cs="Times New Roman"/>
                                  <w:i w:val="0"/>
                                  <w:sz w:val="18"/>
                                  <w:lang w:val="ru-RU"/>
                                </w:rPr>
                                <w:t>дубл</w:t>
                              </w:r>
                              <w:proofErr w:type="spellEnd"/>
                              <w:r w:rsidRPr="00D75E25">
                                <w:rPr>
                                  <w:rFonts w:ascii="Times New Roman" w:hAnsi="Times New Roman" w:cs="Times New Roman"/>
                                  <w:i w:val="0"/>
                                  <w:sz w:val="18"/>
                                  <w:lang w:val="ru-RU"/>
                                </w:rPr>
                                <w:t>.</w:t>
                              </w:r>
                            </w:p>
                          </w:tc>
                        </w:tr>
                      </w:tbl>
                      <w:p w:rsidR="002475FB" w:rsidRDefault="002475FB" w:rsidP="00EA2748"/>
                    </w:txbxContent>
                  </v:textbox>
                </v:shape>
                <v:shape id="Text Box 1050" o:spid="_x0000_s1036" type="#_x0000_t202" style="position:absolute;left:453;top:11508;width:252;height:1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o00MIA&#10;AADcAAAADwAAAGRycy9kb3ducmV2LnhtbERPz2vCMBS+D/Y/hDfwNlM3kVmNImMDQRDbevD4bJ5t&#10;sHnpmqj1vzcHYceP7/d82dtGXKnzxrGC0TABQVw6bbhSsC9+379A+ICssXFMCu7kYbl4fZljqt2N&#10;M7rmoRIxhH2KCuoQ2lRKX9Zk0Q9dSxy5k+sshgi7SuoObzHcNvIjSSbSouHYUGNL3zWV5/xiFawO&#10;nP2Yv+1xl50yUxTThDeTs1KDt341AxGoD//ip3utFYw/49p4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qjTQwgAAANwAAAAPAAAAAAAAAAAAAAAAAJgCAABkcnMvZG93&#10;bnJldi54bWxQSwUGAAAAAAQABAD1AAAAhwMAAAAA&#10;" filled="f" stroked="f">
                  <v:textbox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2475FB" w:rsidRPr="00D75E25">
                          <w:trPr>
                            <w:cantSplit/>
                            <w:trHeight w:hRule="exact" w:val="1417"/>
                            <w:jc w:val="center"/>
                          </w:trPr>
                          <w:tc>
                            <w:tcPr>
                              <w:tcW w:w="249" w:type="dxa"/>
                              <w:tcBorders>
                                <w:top w:val="nil"/>
                                <w:left w:val="nil"/>
                                <w:bottom w:val="nil"/>
                                <w:right w:val="nil"/>
                              </w:tcBorders>
                              <w:textDirection w:val="btLr"/>
                              <w:vAlign w:val="center"/>
                            </w:tcPr>
                            <w:p w:rsidR="002475FB" w:rsidRPr="00D75E25" w:rsidRDefault="002475FB">
                              <w:pPr>
                                <w:pStyle w:val="a5"/>
                                <w:jc w:val="center"/>
                                <w:rPr>
                                  <w:rFonts w:ascii="Times New Roman" w:hAnsi="Times New Roman" w:cs="Times New Roman"/>
                                  <w:i w:val="0"/>
                                  <w:sz w:val="18"/>
                                </w:rPr>
                              </w:pPr>
                              <w:proofErr w:type="spellStart"/>
                              <w:r w:rsidRPr="00D75E25">
                                <w:rPr>
                                  <w:rFonts w:ascii="Times New Roman" w:hAnsi="Times New Roman" w:cs="Times New Roman"/>
                                  <w:i w:val="0"/>
                                  <w:sz w:val="18"/>
                                </w:rPr>
                                <w:t>Взам</w:t>
                              </w:r>
                              <w:proofErr w:type="spellEnd"/>
                              <w:r w:rsidRPr="00D75E25">
                                <w:rPr>
                                  <w:rFonts w:ascii="Times New Roman" w:hAnsi="Times New Roman" w:cs="Times New Roman"/>
                                  <w:i w:val="0"/>
                                  <w:sz w:val="18"/>
                                </w:rPr>
                                <w:t xml:space="preserve">. </w:t>
                              </w:r>
                              <w:proofErr w:type="spellStart"/>
                              <w:r w:rsidRPr="00D75E25">
                                <w:rPr>
                                  <w:rFonts w:ascii="Times New Roman" w:hAnsi="Times New Roman" w:cs="Times New Roman"/>
                                  <w:i w:val="0"/>
                                  <w:sz w:val="18"/>
                                </w:rPr>
                                <w:t>инв</w:t>
                              </w:r>
                              <w:proofErr w:type="spellEnd"/>
                              <w:r w:rsidRPr="00D75E25">
                                <w:rPr>
                                  <w:rFonts w:ascii="Times New Roman" w:hAnsi="Times New Roman" w:cs="Times New Roman"/>
                                  <w:i w:val="0"/>
                                  <w:sz w:val="18"/>
                                </w:rPr>
                                <w:t>. №</w:t>
                              </w:r>
                            </w:p>
                          </w:tc>
                        </w:tr>
                      </w:tbl>
                      <w:p w:rsidR="002475FB" w:rsidRDefault="002475FB" w:rsidP="00EA2748"/>
                    </w:txbxContent>
                  </v:textbox>
                </v:shape>
                <v:shape id="Text Box 1051" o:spid="_x0000_s1037" type="#_x0000_t202" style="position:absolute;left:453;top:12908;width:252;height:19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RS8UA&#10;AADcAAAADwAAAGRycy9kb3ducmV2LnhtbESPQWvCQBSE7wX/w/KE3urGVkRTVxFRKAhiTA89vmaf&#10;yWL2bZrdavz3riB4HGbmG2a26GwtztR641jBcJCAIC6cNlwq+M43bxMQPiBrrB2Tgit5WMx7LzNM&#10;tbtwRudDKEWEsE9RQRVCk0rpi4os+oFriKN3dK3FEGVbSt3iJcJtLd+TZCwtGo4LFTa0qqg4Hf6t&#10;guUPZ2vzt/vdZ8fM5Pk04e34pNRrv1t+ggjUhWf40f7SCkYfU7ifiUd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5pFLxQAAANwAAAAPAAAAAAAAAAAAAAAAAJgCAABkcnMv&#10;ZG93bnJldi54bWxQSwUGAAAAAAQABAD1AAAAigMAAAAA&#10;" filled="f" stroked="f">
                  <v:textbox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2475FB" w:rsidRPr="00D75E25">
                          <w:trPr>
                            <w:cantSplit/>
                            <w:trHeight w:hRule="exact" w:val="1987"/>
                            <w:jc w:val="center"/>
                          </w:trPr>
                          <w:tc>
                            <w:tcPr>
                              <w:tcW w:w="249" w:type="dxa"/>
                              <w:tcBorders>
                                <w:top w:val="nil"/>
                                <w:left w:val="nil"/>
                                <w:bottom w:val="nil"/>
                                <w:right w:val="nil"/>
                              </w:tcBorders>
                              <w:textDirection w:val="btLr"/>
                              <w:vAlign w:val="center"/>
                            </w:tcPr>
                            <w:p w:rsidR="002475FB" w:rsidRPr="00D75E25" w:rsidRDefault="002475FB">
                              <w:pPr>
                                <w:pStyle w:val="a5"/>
                                <w:jc w:val="center"/>
                                <w:rPr>
                                  <w:rFonts w:ascii="Times New Roman" w:hAnsi="Times New Roman" w:cs="Times New Roman"/>
                                  <w:i w:val="0"/>
                                  <w:sz w:val="18"/>
                                </w:rPr>
                              </w:pPr>
                              <w:r w:rsidRPr="00D75E25">
                                <w:rPr>
                                  <w:rFonts w:ascii="Times New Roman" w:hAnsi="Times New Roman" w:cs="Times New Roman"/>
                                  <w:i w:val="0"/>
                                  <w:sz w:val="18"/>
                                  <w:lang w:val="ru-RU"/>
                                </w:rPr>
                                <w:t>Подпись и дата</w:t>
                              </w:r>
                            </w:p>
                          </w:tc>
                        </w:tr>
                      </w:tbl>
                      <w:p w:rsidR="002475FB" w:rsidRDefault="002475FB" w:rsidP="00EA2748"/>
                    </w:txbxContent>
                  </v:textbox>
                </v:shape>
                <v:shape id="Text Box 1052" o:spid="_x0000_s1038" type="#_x0000_t202" style="position:absolute;left:453;top:14896;width:252;height:1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pLq8MA&#10;AADcAAAADwAAAGRycy9kb3ducmV2LnhtbERPz2vCMBS+D/wfwhO8zdQhstXGUmQDYTBWu4PHZ/Pa&#10;BpuX2mTa/ffLYbDjx/c7yyfbixuN3jhWsFomIIhrpw23Cr6qt8dnED4ga+wdk4If8pDvZg8Zptrd&#10;uaTbMbQihrBPUUEXwpBK6euOLPqlG4gj17jRYohwbKUe8R7DbS+fkmQjLRqODR0OtO+ovhy/rYLi&#10;xOWruX6cP8umNFX1kvD75qLUYj4VWxCBpvAv/nMftIL1Os6PZ+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pLq8MAAADcAAAADwAAAAAAAAAAAAAAAACYAgAAZHJzL2Rv&#10;d25yZXYueG1sUEsFBgAAAAAEAAQA9QAAAIgDAAAAAA==&#10;" filled="f" stroked="f">
                  <v:textbox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2475FB" w:rsidRPr="00D75E25">
                          <w:trPr>
                            <w:cantSplit/>
                            <w:trHeight w:hRule="exact" w:val="1417"/>
                            <w:jc w:val="center"/>
                          </w:trPr>
                          <w:tc>
                            <w:tcPr>
                              <w:tcW w:w="249" w:type="dxa"/>
                              <w:tcBorders>
                                <w:top w:val="nil"/>
                                <w:left w:val="nil"/>
                                <w:bottom w:val="nil"/>
                                <w:right w:val="nil"/>
                              </w:tcBorders>
                              <w:textDirection w:val="btLr"/>
                              <w:vAlign w:val="center"/>
                            </w:tcPr>
                            <w:p w:rsidR="002475FB" w:rsidRPr="00D75E25" w:rsidRDefault="002475FB">
                              <w:pPr>
                                <w:pStyle w:val="a5"/>
                                <w:jc w:val="center"/>
                                <w:rPr>
                                  <w:rFonts w:ascii="Times New Roman" w:hAnsi="Times New Roman" w:cs="Times New Roman"/>
                                  <w:i w:val="0"/>
                                  <w:sz w:val="18"/>
                                </w:rPr>
                              </w:pPr>
                              <w:r w:rsidRPr="00D75E25">
                                <w:rPr>
                                  <w:rFonts w:ascii="Times New Roman" w:hAnsi="Times New Roman" w:cs="Times New Roman"/>
                                  <w:i w:val="0"/>
                                  <w:sz w:val="18"/>
                                  <w:lang w:val="ru-RU"/>
                                </w:rPr>
                                <w:t>Инв. № подл.</w:t>
                              </w:r>
                            </w:p>
                          </w:tc>
                        </w:tr>
                      </w:tbl>
                      <w:p w:rsidR="002475FB" w:rsidRPr="00D75E25" w:rsidRDefault="002475FB" w:rsidP="00EA2748"/>
                    </w:txbxContent>
                  </v:textbox>
                </v:shape>
                <v:shape id="Text Box 1053" o:spid="_x0000_s1039" type="#_x0000_t202" style="position:absolute;left:817;top:10080;width:252;height:1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buMMQA&#10;AADcAAAADwAAAGRycy9kb3ducmV2LnhtbESPQWvCQBSE7wX/w/IEb3VjEWmjq4hUEIRijAePz+wz&#10;Wcy+jdlV47/vCoUeh5n5hpktOluLO7XeOFYwGiYgiAunDZcKDvn6/ROED8gaa8ek4EkeFvPe2wxT&#10;7R6c0X0fShEh7FNUUIXQpFL6oiKLfuga4uidXWsxRNmWUrf4iHBby48kmUiLhuNChQ2tKiou+5tV&#10;sDxy9m2uP6ddds5Mnn8lvJ1clBr0u+UURKAu/If/2hutYDwewetMPAJ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W7jDEAAAA3AAAAA8AAAAAAAAAAAAAAAAAmAIAAGRycy9k&#10;b3ducmV2LnhtbFBLBQYAAAAABAAEAPUAAACJAwAAAAA=&#10;" filled="f" stroked="f">
                  <v:textbox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2475FB">
                          <w:trPr>
                            <w:cantSplit/>
                            <w:trHeight w:hRule="exact" w:val="1417"/>
                            <w:jc w:val="center"/>
                          </w:trPr>
                          <w:tc>
                            <w:tcPr>
                              <w:tcW w:w="249" w:type="dxa"/>
                              <w:tcBorders>
                                <w:top w:val="nil"/>
                                <w:left w:val="nil"/>
                                <w:bottom w:val="nil"/>
                                <w:right w:val="nil"/>
                              </w:tcBorders>
                              <w:textDirection w:val="btLr"/>
                              <w:vAlign w:val="center"/>
                            </w:tcPr>
                            <w:p w:rsidR="002475FB" w:rsidRDefault="002475FB">
                              <w:pPr>
                                <w:pStyle w:val="a5"/>
                                <w:jc w:val="center"/>
                                <w:rPr>
                                  <w:sz w:val="18"/>
                                </w:rPr>
                              </w:pPr>
                            </w:p>
                          </w:tc>
                        </w:tr>
                      </w:tbl>
                      <w:p w:rsidR="002475FB" w:rsidRDefault="002475FB" w:rsidP="00EA2748"/>
                    </w:txbxContent>
                  </v:textbox>
                </v:shape>
                <v:shape id="Text Box 1054" o:spid="_x0000_s1040" type="#_x0000_t202" style="position:absolute;left:817;top:11508;width:252;height:1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wR8UA&#10;AADcAAAADwAAAGRycy9kb3ducmV2LnhtbESPQWvCQBSE70L/w/IKvZlNRcSmbkRKCwVBjOmhx9fs&#10;M1mSfZtmtxr/vSsIPQ4z8w2zWo+2EycavHGs4DlJQRBXThuuFXyVH9MlCB+QNXaOScGFPKzzh8kK&#10;M+3OXNDpEGoRIewzVNCE0GdS+qohiz5xPXH0jm6wGKIcaqkHPEe47eQsTRfSouG40GBPbw1V7eHP&#10;Kth8c/Fufnc/++JYmLJ8SXm7aJV6ehw3ryACjeE/fG9/agXz+Qx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HBHxQAAANwAAAAPAAAAAAAAAAAAAAAAAJgCAABkcnMv&#10;ZG93bnJldi54bWxQSwUGAAAAAAQABAD1AAAAigMAAAAA&#10;" filled="f" stroked="f">
                  <v:textbox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2475FB">
                          <w:trPr>
                            <w:cantSplit/>
                            <w:trHeight w:hRule="exact" w:val="1417"/>
                            <w:jc w:val="center"/>
                          </w:trPr>
                          <w:tc>
                            <w:tcPr>
                              <w:tcW w:w="249" w:type="dxa"/>
                              <w:tcBorders>
                                <w:top w:val="nil"/>
                                <w:left w:val="nil"/>
                                <w:bottom w:val="nil"/>
                                <w:right w:val="nil"/>
                              </w:tcBorders>
                              <w:textDirection w:val="btLr"/>
                              <w:vAlign w:val="center"/>
                            </w:tcPr>
                            <w:p w:rsidR="002475FB" w:rsidRDefault="002475FB">
                              <w:pPr>
                                <w:pStyle w:val="a5"/>
                                <w:jc w:val="center"/>
                                <w:rPr>
                                  <w:sz w:val="18"/>
                                </w:rPr>
                              </w:pPr>
                            </w:p>
                          </w:tc>
                        </w:tr>
                      </w:tbl>
                      <w:p w:rsidR="002475FB" w:rsidRDefault="002475FB" w:rsidP="00EA2748"/>
                    </w:txbxContent>
                  </v:textbox>
                </v:shape>
                <v:shape id="Text Box 1055" o:spid="_x0000_s1041" type="#_x0000_t202" style="position:absolute;left:817;top:14896;width:252;height:1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jV3MYA&#10;AADcAAAADwAAAGRycy9kb3ducmV2LnhtbESPQWvCQBSE74X+h+UVvNVNq4hN3YgUBUEojemhx9fs&#10;M1mSfRuzq8Z/7xYKHoeZ+YZZLAfbijP13jhW8DJOQBCXThuuFHwXm+c5CB+QNbaOScGVPCyzx4cF&#10;ptpdOKfzPlQiQtinqKAOoUul9GVNFv3YdcTRO7jeYoiyr6Tu8RLhtpWvSTKTFg3HhRo7+qipbPYn&#10;q2D1w/naHD9/v/JDboriLeHdrFFq9DSs3kEEGsI9/N/eagXT6QT+zs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jV3MYAAADcAAAADwAAAAAAAAAAAAAAAACYAgAAZHJz&#10;L2Rvd25yZXYueG1sUEsFBgAAAAAEAAQA9QAAAIsDAAAAAA==&#10;" filled="f" stroked="f">
                  <v:textbox inset="0,0,0,0">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tblGrid>
                        <w:tr w:rsidR="002475FB">
                          <w:trPr>
                            <w:cantSplit/>
                            <w:trHeight w:hRule="exact" w:val="1417"/>
                            <w:jc w:val="center"/>
                          </w:trPr>
                          <w:tc>
                            <w:tcPr>
                              <w:tcW w:w="249" w:type="dxa"/>
                              <w:tcBorders>
                                <w:top w:val="nil"/>
                                <w:left w:val="nil"/>
                                <w:bottom w:val="nil"/>
                                <w:right w:val="nil"/>
                              </w:tcBorders>
                              <w:textDirection w:val="btLr"/>
                              <w:vAlign w:val="center"/>
                            </w:tcPr>
                            <w:p w:rsidR="002475FB" w:rsidRDefault="002475FB">
                              <w:pPr>
                                <w:pStyle w:val="a5"/>
                                <w:jc w:val="center"/>
                                <w:rPr>
                                  <w:sz w:val="18"/>
                                </w:rPr>
                              </w:pPr>
                            </w:p>
                          </w:tc>
                        </w:tr>
                      </w:tbl>
                      <w:p w:rsidR="002475FB" w:rsidRDefault="002475FB" w:rsidP="00EA2748"/>
                    </w:txbxContent>
                  </v:textbox>
                </v:shape>
              </v:group>
            </w:pict>
          </mc:Fallback>
        </mc:AlternateContent>
      </w:r>
      <w:r w:rsidR="004C2118">
        <w:rPr>
          <w:b/>
          <w:i/>
          <w:color w:val="FF0000"/>
          <w:sz w:val="28"/>
          <w:szCs w:val="28"/>
          <w:lang w:eastAsia="en-US"/>
        </w:rPr>
        <w:t>Пример оформления титульного листа</w:t>
      </w:r>
    </w:p>
    <w:p w:rsidR="004B0841" w:rsidRDefault="004C2118" w:rsidP="00C15F1B">
      <w:pPr>
        <w:spacing w:line="240" w:lineRule="auto"/>
        <w:ind w:firstLine="0"/>
        <w:jc w:val="center"/>
        <w:rPr>
          <w:sz w:val="28"/>
          <w:szCs w:val="28"/>
          <w:lang w:eastAsia="en-US"/>
        </w:rPr>
      </w:pPr>
      <w:r>
        <w:rPr>
          <w:sz w:val="28"/>
          <w:szCs w:val="28"/>
          <w:lang w:eastAsia="en-US"/>
        </w:rPr>
        <w:t xml:space="preserve"> </w:t>
      </w:r>
      <w:r w:rsidR="004F01B3" w:rsidRPr="004F01B3">
        <w:rPr>
          <w:sz w:val="28"/>
          <w:szCs w:val="28"/>
          <w:lang w:eastAsia="en-US"/>
        </w:rPr>
        <w:t>Государственное профессиональное образовательное учреждение</w:t>
      </w:r>
    </w:p>
    <w:p w:rsidR="004F01B3" w:rsidRDefault="004F01B3" w:rsidP="00C15F1B">
      <w:pPr>
        <w:spacing w:line="240" w:lineRule="auto"/>
        <w:ind w:firstLine="0"/>
        <w:jc w:val="center"/>
        <w:rPr>
          <w:sz w:val="28"/>
          <w:szCs w:val="28"/>
          <w:lang w:eastAsia="en-US"/>
        </w:rPr>
      </w:pPr>
      <w:r>
        <w:rPr>
          <w:sz w:val="28"/>
          <w:szCs w:val="28"/>
          <w:lang w:eastAsia="en-US"/>
        </w:rPr>
        <w:t>«Анжеро-Судженский политехнический колледж»</w:t>
      </w:r>
    </w:p>
    <w:p w:rsidR="004F01B3" w:rsidRDefault="004F01B3" w:rsidP="00C15F1B">
      <w:pPr>
        <w:spacing w:line="240" w:lineRule="auto"/>
        <w:ind w:firstLine="0"/>
        <w:jc w:val="center"/>
        <w:rPr>
          <w:sz w:val="28"/>
          <w:szCs w:val="28"/>
          <w:lang w:eastAsia="en-US"/>
        </w:rPr>
      </w:pPr>
      <w:r>
        <w:rPr>
          <w:sz w:val="28"/>
          <w:szCs w:val="28"/>
          <w:lang w:eastAsia="en-US"/>
        </w:rPr>
        <w:t>Специальность 18.02.09 Переработка нефти и газа</w:t>
      </w:r>
    </w:p>
    <w:p w:rsidR="00C15F1B" w:rsidRDefault="00C15F1B" w:rsidP="00C15F1B">
      <w:pPr>
        <w:spacing w:line="240" w:lineRule="auto"/>
        <w:ind w:firstLine="0"/>
        <w:jc w:val="center"/>
        <w:rPr>
          <w:sz w:val="28"/>
          <w:szCs w:val="28"/>
          <w:lang w:eastAsia="en-US"/>
        </w:rPr>
      </w:pPr>
    </w:p>
    <w:p w:rsidR="00C15F1B" w:rsidRDefault="00C15F1B" w:rsidP="00C15F1B">
      <w:pPr>
        <w:spacing w:line="240" w:lineRule="auto"/>
        <w:ind w:firstLine="0"/>
        <w:jc w:val="center"/>
        <w:rPr>
          <w:sz w:val="28"/>
          <w:szCs w:val="28"/>
          <w:lang w:eastAsia="en-US"/>
        </w:rPr>
      </w:pPr>
    </w:p>
    <w:p w:rsidR="00C15F1B" w:rsidRDefault="00C15F1B" w:rsidP="00C15F1B">
      <w:pPr>
        <w:spacing w:line="240" w:lineRule="auto"/>
        <w:ind w:firstLine="0"/>
        <w:jc w:val="center"/>
        <w:rPr>
          <w:sz w:val="28"/>
          <w:szCs w:val="28"/>
          <w:lang w:eastAsia="en-US"/>
        </w:rPr>
      </w:pPr>
    </w:p>
    <w:p w:rsidR="00C15F1B" w:rsidRDefault="00C15F1B" w:rsidP="00C15F1B">
      <w:pPr>
        <w:spacing w:line="240" w:lineRule="auto"/>
        <w:ind w:firstLine="0"/>
        <w:jc w:val="center"/>
        <w:rPr>
          <w:sz w:val="28"/>
          <w:szCs w:val="28"/>
          <w:lang w:eastAsia="en-US"/>
        </w:rPr>
      </w:pPr>
    </w:p>
    <w:p w:rsidR="00C15F1B" w:rsidRDefault="00C15F1B" w:rsidP="00C15F1B">
      <w:pPr>
        <w:spacing w:line="240" w:lineRule="auto"/>
        <w:ind w:firstLine="0"/>
        <w:jc w:val="center"/>
        <w:rPr>
          <w:sz w:val="28"/>
          <w:szCs w:val="28"/>
          <w:lang w:eastAsia="en-US"/>
        </w:rPr>
      </w:pPr>
    </w:p>
    <w:p w:rsidR="00C15F1B" w:rsidRDefault="00C15F1B" w:rsidP="00C15F1B">
      <w:pPr>
        <w:spacing w:line="240" w:lineRule="auto"/>
        <w:ind w:firstLine="0"/>
        <w:jc w:val="center"/>
        <w:rPr>
          <w:sz w:val="28"/>
          <w:szCs w:val="28"/>
          <w:lang w:eastAsia="en-US"/>
        </w:rPr>
      </w:pPr>
    </w:p>
    <w:p w:rsidR="00C15F1B" w:rsidRDefault="00C15F1B" w:rsidP="00C15F1B">
      <w:pPr>
        <w:spacing w:line="240" w:lineRule="auto"/>
        <w:ind w:firstLine="0"/>
        <w:jc w:val="center"/>
        <w:rPr>
          <w:sz w:val="28"/>
          <w:szCs w:val="28"/>
          <w:lang w:eastAsia="en-US"/>
        </w:rPr>
      </w:pPr>
    </w:p>
    <w:p w:rsidR="00C15F1B" w:rsidRDefault="004C2118" w:rsidP="00C15F1B">
      <w:pPr>
        <w:spacing w:line="240" w:lineRule="auto"/>
        <w:ind w:firstLine="0"/>
        <w:jc w:val="center"/>
        <w:rPr>
          <w:sz w:val="36"/>
          <w:szCs w:val="36"/>
          <w:lang w:eastAsia="en-US"/>
        </w:rPr>
      </w:pPr>
      <w:r>
        <w:rPr>
          <w:sz w:val="36"/>
          <w:szCs w:val="36"/>
          <w:lang w:eastAsia="en-US"/>
        </w:rPr>
        <w:t>ПРОИЗВОДСТВЕННАЯ</w:t>
      </w:r>
      <w:r w:rsidR="00C15F1B">
        <w:rPr>
          <w:sz w:val="36"/>
          <w:szCs w:val="36"/>
          <w:lang w:eastAsia="en-US"/>
        </w:rPr>
        <w:t xml:space="preserve"> ПРАКТИКА</w:t>
      </w:r>
    </w:p>
    <w:p w:rsidR="00C15F1B" w:rsidRPr="00C15F1B" w:rsidRDefault="00C15F1B" w:rsidP="00C15F1B">
      <w:pPr>
        <w:spacing w:line="240" w:lineRule="auto"/>
        <w:ind w:firstLine="0"/>
        <w:jc w:val="center"/>
        <w:rPr>
          <w:sz w:val="36"/>
          <w:szCs w:val="36"/>
          <w:lang w:eastAsia="en-US"/>
        </w:rPr>
      </w:pPr>
      <w:r>
        <w:rPr>
          <w:sz w:val="36"/>
          <w:szCs w:val="36"/>
          <w:lang w:eastAsia="en-US"/>
        </w:rPr>
        <w:t xml:space="preserve"> </w:t>
      </w:r>
      <w:r w:rsidRPr="00C15F1B">
        <w:rPr>
          <w:sz w:val="36"/>
          <w:szCs w:val="36"/>
          <w:lang w:eastAsia="en-US"/>
        </w:rPr>
        <w:t>ПО</w:t>
      </w:r>
      <w:r>
        <w:rPr>
          <w:sz w:val="36"/>
          <w:szCs w:val="36"/>
          <w:lang w:eastAsia="en-US"/>
        </w:rPr>
        <w:t xml:space="preserve"> </w:t>
      </w:r>
      <w:r w:rsidRPr="00C15F1B">
        <w:rPr>
          <w:sz w:val="36"/>
          <w:szCs w:val="36"/>
          <w:lang w:eastAsia="en-US"/>
        </w:rPr>
        <w:t>ПРОФИЛЮ СПЕЦИАЛЬНОСТИ</w:t>
      </w:r>
    </w:p>
    <w:p w:rsidR="00C15F1B" w:rsidRPr="00C15F1B" w:rsidRDefault="00C15F1B" w:rsidP="00C15F1B">
      <w:pPr>
        <w:spacing w:line="240" w:lineRule="auto"/>
        <w:ind w:firstLine="0"/>
        <w:jc w:val="center"/>
        <w:rPr>
          <w:sz w:val="36"/>
          <w:szCs w:val="36"/>
          <w:lang w:eastAsia="en-US"/>
        </w:rPr>
      </w:pPr>
      <w:r w:rsidRPr="00C15F1B">
        <w:rPr>
          <w:sz w:val="36"/>
          <w:szCs w:val="36"/>
          <w:lang w:eastAsia="en-US"/>
        </w:rPr>
        <w:t>АО «</w:t>
      </w:r>
      <w:proofErr w:type="spellStart"/>
      <w:r w:rsidRPr="00C15F1B">
        <w:rPr>
          <w:sz w:val="36"/>
          <w:szCs w:val="36"/>
          <w:lang w:eastAsia="en-US"/>
        </w:rPr>
        <w:t>НефтеХимСервис</w:t>
      </w:r>
      <w:proofErr w:type="spellEnd"/>
      <w:r w:rsidRPr="00C15F1B">
        <w:rPr>
          <w:sz w:val="36"/>
          <w:szCs w:val="36"/>
          <w:lang w:eastAsia="en-US"/>
        </w:rPr>
        <w:t xml:space="preserve">» </w:t>
      </w:r>
    </w:p>
    <w:p w:rsidR="00C15F1B" w:rsidRPr="00C15F1B" w:rsidRDefault="00C15F1B" w:rsidP="00C15F1B">
      <w:pPr>
        <w:spacing w:line="240" w:lineRule="auto"/>
        <w:ind w:firstLine="0"/>
        <w:jc w:val="center"/>
        <w:rPr>
          <w:sz w:val="32"/>
          <w:szCs w:val="32"/>
          <w:lang w:eastAsia="en-US"/>
        </w:rPr>
      </w:pPr>
    </w:p>
    <w:p w:rsidR="00C15F1B" w:rsidRPr="00C15F1B" w:rsidRDefault="00C15F1B" w:rsidP="00C15F1B">
      <w:pPr>
        <w:spacing w:line="240" w:lineRule="auto"/>
        <w:ind w:firstLine="0"/>
        <w:jc w:val="center"/>
        <w:rPr>
          <w:sz w:val="36"/>
          <w:szCs w:val="36"/>
          <w:lang w:eastAsia="en-US"/>
        </w:rPr>
      </w:pPr>
      <w:r w:rsidRPr="00C15F1B">
        <w:rPr>
          <w:sz w:val="36"/>
          <w:szCs w:val="36"/>
          <w:lang w:eastAsia="en-US"/>
        </w:rPr>
        <w:t>Технический отчет</w:t>
      </w:r>
    </w:p>
    <w:p w:rsidR="00C15F1B" w:rsidRDefault="00C15F1B" w:rsidP="00C15F1B">
      <w:pPr>
        <w:spacing w:line="240" w:lineRule="auto"/>
        <w:ind w:firstLine="0"/>
        <w:jc w:val="center"/>
        <w:rPr>
          <w:sz w:val="36"/>
          <w:szCs w:val="36"/>
          <w:lang w:eastAsia="en-US"/>
        </w:rPr>
      </w:pPr>
      <w:r w:rsidRPr="00C15F1B">
        <w:rPr>
          <w:sz w:val="36"/>
          <w:szCs w:val="36"/>
          <w:lang w:eastAsia="en-US"/>
        </w:rPr>
        <w:t>ПП</w:t>
      </w:r>
      <w:proofErr w:type="gramStart"/>
      <w:r w:rsidRPr="00C15F1B">
        <w:rPr>
          <w:sz w:val="36"/>
          <w:szCs w:val="36"/>
          <w:lang w:eastAsia="en-US"/>
        </w:rPr>
        <w:t>.П</w:t>
      </w:r>
      <w:proofErr w:type="gramEnd"/>
      <w:r w:rsidRPr="00C15F1B">
        <w:rPr>
          <w:sz w:val="36"/>
          <w:szCs w:val="36"/>
          <w:lang w:eastAsia="en-US"/>
        </w:rPr>
        <w:t>ПССЗ.18.02.09.00-ТО</w:t>
      </w:r>
    </w:p>
    <w:p w:rsidR="00A85C7F" w:rsidRDefault="00A85C7F" w:rsidP="00C15F1B">
      <w:pPr>
        <w:spacing w:line="240" w:lineRule="auto"/>
        <w:ind w:firstLine="0"/>
        <w:jc w:val="center"/>
        <w:rPr>
          <w:sz w:val="36"/>
          <w:szCs w:val="36"/>
          <w:lang w:eastAsia="en-US"/>
        </w:rPr>
      </w:pPr>
    </w:p>
    <w:p w:rsidR="00A85C7F" w:rsidRDefault="00A85C7F" w:rsidP="00C15F1B">
      <w:pPr>
        <w:spacing w:line="240" w:lineRule="auto"/>
        <w:ind w:firstLine="0"/>
        <w:jc w:val="center"/>
        <w:rPr>
          <w:sz w:val="36"/>
          <w:szCs w:val="36"/>
          <w:lang w:eastAsia="en-US"/>
        </w:rPr>
      </w:pPr>
    </w:p>
    <w:p w:rsidR="00A85C7F" w:rsidRDefault="00A85C7F" w:rsidP="00C15F1B">
      <w:pPr>
        <w:spacing w:line="240" w:lineRule="auto"/>
        <w:ind w:firstLine="0"/>
        <w:jc w:val="center"/>
        <w:rPr>
          <w:sz w:val="36"/>
          <w:szCs w:val="36"/>
          <w:lang w:eastAsia="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8"/>
        <w:gridCol w:w="5069"/>
      </w:tblGrid>
      <w:tr w:rsidR="00A85C7F" w:rsidTr="00CF400B">
        <w:tc>
          <w:tcPr>
            <w:tcW w:w="5068" w:type="dxa"/>
          </w:tcPr>
          <w:p w:rsidR="00A85C7F" w:rsidRDefault="004C2118" w:rsidP="004C2118">
            <w:pPr>
              <w:spacing w:line="240" w:lineRule="auto"/>
              <w:ind w:firstLine="0"/>
              <w:jc w:val="left"/>
              <w:rPr>
                <w:sz w:val="28"/>
                <w:szCs w:val="28"/>
                <w:lang w:eastAsia="en-US"/>
              </w:rPr>
            </w:pPr>
            <w:r>
              <w:rPr>
                <w:sz w:val="28"/>
                <w:szCs w:val="28"/>
                <w:lang w:eastAsia="en-US"/>
              </w:rPr>
              <w:t>ПРОВЕРИЛИ</w:t>
            </w:r>
          </w:p>
        </w:tc>
        <w:tc>
          <w:tcPr>
            <w:tcW w:w="5069" w:type="dxa"/>
          </w:tcPr>
          <w:p w:rsidR="00A85C7F" w:rsidRDefault="00CF400B" w:rsidP="00CF400B">
            <w:pPr>
              <w:spacing w:line="240" w:lineRule="auto"/>
              <w:ind w:firstLine="0"/>
              <w:jc w:val="right"/>
              <w:rPr>
                <w:sz w:val="28"/>
                <w:szCs w:val="28"/>
                <w:lang w:eastAsia="en-US"/>
              </w:rPr>
            </w:pPr>
            <w:r>
              <w:rPr>
                <w:sz w:val="28"/>
                <w:szCs w:val="28"/>
                <w:lang w:eastAsia="en-US"/>
              </w:rPr>
              <w:t xml:space="preserve">Выполнил студент гр. </w:t>
            </w:r>
            <w:r w:rsidRPr="00CF400B">
              <w:rPr>
                <w:color w:val="FF0000"/>
                <w:sz w:val="28"/>
                <w:szCs w:val="28"/>
                <w:lang w:eastAsia="en-US"/>
              </w:rPr>
              <w:t>ХХХ</w:t>
            </w:r>
          </w:p>
        </w:tc>
      </w:tr>
      <w:tr w:rsidR="00A85C7F" w:rsidTr="00CF400B">
        <w:tc>
          <w:tcPr>
            <w:tcW w:w="5068" w:type="dxa"/>
          </w:tcPr>
          <w:p w:rsidR="00A85C7F" w:rsidRDefault="00A85C7F" w:rsidP="004C2118">
            <w:pPr>
              <w:spacing w:line="240" w:lineRule="auto"/>
              <w:ind w:firstLine="0"/>
              <w:jc w:val="left"/>
              <w:rPr>
                <w:sz w:val="28"/>
                <w:szCs w:val="28"/>
                <w:lang w:eastAsia="en-US"/>
              </w:rPr>
            </w:pPr>
          </w:p>
        </w:tc>
        <w:tc>
          <w:tcPr>
            <w:tcW w:w="5069" w:type="dxa"/>
          </w:tcPr>
          <w:p w:rsidR="00A85C7F" w:rsidRDefault="00CF400B" w:rsidP="00C15F1B">
            <w:pPr>
              <w:spacing w:line="240" w:lineRule="auto"/>
              <w:ind w:firstLine="0"/>
              <w:jc w:val="center"/>
              <w:rPr>
                <w:sz w:val="28"/>
                <w:szCs w:val="28"/>
                <w:lang w:eastAsia="en-US"/>
              </w:rPr>
            </w:pPr>
            <w:r w:rsidRPr="00CF400B">
              <w:rPr>
                <w:color w:val="FF0000"/>
                <w:sz w:val="28"/>
                <w:szCs w:val="28"/>
                <w:lang w:eastAsia="en-US"/>
              </w:rPr>
              <w:t>Фамилия И.О.</w:t>
            </w:r>
          </w:p>
        </w:tc>
      </w:tr>
      <w:tr w:rsidR="00A85C7F" w:rsidTr="00CF400B">
        <w:tc>
          <w:tcPr>
            <w:tcW w:w="5068" w:type="dxa"/>
          </w:tcPr>
          <w:p w:rsidR="00A85C7F" w:rsidRDefault="004C2118" w:rsidP="004C2118">
            <w:pPr>
              <w:spacing w:line="240" w:lineRule="auto"/>
              <w:ind w:firstLine="0"/>
              <w:jc w:val="left"/>
              <w:rPr>
                <w:sz w:val="28"/>
                <w:szCs w:val="28"/>
                <w:lang w:eastAsia="en-US"/>
              </w:rPr>
            </w:pPr>
            <w:r>
              <w:rPr>
                <w:sz w:val="28"/>
                <w:szCs w:val="28"/>
                <w:lang w:eastAsia="en-US"/>
              </w:rPr>
              <w:t>Руководитель от предприятия</w:t>
            </w:r>
          </w:p>
        </w:tc>
        <w:tc>
          <w:tcPr>
            <w:tcW w:w="5069" w:type="dxa"/>
          </w:tcPr>
          <w:p w:rsidR="00A85C7F" w:rsidRDefault="00CF400B" w:rsidP="00CF400B">
            <w:pPr>
              <w:spacing w:line="240" w:lineRule="auto"/>
              <w:ind w:firstLine="0"/>
              <w:jc w:val="right"/>
              <w:rPr>
                <w:sz w:val="28"/>
                <w:szCs w:val="28"/>
                <w:lang w:eastAsia="en-US"/>
              </w:rPr>
            </w:pPr>
            <w:r>
              <w:rPr>
                <w:sz w:val="28"/>
                <w:szCs w:val="28"/>
                <w:lang w:eastAsia="en-US"/>
              </w:rPr>
              <w:t>_____________________</w:t>
            </w:r>
          </w:p>
        </w:tc>
      </w:tr>
      <w:tr w:rsidR="00A85C7F" w:rsidTr="00CF400B">
        <w:tc>
          <w:tcPr>
            <w:tcW w:w="5068" w:type="dxa"/>
          </w:tcPr>
          <w:p w:rsidR="00A85C7F" w:rsidRDefault="004C2118" w:rsidP="004C2118">
            <w:pPr>
              <w:spacing w:line="240" w:lineRule="auto"/>
              <w:ind w:firstLine="0"/>
              <w:jc w:val="left"/>
              <w:rPr>
                <w:sz w:val="28"/>
                <w:szCs w:val="28"/>
                <w:lang w:eastAsia="en-US"/>
              </w:rPr>
            </w:pPr>
            <w:r w:rsidRPr="004C2118">
              <w:rPr>
                <w:color w:val="FF0000"/>
                <w:sz w:val="28"/>
                <w:szCs w:val="28"/>
                <w:lang w:eastAsia="en-US"/>
              </w:rPr>
              <w:t>Фамилия И.О., должность</w:t>
            </w:r>
          </w:p>
        </w:tc>
        <w:tc>
          <w:tcPr>
            <w:tcW w:w="5069" w:type="dxa"/>
          </w:tcPr>
          <w:p w:rsidR="00A85C7F" w:rsidRPr="00CF400B" w:rsidRDefault="00CF400B" w:rsidP="00CF400B">
            <w:pPr>
              <w:spacing w:line="240" w:lineRule="auto"/>
              <w:ind w:firstLine="0"/>
              <w:jc w:val="center"/>
              <w:rPr>
                <w:sz w:val="20"/>
                <w:szCs w:val="20"/>
                <w:vertAlign w:val="superscript"/>
                <w:lang w:eastAsia="en-US"/>
              </w:rPr>
            </w:pPr>
            <w:r>
              <w:rPr>
                <w:sz w:val="20"/>
                <w:szCs w:val="20"/>
                <w:vertAlign w:val="superscript"/>
                <w:lang w:eastAsia="en-US"/>
              </w:rPr>
              <w:t xml:space="preserve">                                              </w:t>
            </w:r>
            <w:r w:rsidRPr="00CF400B">
              <w:rPr>
                <w:sz w:val="20"/>
                <w:szCs w:val="20"/>
                <w:vertAlign w:val="superscript"/>
                <w:lang w:eastAsia="en-US"/>
              </w:rPr>
              <w:t>подпись</w:t>
            </w:r>
          </w:p>
        </w:tc>
      </w:tr>
      <w:tr w:rsidR="00A85C7F" w:rsidTr="00CF400B">
        <w:tc>
          <w:tcPr>
            <w:tcW w:w="5068" w:type="dxa"/>
          </w:tcPr>
          <w:p w:rsidR="00A85C7F" w:rsidRDefault="004C2118" w:rsidP="004C2118">
            <w:pPr>
              <w:spacing w:line="240" w:lineRule="auto"/>
              <w:ind w:firstLine="0"/>
              <w:jc w:val="left"/>
              <w:rPr>
                <w:sz w:val="28"/>
                <w:szCs w:val="28"/>
                <w:lang w:eastAsia="en-US"/>
              </w:rPr>
            </w:pPr>
            <w:r>
              <w:rPr>
                <w:sz w:val="28"/>
                <w:szCs w:val="28"/>
                <w:lang w:eastAsia="en-US"/>
              </w:rPr>
              <w:t>____________________</w:t>
            </w:r>
          </w:p>
        </w:tc>
        <w:tc>
          <w:tcPr>
            <w:tcW w:w="5069" w:type="dxa"/>
          </w:tcPr>
          <w:p w:rsidR="00A85C7F" w:rsidRDefault="00CF400B" w:rsidP="00CF400B">
            <w:pPr>
              <w:spacing w:line="240" w:lineRule="auto"/>
              <w:ind w:firstLine="0"/>
              <w:jc w:val="right"/>
              <w:rPr>
                <w:sz w:val="28"/>
                <w:szCs w:val="28"/>
                <w:lang w:eastAsia="en-US"/>
              </w:rPr>
            </w:pPr>
            <w:r>
              <w:rPr>
                <w:sz w:val="28"/>
                <w:szCs w:val="28"/>
                <w:lang w:eastAsia="en-US"/>
              </w:rPr>
              <w:t>«___» ___________20___ г.</w:t>
            </w:r>
          </w:p>
        </w:tc>
      </w:tr>
      <w:tr w:rsidR="00A85C7F" w:rsidTr="00CF400B">
        <w:tc>
          <w:tcPr>
            <w:tcW w:w="5068" w:type="dxa"/>
          </w:tcPr>
          <w:p w:rsidR="00A85C7F" w:rsidRPr="004C2118" w:rsidRDefault="004C2118" w:rsidP="004C2118">
            <w:pPr>
              <w:spacing w:line="240" w:lineRule="auto"/>
              <w:ind w:firstLine="0"/>
              <w:jc w:val="left"/>
              <w:rPr>
                <w:sz w:val="20"/>
                <w:szCs w:val="20"/>
                <w:vertAlign w:val="superscript"/>
                <w:lang w:eastAsia="en-US"/>
              </w:rPr>
            </w:pPr>
            <w:r>
              <w:rPr>
                <w:sz w:val="20"/>
                <w:szCs w:val="20"/>
                <w:vertAlign w:val="superscript"/>
                <w:lang w:eastAsia="en-US"/>
              </w:rPr>
              <w:t xml:space="preserve">                                 подпись</w:t>
            </w:r>
          </w:p>
        </w:tc>
        <w:tc>
          <w:tcPr>
            <w:tcW w:w="5069" w:type="dxa"/>
          </w:tcPr>
          <w:p w:rsidR="00A85C7F" w:rsidRDefault="00A85C7F" w:rsidP="004C2118">
            <w:pPr>
              <w:spacing w:line="240" w:lineRule="auto"/>
              <w:ind w:firstLine="0"/>
              <w:jc w:val="left"/>
              <w:rPr>
                <w:sz w:val="28"/>
                <w:szCs w:val="28"/>
                <w:lang w:eastAsia="en-US"/>
              </w:rPr>
            </w:pPr>
          </w:p>
        </w:tc>
      </w:tr>
      <w:tr w:rsidR="00A85C7F" w:rsidTr="00CF400B">
        <w:tc>
          <w:tcPr>
            <w:tcW w:w="5068" w:type="dxa"/>
          </w:tcPr>
          <w:p w:rsidR="00A85C7F" w:rsidRDefault="00A85C7F" w:rsidP="004C2118">
            <w:pPr>
              <w:spacing w:line="240" w:lineRule="auto"/>
              <w:ind w:firstLine="0"/>
              <w:jc w:val="left"/>
              <w:rPr>
                <w:sz w:val="28"/>
                <w:szCs w:val="28"/>
                <w:lang w:eastAsia="en-US"/>
              </w:rPr>
            </w:pPr>
          </w:p>
        </w:tc>
        <w:tc>
          <w:tcPr>
            <w:tcW w:w="5069" w:type="dxa"/>
          </w:tcPr>
          <w:p w:rsidR="00A85C7F" w:rsidRDefault="00A85C7F" w:rsidP="004C2118">
            <w:pPr>
              <w:spacing w:line="240" w:lineRule="auto"/>
              <w:ind w:firstLine="0"/>
              <w:jc w:val="left"/>
              <w:rPr>
                <w:sz w:val="28"/>
                <w:szCs w:val="28"/>
                <w:lang w:eastAsia="en-US"/>
              </w:rPr>
            </w:pPr>
          </w:p>
        </w:tc>
      </w:tr>
      <w:tr w:rsidR="00A85C7F" w:rsidTr="00CF400B">
        <w:tc>
          <w:tcPr>
            <w:tcW w:w="5068" w:type="dxa"/>
          </w:tcPr>
          <w:p w:rsidR="00A85C7F" w:rsidRDefault="00A85C7F" w:rsidP="004C2118">
            <w:pPr>
              <w:spacing w:line="240" w:lineRule="auto"/>
              <w:ind w:firstLine="0"/>
              <w:jc w:val="left"/>
              <w:rPr>
                <w:sz w:val="28"/>
                <w:szCs w:val="28"/>
                <w:lang w:eastAsia="en-US"/>
              </w:rPr>
            </w:pPr>
          </w:p>
        </w:tc>
        <w:tc>
          <w:tcPr>
            <w:tcW w:w="5069" w:type="dxa"/>
          </w:tcPr>
          <w:p w:rsidR="00A85C7F" w:rsidRDefault="00A85C7F" w:rsidP="004C2118">
            <w:pPr>
              <w:spacing w:line="240" w:lineRule="auto"/>
              <w:ind w:firstLine="0"/>
              <w:jc w:val="left"/>
              <w:rPr>
                <w:sz w:val="28"/>
                <w:szCs w:val="28"/>
                <w:lang w:eastAsia="en-US"/>
              </w:rPr>
            </w:pPr>
          </w:p>
        </w:tc>
      </w:tr>
      <w:tr w:rsidR="004C2118" w:rsidTr="00CF400B">
        <w:tc>
          <w:tcPr>
            <w:tcW w:w="5068" w:type="dxa"/>
          </w:tcPr>
          <w:p w:rsidR="004C2118" w:rsidRDefault="00CF400B" w:rsidP="004C2118">
            <w:pPr>
              <w:spacing w:line="240" w:lineRule="auto"/>
              <w:ind w:firstLine="0"/>
              <w:jc w:val="left"/>
              <w:rPr>
                <w:sz w:val="28"/>
                <w:szCs w:val="28"/>
                <w:lang w:eastAsia="en-US"/>
              </w:rPr>
            </w:pPr>
            <w:r>
              <w:rPr>
                <w:sz w:val="28"/>
                <w:szCs w:val="28"/>
                <w:lang w:eastAsia="en-US"/>
              </w:rPr>
              <w:t xml:space="preserve">     МП             </w:t>
            </w:r>
            <w:r w:rsidR="004C2118">
              <w:rPr>
                <w:sz w:val="28"/>
                <w:szCs w:val="28"/>
                <w:lang w:eastAsia="en-US"/>
              </w:rPr>
              <w:t>«___» _______20___ г.</w:t>
            </w:r>
          </w:p>
        </w:tc>
        <w:tc>
          <w:tcPr>
            <w:tcW w:w="5069" w:type="dxa"/>
          </w:tcPr>
          <w:p w:rsidR="004C2118" w:rsidRDefault="004C2118" w:rsidP="004C2118">
            <w:pPr>
              <w:spacing w:line="240" w:lineRule="auto"/>
              <w:ind w:firstLine="0"/>
              <w:jc w:val="left"/>
              <w:rPr>
                <w:sz w:val="28"/>
                <w:szCs w:val="28"/>
                <w:lang w:eastAsia="en-US"/>
              </w:rPr>
            </w:pPr>
          </w:p>
        </w:tc>
      </w:tr>
      <w:tr w:rsidR="004C2118" w:rsidTr="00CF400B">
        <w:tc>
          <w:tcPr>
            <w:tcW w:w="5068" w:type="dxa"/>
          </w:tcPr>
          <w:p w:rsidR="004C2118" w:rsidRDefault="004C2118" w:rsidP="004C2118">
            <w:pPr>
              <w:spacing w:line="240" w:lineRule="auto"/>
              <w:ind w:firstLine="0"/>
              <w:jc w:val="left"/>
              <w:rPr>
                <w:sz w:val="28"/>
                <w:szCs w:val="28"/>
                <w:lang w:eastAsia="en-US"/>
              </w:rPr>
            </w:pPr>
          </w:p>
        </w:tc>
        <w:tc>
          <w:tcPr>
            <w:tcW w:w="5069" w:type="dxa"/>
          </w:tcPr>
          <w:p w:rsidR="004C2118" w:rsidRDefault="004C2118" w:rsidP="004C2118">
            <w:pPr>
              <w:spacing w:line="240" w:lineRule="auto"/>
              <w:ind w:firstLine="0"/>
              <w:jc w:val="left"/>
              <w:rPr>
                <w:sz w:val="28"/>
                <w:szCs w:val="28"/>
                <w:lang w:eastAsia="en-US"/>
              </w:rPr>
            </w:pPr>
          </w:p>
        </w:tc>
      </w:tr>
      <w:tr w:rsidR="004C2118" w:rsidTr="00CF400B">
        <w:tc>
          <w:tcPr>
            <w:tcW w:w="5068" w:type="dxa"/>
          </w:tcPr>
          <w:p w:rsidR="004C2118" w:rsidRDefault="004C2118" w:rsidP="004C2118">
            <w:pPr>
              <w:spacing w:line="240" w:lineRule="auto"/>
              <w:ind w:firstLine="0"/>
              <w:jc w:val="left"/>
              <w:rPr>
                <w:sz w:val="28"/>
                <w:szCs w:val="28"/>
                <w:lang w:eastAsia="en-US"/>
              </w:rPr>
            </w:pPr>
          </w:p>
        </w:tc>
        <w:tc>
          <w:tcPr>
            <w:tcW w:w="5069" w:type="dxa"/>
          </w:tcPr>
          <w:p w:rsidR="004C2118" w:rsidRDefault="004C2118" w:rsidP="004C2118">
            <w:pPr>
              <w:spacing w:line="240" w:lineRule="auto"/>
              <w:ind w:firstLine="0"/>
              <w:jc w:val="left"/>
              <w:rPr>
                <w:sz w:val="28"/>
                <w:szCs w:val="28"/>
                <w:lang w:eastAsia="en-US"/>
              </w:rPr>
            </w:pPr>
          </w:p>
        </w:tc>
      </w:tr>
      <w:tr w:rsidR="004C2118" w:rsidTr="00CF400B">
        <w:tc>
          <w:tcPr>
            <w:tcW w:w="5068" w:type="dxa"/>
          </w:tcPr>
          <w:p w:rsidR="004C2118" w:rsidRDefault="004C2118" w:rsidP="004C2118">
            <w:pPr>
              <w:spacing w:line="240" w:lineRule="auto"/>
              <w:ind w:firstLine="0"/>
              <w:jc w:val="left"/>
              <w:rPr>
                <w:sz w:val="28"/>
                <w:szCs w:val="28"/>
                <w:lang w:eastAsia="en-US"/>
              </w:rPr>
            </w:pPr>
          </w:p>
        </w:tc>
        <w:tc>
          <w:tcPr>
            <w:tcW w:w="5069" w:type="dxa"/>
          </w:tcPr>
          <w:p w:rsidR="004C2118" w:rsidRDefault="004C2118" w:rsidP="004C2118">
            <w:pPr>
              <w:spacing w:line="240" w:lineRule="auto"/>
              <w:ind w:firstLine="0"/>
              <w:jc w:val="left"/>
              <w:rPr>
                <w:sz w:val="28"/>
                <w:szCs w:val="28"/>
                <w:lang w:eastAsia="en-US"/>
              </w:rPr>
            </w:pPr>
          </w:p>
        </w:tc>
      </w:tr>
      <w:tr w:rsidR="004C2118" w:rsidTr="00CF400B">
        <w:tc>
          <w:tcPr>
            <w:tcW w:w="5068" w:type="dxa"/>
          </w:tcPr>
          <w:p w:rsidR="004C2118" w:rsidRDefault="004C2118" w:rsidP="004C2118">
            <w:pPr>
              <w:spacing w:line="240" w:lineRule="auto"/>
              <w:ind w:firstLine="0"/>
              <w:jc w:val="left"/>
              <w:rPr>
                <w:sz w:val="28"/>
                <w:szCs w:val="28"/>
                <w:lang w:eastAsia="en-US"/>
              </w:rPr>
            </w:pPr>
          </w:p>
        </w:tc>
        <w:tc>
          <w:tcPr>
            <w:tcW w:w="5069" w:type="dxa"/>
          </w:tcPr>
          <w:p w:rsidR="004C2118" w:rsidRDefault="004C2118" w:rsidP="004C2118">
            <w:pPr>
              <w:spacing w:line="240" w:lineRule="auto"/>
              <w:ind w:firstLine="0"/>
              <w:jc w:val="left"/>
              <w:rPr>
                <w:sz w:val="28"/>
                <w:szCs w:val="28"/>
                <w:lang w:eastAsia="en-US"/>
              </w:rPr>
            </w:pPr>
          </w:p>
        </w:tc>
      </w:tr>
      <w:tr w:rsidR="004C2118" w:rsidTr="00CF400B">
        <w:tc>
          <w:tcPr>
            <w:tcW w:w="5068" w:type="dxa"/>
          </w:tcPr>
          <w:p w:rsidR="004C2118" w:rsidRDefault="004C2118" w:rsidP="004C2118">
            <w:pPr>
              <w:spacing w:line="240" w:lineRule="auto"/>
              <w:ind w:firstLine="0"/>
              <w:jc w:val="left"/>
              <w:rPr>
                <w:sz w:val="28"/>
                <w:szCs w:val="28"/>
                <w:lang w:eastAsia="en-US"/>
              </w:rPr>
            </w:pPr>
            <w:r>
              <w:rPr>
                <w:sz w:val="28"/>
                <w:szCs w:val="28"/>
                <w:lang w:eastAsia="en-US"/>
              </w:rPr>
              <w:t>Руководитель от колледжа</w:t>
            </w:r>
          </w:p>
        </w:tc>
        <w:tc>
          <w:tcPr>
            <w:tcW w:w="5069" w:type="dxa"/>
          </w:tcPr>
          <w:p w:rsidR="004C2118" w:rsidRDefault="004C2118" w:rsidP="004C2118">
            <w:pPr>
              <w:spacing w:line="240" w:lineRule="auto"/>
              <w:ind w:firstLine="0"/>
              <w:jc w:val="left"/>
              <w:rPr>
                <w:sz w:val="28"/>
                <w:szCs w:val="28"/>
                <w:lang w:eastAsia="en-US"/>
              </w:rPr>
            </w:pPr>
          </w:p>
        </w:tc>
      </w:tr>
      <w:tr w:rsidR="004C2118" w:rsidTr="00CF400B">
        <w:tc>
          <w:tcPr>
            <w:tcW w:w="5068" w:type="dxa"/>
          </w:tcPr>
          <w:p w:rsidR="004C2118" w:rsidRDefault="004C2118" w:rsidP="004C2118">
            <w:pPr>
              <w:spacing w:line="240" w:lineRule="auto"/>
              <w:ind w:firstLine="0"/>
              <w:jc w:val="left"/>
              <w:rPr>
                <w:sz w:val="28"/>
                <w:szCs w:val="28"/>
                <w:lang w:eastAsia="en-US"/>
              </w:rPr>
            </w:pPr>
            <w:r w:rsidRPr="004C2118">
              <w:rPr>
                <w:color w:val="FF0000"/>
                <w:sz w:val="28"/>
                <w:szCs w:val="28"/>
                <w:lang w:eastAsia="en-US"/>
              </w:rPr>
              <w:t xml:space="preserve">Фамилия И.О., </w:t>
            </w:r>
            <w:r w:rsidRPr="00FF43DC">
              <w:rPr>
                <w:sz w:val="28"/>
                <w:szCs w:val="28"/>
                <w:lang w:eastAsia="en-US"/>
              </w:rPr>
              <w:t>преподаватель</w:t>
            </w:r>
          </w:p>
        </w:tc>
        <w:tc>
          <w:tcPr>
            <w:tcW w:w="5069" w:type="dxa"/>
          </w:tcPr>
          <w:p w:rsidR="004C2118" w:rsidRDefault="004C2118" w:rsidP="004C2118">
            <w:pPr>
              <w:spacing w:line="240" w:lineRule="auto"/>
              <w:ind w:firstLine="0"/>
              <w:jc w:val="left"/>
              <w:rPr>
                <w:sz w:val="28"/>
                <w:szCs w:val="28"/>
                <w:lang w:eastAsia="en-US"/>
              </w:rPr>
            </w:pPr>
          </w:p>
        </w:tc>
      </w:tr>
      <w:tr w:rsidR="004C2118" w:rsidTr="00CF400B">
        <w:tc>
          <w:tcPr>
            <w:tcW w:w="5068" w:type="dxa"/>
          </w:tcPr>
          <w:p w:rsidR="004C2118" w:rsidRDefault="004C2118" w:rsidP="004C2118">
            <w:pPr>
              <w:spacing w:line="240" w:lineRule="auto"/>
              <w:ind w:firstLine="0"/>
              <w:jc w:val="left"/>
              <w:rPr>
                <w:sz w:val="28"/>
                <w:szCs w:val="28"/>
                <w:lang w:eastAsia="en-US"/>
              </w:rPr>
            </w:pPr>
            <w:r>
              <w:rPr>
                <w:sz w:val="28"/>
                <w:szCs w:val="28"/>
                <w:lang w:eastAsia="en-US"/>
              </w:rPr>
              <w:t xml:space="preserve"> __________           ___________</w:t>
            </w:r>
          </w:p>
        </w:tc>
        <w:tc>
          <w:tcPr>
            <w:tcW w:w="5069" w:type="dxa"/>
          </w:tcPr>
          <w:p w:rsidR="004C2118" w:rsidRDefault="004C2118" w:rsidP="004C2118">
            <w:pPr>
              <w:spacing w:line="240" w:lineRule="auto"/>
              <w:ind w:firstLine="0"/>
              <w:jc w:val="left"/>
              <w:rPr>
                <w:sz w:val="28"/>
                <w:szCs w:val="28"/>
                <w:lang w:eastAsia="en-US"/>
              </w:rPr>
            </w:pPr>
          </w:p>
        </w:tc>
      </w:tr>
      <w:tr w:rsidR="004C2118" w:rsidTr="00CF400B">
        <w:tc>
          <w:tcPr>
            <w:tcW w:w="5068" w:type="dxa"/>
          </w:tcPr>
          <w:p w:rsidR="004C2118" w:rsidRPr="004C2118" w:rsidRDefault="004C2118" w:rsidP="004C2118">
            <w:pPr>
              <w:spacing w:line="240" w:lineRule="auto"/>
              <w:ind w:firstLine="0"/>
              <w:jc w:val="left"/>
              <w:rPr>
                <w:sz w:val="20"/>
                <w:szCs w:val="20"/>
                <w:vertAlign w:val="superscript"/>
                <w:lang w:eastAsia="en-US"/>
              </w:rPr>
            </w:pPr>
            <w:r>
              <w:rPr>
                <w:sz w:val="20"/>
                <w:szCs w:val="20"/>
                <w:vertAlign w:val="superscript"/>
                <w:lang w:eastAsia="en-US"/>
              </w:rPr>
              <w:t xml:space="preserve">                оценка                                                    подпись</w:t>
            </w:r>
          </w:p>
        </w:tc>
        <w:tc>
          <w:tcPr>
            <w:tcW w:w="5069" w:type="dxa"/>
          </w:tcPr>
          <w:p w:rsidR="004C2118" w:rsidRDefault="004C2118" w:rsidP="004C2118">
            <w:pPr>
              <w:spacing w:line="240" w:lineRule="auto"/>
              <w:ind w:firstLine="0"/>
              <w:jc w:val="left"/>
              <w:rPr>
                <w:sz w:val="28"/>
                <w:szCs w:val="28"/>
                <w:lang w:eastAsia="en-US"/>
              </w:rPr>
            </w:pPr>
          </w:p>
        </w:tc>
      </w:tr>
      <w:tr w:rsidR="004C2118" w:rsidTr="00CF400B">
        <w:tc>
          <w:tcPr>
            <w:tcW w:w="5068" w:type="dxa"/>
          </w:tcPr>
          <w:p w:rsidR="004C2118" w:rsidRDefault="004C2118" w:rsidP="004C2118">
            <w:pPr>
              <w:spacing w:line="240" w:lineRule="auto"/>
              <w:ind w:firstLine="0"/>
              <w:jc w:val="left"/>
              <w:rPr>
                <w:sz w:val="28"/>
                <w:szCs w:val="28"/>
                <w:lang w:eastAsia="en-US"/>
              </w:rPr>
            </w:pPr>
            <w:r>
              <w:rPr>
                <w:sz w:val="28"/>
                <w:szCs w:val="28"/>
                <w:lang w:eastAsia="en-US"/>
              </w:rPr>
              <w:t>«___» _____________ 20___ г.</w:t>
            </w:r>
          </w:p>
        </w:tc>
        <w:tc>
          <w:tcPr>
            <w:tcW w:w="5069" w:type="dxa"/>
          </w:tcPr>
          <w:p w:rsidR="004C2118" w:rsidRDefault="004C2118" w:rsidP="004C2118">
            <w:pPr>
              <w:spacing w:line="240" w:lineRule="auto"/>
              <w:ind w:firstLine="0"/>
              <w:jc w:val="left"/>
              <w:rPr>
                <w:sz w:val="28"/>
                <w:szCs w:val="28"/>
                <w:lang w:eastAsia="en-US"/>
              </w:rPr>
            </w:pPr>
          </w:p>
        </w:tc>
      </w:tr>
      <w:tr w:rsidR="004C2118" w:rsidTr="00CF400B">
        <w:tc>
          <w:tcPr>
            <w:tcW w:w="5068" w:type="dxa"/>
          </w:tcPr>
          <w:p w:rsidR="004C2118" w:rsidRDefault="004C2118" w:rsidP="004C2118">
            <w:pPr>
              <w:spacing w:line="240" w:lineRule="auto"/>
              <w:ind w:firstLine="0"/>
              <w:jc w:val="left"/>
              <w:rPr>
                <w:sz w:val="28"/>
                <w:szCs w:val="28"/>
                <w:lang w:eastAsia="en-US"/>
              </w:rPr>
            </w:pPr>
          </w:p>
        </w:tc>
        <w:tc>
          <w:tcPr>
            <w:tcW w:w="5069" w:type="dxa"/>
          </w:tcPr>
          <w:p w:rsidR="004C2118" w:rsidRDefault="004C2118" w:rsidP="004C2118">
            <w:pPr>
              <w:spacing w:line="240" w:lineRule="auto"/>
              <w:ind w:firstLine="0"/>
              <w:jc w:val="left"/>
              <w:rPr>
                <w:sz w:val="28"/>
                <w:szCs w:val="28"/>
                <w:lang w:eastAsia="en-US"/>
              </w:rPr>
            </w:pPr>
          </w:p>
        </w:tc>
      </w:tr>
    </w:tbl>
    <w:p w:rsidR="00A85C7F" w:rsidRDefault="00A85C7F" w:rsidP="00C15F1B">
      <w:pPr>
        <w:spacing w:line="240" w:lineRule="auto"/>
        <w:ind w:firstLine="0"/>
        <w:jc w:val="center"/>
        <w:rPr>
          <w:sz w:val="28"/>
          <w:szCs w:val="28"/>
          <w:lang w:eastAsia="en-US"/>
        </w:rPr>
      </w:pPr>
    </w:p>
    <w:p w:rsidR="004C2118" w:rsidRDefault="004C2118" w:rsidP="00C15F1B">
      <w:pPr>
        <w:spacing w:line="240" w:lineRule="auto"/>
        <w:ind w:firstLine="0"/>
        <w:jc w:val="center"/>
        <w:rPr>
          <w:sz w:val="28"/>
          <w:szCs w:val="28"/>
          <w:lang w:eastAsia="en-US"/>
        </w:rPr>
      </w:pPr>
    </w:p>
    <w:p w:rsidR="004C2118" w:rsidRDefault="004C2118" w:rsidP="00C15F1B">
      <w:pPr>
        <w:spacing w:line="240" w:lineRule="auto"/>
        <w:ind w:firstLine="0"/>
        <w:jc w:val="center"/>
        <w:rPr>
          <w:sz w:val="28"/>
          <w:szCs w:val="28"/>
          <w:lang w:eastAsia="en-US"/>
        </w:rPr>
      </w:pPr>
      <w:proofErr w:type="spellStart"/>
      <w:proofErr w:type="gramStart"/>
      <w:r>
        <w:rPr>
          <w:sz w:val="28"/>
          <w:szCs w:val="28"/>
          <w:lang w:eastAsia="en-US"/>
        </w:rPr>
        <w:t>Анжеро</w:t>
      </w:r>
      <w:proofErr w:type="spellEnd"/>
      <w:r>
        <w:rPr>
          <w:sz w:val="28"/>
          <w:szCs w:val="28"/>
          <w:lang w:eastAsia="en-US"/>
        </w:rPr>
        <w:t xml:space="preserve"> </w:t>
      </w:r>
      <w:r w:rsidR="00CF400B">
        <w:rPr>
          <w:sz w:val="28"/>
          <w:szCs w:val="28"/>
          <w:lang w:eastAsia="en-US"/>
        </w:rPr>
        <w:t>–</w:t>
      </w:r>
      <w:r>
        <w:rPr>
          <w:sz w:val="28"/>
          <w:szCs w:val="28"/>
          <w:lang w:eastAsia="en-US"/>
        </w:rPr>
        <w:t xml:space="preserve"> </w:t>
      </w:r>
      <w:proofErr w:type="spellStart"/>
      <w:r>
        <w:rPr>
          <w:sz w:val="28"/>
          <w:szCs w:val="28"/>
          <w:lang w:eastAsia="en-US"/>
        </w:rPr>
        <w:t>Судженск</w:t>
      </w:r>
      <w:proofErr w:type="spellEnd"/>
      <w:proofErr w:type="gramEnd"/>
      <w:r w:rsidR="00CF400B">
        <w:rPr>
          <w:sz w:val="28"/>
          <w:szCs w:val="28"/>
          <w:lang w:eastAsia="en-US"/>
        </w:rPr>
        <w:t>, 2023 г.</w:t>
      </w:r>
    </w:p>
    <w:p w:rsidR="00FE4D10" w:rsidRDefault="00FE4D10" w:rsidP="00FE4D10">
      <w:pPr>
        <w:rPr>
          <w:lang w:eastAsia="en-US"/>
        </w:rPr>
      </w:pPr>
      <w:r>
        <w:rPr>
          <w:lang w:eastAsia="en-US"/>
        </w:rPr>
        <w:lastRenderedPageBreak/>
        <w:t>Например:</w:t>
      </w:r>
    </w:p>
    <w:p w:rsidR="00FE4D10" w:rsidRDefault="00FE4D10" w:rsidP="00FE4D10">
      <w:pPr>
        <w:rPr>
          <w:lang w:eastAsia="en-US"/>
        </w:rPr>
      </w:pPr>
      <w:r>
        <w:rPr>
          <w:lang w:eastAsia="en-US"/>
        </w:rPr>
        <w:t>1 Типы и основные размеры</w:t>
      </w:r>
    </w:p>
    <w:p w:rsidR="00FE4D10" w:rsidRDefault="00AB6DEB" w:rsidP="00FE4D10">
      <w:pPr>
        <w:rPr>
          <w:lang w:eastAsia="en-US"/>
        </w:rPr>
      </w:pPr>
      <w:r>
        <w:rPr>
          <w:noProof/>
          <w:lang w:eastAsia="ru-RU"/>
        </w:rPr>
        <mc:AlternateContent>
          <mc:Choice Requires="wps">
            <w:drawing>
              <wp:anchor distT="0" distB="0" distL="114300" distR="114300" simplePos="0" relativeHeight="251661312" behindDoc="0" locked="0" layoutInCell="1" allowOverlap="1" wp14:anchorId="2BA80E85" wp14:editId="6941BCBC">
                <wp:simplePos x="0" y="0"/>
                <wp:positionH relativeFrom="column">
                  <wp:posOffset>656590</wp:posOffset>
                </wp:positionH>
                <wp:positionV relativeFrom="paragraph">
                  <wp:posOffset>23495</wp:posOffset>
                </wp:positionV>
                <wp:extent cx="228600" cy="676275"/>
                <wp:effectExtent l="19050" t="19050" r="19050" b="47625"/>
                <wp:wrapNone/>
                <wp:docPr id="445"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676275"/>
                        </a:xfrm>
                        <a:prstGeom prst="rightBrace">
                          <a:avLst>
                            <a:gd name="adj1" fmla="val 24653"/>
                            <a:gd name="adj2" fmla="val 50000"/>
                          </a:avLst>
                        </a:prstGeom>
                        <a:noFill/>
                        <a:ln w="936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5" o:spid="_x0000_s1026" type="#_x0000_t88" style="position:absolute;margin-left:51.7pt;margin-top:1.85pt;width:18pt;height:53.2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D2nkgIAAEYFAAAOAAAAZHJzL2Uyb0RvYy54bWysVNuO0zAQfUfiHyy/d3PZNG2jTVdL0yKk&#10;BVZa+ADXdhqDYwfb23RB/DtjJy0t+4IQeXA8mcmZOXO7uT20Eu25sUKrEidXMUZcUc2E2pX486fN&#10;ZI6RdUQxIrXiJX7mFt8uX7+66buCp7rRknGDAETZou9K3DjXFVFkacNbYq90xxUoa21a4kA0u4gZ&#10;0gN6K6M0jvOo14Z1RlNuLXytBiVeBvy65tR9rGvLHZIlhthcOE04t/6Mljek2BnSNYKOYZB/iKIl&#10;QoHTE1RFHEFPRryAagU12uraXVHdRrquBeWBA7BJ4j/YPDak44ELJMd2pzTZ/wdLP+wfDBKsxFk2&#10;xUiRFop09+R08I3Sqc9Q39kCDB+7B+M52u5e068WFNGFxgsWbNC2f68Z4BDACVk51Kb1fwJfdAjJ&#10;fz4lnx8covAxTed5DCWioMpneToLriNSHH/ujHVvuW6Rv5TYiF3j3hhCfYZIQfb31oUKsJEFYV8S&#10;jOpWQkH3RKI0y6fXY8HPbNJzm2kMj7cBvyMi3I6ePbzSGyFlaBupUF/ixXXuoybQvPZbCMVqKZi3&#10;8vbW7LYraRBEAJTDM+JfmLXCwRxI0ZZ4fjIiRcMJWysW3Dki5HCHkKTy4JC7kbXPYui3H4t4sZ6v&#10;59kkS/P1JIuranK3WWWTfJPMptV1tVpVyU8fZ5IVjWCMKx/qsfeT7O96a5zCoWtP3X9B6YL5Jjwv&#10;mUeXYYTEA5fjO7ALXeYba+jErWbP0GRGD8MMywcujTbfMephkEusYNNgJN8pmJNFkmV+7oOQTWcp&#10;COZcsz3XEEUBqMTUGYwGYeWGbfHUhYaDHRdqrLQfklq44xQMUY0jAcMaGIyLxW+DczlY/V5/y18A&#10;AAD//wMAUEsDBBQABgAIAAAAIQB6VkEJ3QAAAAkBAAAPAAAAZHJzL2Rvd25yZXYueG1sTI/NTsMw&#10;EITvSLyDtUhcELWbVP0JcaoKygVxaeEB3GSxI+J1FLtpeHu2J7jtpxnNzpTbyXdixCG2gTTMZwoE&#10;Uh2alqyGz4/XxzWImAw1pguEGn4wwra6vSlN0YQLHXA8Jis4hGJhNLiU+kLKWDv0Js5Cj8TaVxi8&#10;SYyDlc1gLhzuO5kptZTetMQfnOnx2WH9fTx7DcvxxWX4Zh7sIbcruVvs1++bvdb3d9PuCUTCKf2Z&#10;4Vqfq0PFnU7hTE0UHbPKF2zVkK9AXPV8w3ziY64ykFUp/y+ofgEAAP//AwBQSwECLQAUAAYACAAA&#10;ACEAtoM4kv4AAADhAQAAEwAAAAAAAAAAAAAAAAAAAAAAW0NvbnRlbnRfVHlwZXNdLnhtbFBLAQIt&#10;ABQABgAIAAAAIQA4/SH/1gAAAJQBAAALAAAAAAAAAAAAAAAAAC8BAABfcmVscy8ucmVsc1BLAQIt&#10;ABQABgAIAAAAIQBE8D2nkgIAAEYFAAAOAAAAAAAAAAAAAAAAAC4CAABkcnMvZTJvRG9jLnhtbFBL&#10;AQItABQABgAIAAAAIQB6VkEJ3QAAAAkBAAAPAAAAAAAAAAAAAAAAAOwEAABkcnMvZG93bnJldi54&#10;bWxQSwUGAAAAAAQABADzAAAA9gUAAAAA&#10;" strokeweight=".26mm">
                <v:stroke joinstyle="miter" endcap="square"/>
              </v:shape>
            </w:pict>
          </mc:Fallback>
        </mc:AlternateContent>
      </w:r>
      <w:r w:rsidR="00FE4D10">
        <w:rPr>
          <w:lang w:eastAsia="en-US"/>
        </w:rPr>
        <w:t xml:space="preserve">1.1 </w:t>
      </w:r>
    </w:p>
    <w:p w:rsidR="00FE4D10" w:rsidRDefault="00FE4D10" w:rsidP="00FE4D10">
      <w:pPr>
        <w:rPr>
          <w:lang w:eastAsia="en-US"/>
        </w:rPr>
      </w:pPr>
      <w:r>
        <w:rPr>
          <w:lang w:eastAsia="en-US"/>
        </w:rPr>
        <w:t xml:space="preserve">1.2      </w:t>
      </w:r>
      <w:r w:rsidR="002475FB">
        <w:rPr>
          <w:lang w:eastAsia="en-US"/>
        </w:rPr>
        <w:t xml:space="preserve">    </w:t>
      </w:r>
      <w:r>
        <w:rPr>
          <w:lang w:eastAsia="en-US"/>
        </w:rPr>
        <w:t>Нумерация пунктов первого раздела</w:t>
      </w:r>
    </w:p>
    <w:p w:rsidR="00FE4D10" w:rsidRDefault="00FE4D10" w:rsidP="00FE4D10">
      <w:pPr>
        <w:rPr>
          <w:lang w:eastAsia="en-US"/>
        </w:rPr>
      </w:pPr>
      <w:r>
        <w:rPr>
          <w:lang w:eastAsia="en-US"/>
        </w:rPr>
        <w:t>1.3</w:t>
      </w:r>
    </w:p>
    <w:p w:rsidR="00FE4D10" w:rsidRDefault="00FE4D10" w:rsidP="00FE4D10">
      <w:pPr>
        <w:rPr>
          <w:lang w:eastAsia="en-US"/>
        </w:rPr>
      </w:pPr>
      <w:r>
        <w:rPr>
          <w:lang w:eastAsia="en-US"/>
        </w:rPr>
        <w:t>2 Технические требования</w:t>
      </w:r>
    </w:p>
    <w:p w:rsidR="00FE4D10" w:rsidRDefault="00AB6DEB" w:rsidP="00FE4D10">
      <w:pPr>
        <w:rPr>
          <w:lang w:eastAsia="en-US"/>
        </w:rPr>
      </w:pPr>
      <w:r>
        <w:rPr>
          <w:noProof/>
          <w:lang w:eastAsia="ru-RU"/>
        </w:rPr>
        <mc:AlternateContent>
          <mc:Choice Requires="wps">
            <w:drawing>
              <wp:anchor distT="0" distB="0" distL="114300" distR="114300" simplePos="0" relativeHeight="251663360" behindDoc="0" locked="0" layoutInCell="1" allowOverlap="1" wp14:anchorId="19F26FE3" wp14:editId="04BB070C">
                <wp:simplePos x="0" y="0"/>
                <wp:positionH relativeFrom="column">
                  <wp:posOffset>647700</wp:posOffset>
                </wp:positionH>
                <wp:positionV relativeFrom="paragraph">
                  <wp:posOffset>24130</wp:posOffset>
                </wp:positionV>
                <wp:extent cx="228600" cy="676275"/>
                <wp:effectExtent l="19050" t="19050" r="19050" b="47625"/>
                <wp:wrapNone/>
                <wp:docPr id="1"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676275"/>
                        </a:xfrm>
                        <a:prstGeom prst="rightBrace">
                          <a:avLst>
                            <a:gd name="adj1" fmla="val 24653"/>
                            <a:gd name="adj2" fmla="val 50000"/>
                          </a:avLst>
                        </a:prstGeom>
                        <a:noFill/>
                        <a:ln w="9360"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25" o:spid="_x0000_s1026" type="#_x0000_t88" style="position:absolute;margin-left:51pt;margin-top:1.9pt;width:18pt;height:53.2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7lEjwIAAEQFAAAOAAAAZHJzL2Uyb0RvYy54bWysVNuO0zAQfUfiHyy/d3PZNG2jTVdL0yKk&#10;BVZa+ADXdhqDYwfb23RB/DtjJy0t+4IQeXA8mcmZOeMzvrk9tBLtubFCqxInVzFGXFHNhNqV+POn&#10;zWSOkXVEMSK14iV+5hbfLl+/uum7gqe60ZJxgwBE2aLvStw41xVRZGnDW2KvdMcVOGttWuLANLuI&#10;GdIDeiujNI7zqNeGdUZTbi18rQYnXgb8uubUfaxryx2SJYbaXFhNWLd+jZY3pNgZ0jWCjmWQf6ii&#10;JUJB0hNURRxBT0a8gGoFNdrq2l1R3Ua6rgXlgQOwSeI/2Dw2pOOBCzTHdqc22f8HSz/sHwwSDM4O&#10;I0VaOKK7J6dDZpROfX/6zhYQ9tg9GM/QdveafrXgiC483rAQg7b9e80AhwBO6MmhNq3/E9iiQ2j9&#10;86n1/OAQhY9pOs9jOCAKrnyWp7OQOiLF8efOWPeW6xb5TYmN2DXujSHU94cUZH9vXeg/G1kQ9gUY&#10;1a2E49wTidIsn16Px30Wk57HTGN4fAzkHRFhd8zs4ZXeCCmDaKRCfYkX17mvmoB07bdQitVSMB/l&#10;463ZbVfSIKgAKIdnxL8Ia4WDKZCiLfH8FESKhhO2Viykc0TIYQ8lSeXBoXcja9/FoLYfi3ixnq/n&#10;2SRL8/Uki6tqcrdZZZN8k8ym1XW1WlXJT19nkhWNYIwrX+pR+Un2d8oaZ3DQ7En7F5QumG/C85J5&#10;dFlGaDxwOb4Du6AyL6xBiVvNnkFkRg+jDFcPbBptvmPUwxiXWME9g5F8p2BKFkmW+akPRjadpWCY&#10;c8/23EMUBaASU2cwGoyVG+6Kpy4Izk/JIAM/JLVwxykYqhpHAkY1MBivFX8XnNsh6vflt/wFAAD/&#10;/wMAUEsDBBQABgAIAAAAIQAX9tFY3AAAAAkBAAAPAAAAZHJzL2Rvd25yZXYueG1sTI/BTsMwEETv&#10;SPyDtUhcEHWaoBJCnKqCckFcWvgAN17siHgdxW4a/p7tid72aUazM/V69r2YcIxdIAXLRQYCqQ2m&#10;I6vg6/PtvgQRkyaj+0Co4BcjrJvrq1pXJpxoh9M+WcEhFCutwKU0VFLG1qHXcREGJNa+w+h1Yhyt&#10;NKM+cbjvZZ5lK+l1R/zB6QFfHLY/+6NXsJpeXY7v+s7uCvsoNw/b8uNpq9Ttzbx5BpFwTv9mONfn&#10;6tBwp0M4komiZ85y3pIUFLzgrBcl84GPZVaAbGp5uaD5AwAA//8DAFBLAQItABQABgAIAAAAIQC2&#10;gziS/gAAAOEBAAATAAAAAAAAAAAAAAAAAAAAAABbQ29udGVudF9UeXBlc10ueG1sUEsBAi0AFAAG&#10;AAgAAAAhADj9If/WAAAAlAEAAAsAAAAAAAAAAAAAAAAALwEAAF9yZWxzLy5yZWxzUEsBAi0AFAAG&#10;AAgAAAAhAJJHuUSPAgAARAUAAA4AAAAAAAAAAAAAAAAALgIAAGRycy9lMm9Eb2MueG1sUEsBAi0A&#10;FAAGAAgAAAAhABf20VjcAAAACQEAAA8AAAAAAAAAAAAAAAAA6QQAAGRycy9kb3ducmV2LnhtbFBL&#10;BQYAAAAABAAEAPMAAADyBQAAAAA=&#10;" strokeweight=".26mm">
                <v:stroke joinstyle="miter" endcap="square"/>
              </v:shape>
            </w:pict>
          </mc:Fallback>
        </mc:AlternateContent>
      </w:r>
      <w:r w:rsidR="00FE4D10">
        <w:rPr>
          <w:lang w:eastAsia="en-US"/>
        </w:rPr>
        <w:t>2.1</w:t>
      </w:r>
    </w:p>
    <w:p w:rsidR="00FE4D10" w:rsidRDefault="00FE4D10" w:rsidP="00FE4D10">
      <w:pPr>
        <w:rPr>
          <w:lang w:eastAsia="en-US"/>
        </w:rPr>
      </w:pPr>
      <w:r>
        <w:rPr>
          <w:lang w:eastAsia="en-US"/>
        </w:rPr>
        <w:t xml:space="preserve">2.2      </w:t>
      </w:r>
      <w:r w:rsidR="002475FB">
        <w:rPr>
          <w:lang w:eastAsia="en-US"/>
        </w:rPr>
        <w:t xml:space="preserve">    </w:t>
      </w:r>
      <w:r>
        <w:rPr>
          <w:lang w:eastAsia="en-US"/>
        </w:rPr>
        <w:t>Нумерация пунктов второго раздела</w:t>
      </w:r>
    </w:p>
    <w:p w:rsidR="00FE4D10" w:rsidRDefault="00FE4D10" w:rsidP="00FE4D10">
      <w:pPr>
        <w:rPr>
          <w:lang w:eastAsia="en-US"/>
        </w:rPr>
      </w:pPr>
      <w:r>
        <w:rPr>
          <w:lang w:eastAsia="en-US"/>
        </w:rPr>
        <w:t>2.3</w:t>
      </w:r>
    </w:p>
    <w:p w:rsidR="00FE4D10" w:rsidRDefault="00FE4D10" w:rsidP="00FE4D10">
      <w:pPr>
        <w:rPr>
          <w:lang w:eastAsia="en-US"/>
        </w:rPr>
      </w:pPr>
      <w:r>
        <w:rPr>
          <w:lang w:eastAsia="en-US"/>
        </w:rPr>
        <w:t>Если раздел или подраздел состоит из одного пункта, он также нумеруется.</w:t>
      </w:r>
    </w:p>
    <w:p w:rsidR="00FE4D10" w:rsidRPr="00D947CB" w:rsidRDefault="00D947CB" w:rsidP="00FE4D10">
      <w:pPr>
        <w:rPr>
          <w:b/>
          <w:lang w:eastAsia="en-US"/>
        </w:rPr>
      </w:pPr>
      <w:r>
        <w:rPr>
          <w:b/>
          <w:lang w:eastAsia="en-US"/>
        </w:rPr>
        <w:t xml:space="preserve">1.4.2 </w:t>
      </w:r>
      <w:r w:rsidR="00FE4D10" w:rsidRPr="00D947CB">
        <w:rPr>
          <w:b/>
          <w:lang w:eastAsia="en-US"/>
        </w:rPr>
        <w:t>Оформление основного текста</w:t>
      </w:r>
    </w:p>
    <w:p w:rsidR="00FE4D10" w:rsidRDefault="00FE4D10" w:rsidP="00FE4D10">
      <w:pPr>
        <w:rPr>
          <w:lang w:eastAsia="en-US"/>
        </w:rPr>
      </w:pPr>
      <w:proofErr w:type="gramStart"/>
      <w:r>
        <w:rPr>
          <w:lang w:eastAsia="en-US"/>
        </w:rPr>
        <w:t xml:space="preserve">Параметры шрифта основного текста: вид шрифта - </w:t>
      </w:r>
      <w:proofErr w:type="spellStart"/>
      <w:r>
        <w:rPr>
          <w:lang w:eastAsia="en-US"/>
        </w:rPr>
        <w:t>Times</w:t>
      </w:r>
      <w:proofErr w:type="spellEnd"/>
      <w:r>
        <w:rPr>
          <w:lang w:eastAsia="en-US"/>
        </w:rPr>
        <w:t xml:space="preserve"> </w:t>
      </w:r>
      <w:proofErr w:type="spellStart"/>
      <w:r>
        <w:rPr>
          <w:lang w:eastAsia="en-US"/>
        </w:rPr>
        <w:t>New</w:t>
      </w:r>
      <w:proofErr w:type="spellEnd"/>
      <w:r>
        <w:rPr>
          <w:lang w:eastAsia="en-US"/>
        </w:rPr>
        <w:t xml:space="preserve"> </w:t>
      </w:r>
      <w:proofErr w:type="spellStart"/>
      <w:r>
        <w:rPr>
          <w:lang w:eastAsia="en-US"/>
        </w:rPr>
        <w:t>Roman</w:t>
      </w:r>
      <w:proofErr w:type="spellEnd"/>
      <w:r>
        <w:rPr>
          <w:lang w:eastAsia="en-US"/>
        </w:rPr>
        <w:t xml:space="preserve">, размер – 12 пт., межстрочный интервал –  полуторный (1,5 строки); отступы слева и справа – 0 см.; интервал перед, после – 0 пт. Абзацный отступ – 1,25 см, выравнивание текста – по ширине. </w:t>
      </w:r>
      <w:proofErr w:type="gramEnd"/>
    </w:p>
    <w:p w:rsidR="00FE4D10" w:rsidRDefault="00FE4D10" w:rsidP="00FE4D10">
      <w:pPr>
        <w:rPr>
          <w:lang w:eastAsia="en-US"/>
        </w:rPr>
      </w:pPr>
      <w:r>
        <w:rPr>
          <w:lang w:eastAsia="en-US"/>
        </w:rPr>
        <w:t xml:space="preserve">При оформлении списков перед каждым перечислением ставится дефис или строчная буква со скобкой, автоматическая маркировка других видов в списке не допускается. </w:t>
      </w:r>
    </w:p>
    <w:p w:rsidR="00FF43DC" w:rsidRDefault="00FE4D10" w:rsidP="00FE4D10">
      <w:pPr>
        <w:rPr>
          <w:lang w:eastAsia="en-US"/>
        </w:rPr>
      </w:pPr>
      <w:r>
        <w:rPr>
          <w:lang w:eastAsia="en-US"/>
        </w:rPr>
        <w:t>При необходимости дальнейшей детализации перечислений используют арабские цифры, после которых ставится скобка, а запись приводят с абзацного отступа, как показано в примере. Символы, применяемые для обозначения позиции третьего и последующих уровней детализации, устанавливает разработчик. Ссылки на третий и последующие уровни детализации не рекомендуются</w:t>
      </w:r>
      <w:r w:rsidR="00D947CB">
        <w:rPr>
          <w:lang w:eastAsia="en-US"/>
        </w:rPr>
        <w:t>.</w:t>
      </w:r>
    </w:p>
    <w:p w:rsidR="00BF5852" w:rsidRDefault="00D947CB" w:rsidP="00D947CB">
      <w:pPr>
        <w:rPr>
          <w:lang w:eastAsia="en-US"/>
        </w:rPr>
      </w:pPr>
      <w:r>
        <w:rPr>
          <w:lang w:eastAsia="en-US"/>
        </w:rPr>
        <w:t xml:space="preserve">Нумерация страниц технического отчета должна быть сквозной, включая список использованных источников и 1 листа приложения. </w:t>
      </w:r>
    </w:p>
    <w:p w:rsidR="00D947CB" w:rsidRDefault="00D947CB" w:rsidP="00D947CB">
      <w:pPr>
        <w:rPr>
          <w:lang w:eastAsia="en-US"/>
        </w:rPr>
      </w:pPr>
      <w:r>
        <w:rPr>
          <w:lang w:eastAsia="en-US"/>
        </w:rPr>
        <w:t>Опечатки, описки и графические неточности, обнаруженные в процессе выполнения документа, допускается исправлять подчисткой или закрашиванием корректирующей жидкостью белого цвета и нанесением на том же месте исправленного текста (графики) машинописным способом или черными чернилами, пастой или тушью рукописным способом. Использование листов с повреждениями, приводящими к неоднозначности понимания текстовых символов (букв, цифр, знаков препинания) и графического материала, а также содержащих помарки и следы не полностью удаленного прежнего текста (графического материала), не допускается</w:t>
      </w:r>
      <w:r w:rsidR="00BF5852">
        <w:rPr>
          <w:lang w:eastAsia="en-US"/>
        </w:rPr>
        <w:t>.</w:t>
      </w:r>
    </w:p>
    <w:p w:rsidR="00BF5852" w:rsidRDefault="00BF5852" w:rsidP="00BF5852">
      <w:pPr>
        <w:rPr>
          <w:b/>
          <w:color w:val="FF0000"/>
          <w:lang w:eastAsia="en-US"/>
        </w:rPr>
      </w:pPr>
      <w:r w:rsidRPr="00BF5852">
        <w:rPr>
          <w:b/>
          <w:color w:val="FF0000"/>
          <w:lang w:eastAsia="en-US"/>
        </w:rPr>
        <w:t>Задание</w:t>
      </w:r>
      <w:r w:rsidR="0089184C">
        <w:rPr>
          <w:b/>
          <w:color w:val="FF0000"/>
          <w:lang w:eastAsia="en-US"/>
        </w:rPr>
        <w:t xml:space="preserve"> и дневник</w:t>
      </w:r>
      <w:r w:rsidRPr="00BF5852">
        <w:rPr>
          <w:b/>
          <w:color w:val="FF0000"/>
          <w:lang w:eastAsia="en-US"/>
        </w:rPr>
        <w:t xml:space="preserve"> </w:t>
      </w:r>
      <w:r w:rsidR="004247A4">
        <w:rPr>
          <w:b/>
          <w:color w:val="FF0000"/>
          <w:lang w:eastAsia="en-US"/>
        </w:rPr>
        <w:t>не включае</w:t>
      </w:r>
      <w:r w:rsidRPr="00BF5852">
        <w:rPr>
          <w:b/>
          <w:color w:val="FF0000"/>
          <w:lang w:eastAsia="en-US"/>
        </w:rPr>
        <w:t>тся в общую нумерацию стр</w:t>
      </w:r>
      <w:r>
        <w:rPr>
          <w:b/>
          <w:color w:val="FF0000"/>
          <w:lang w:eastAsia="en-US"/>
        </w:rPr>
        <w:t>аниц. Таким образом, «СОДЕРЖАНИЕ</w:t>
      </w:r>
      <w:r w:rsidR="00BE061D">
        <w:rPr>
          <w:b/>
          <w:color w:val="FF0000"/>
          <w:lang w:eastAsia="en-US"/>
        </w:rPr>
        <w:t>» - это 3</w:t>
      </w:r>
      <w:r w:rsidRPr="00BF5852">
        <w:rPr>
          <w:b/>
          <w:color w:val="FF0000"/>
          <w:lang w:eastAsia="en-US"/>
        </w:rPr>
        <w:t xml:space="preserve"> страница.</w:t>
      </w:r>
    </w:p>
    <w:p w:rsidR="008874B7" w:rsidRDefault="008874B7" w:rsidP="00BF5852">
      <w:pPr>
        <w:rPr>
          <w:b/>
          <w:color w:val="FF0000"/>
          <w:lang w:eastAsia="en-US"/>
        </w:rPr>
      </w:pPr>
    </w:p>
    <w:p w:rsidR="006E2C5A" w:rsidRPr="006E2C5A" w:rsidRDefault="006E2C5A" w:rsidP="006E2C5A">
      <w:pPr>
        <w:rPr>
          <w:lang w:eastAsia="en-US"/>
        </w:rPr>
      </w:pPr>
      <w:r w:rsidRPr="006E2C5A">
        <w:rPr>
          <w:lang w:eastAsia="en-US"/>
        </w:rPr>
        <w:lastRenderedPageBreak/>
        <w:t>Наименования, включенные в с</w:t>
      </w:r>
      <w:r>
        <w:rPr>
          <w:lang w:eastAsia="en-US"/>
        </w:rPr>
        <w:t xml:space="preserve">одержание, записывают строчными </w:t>
      </w:r>
      <w:r w:rsidRPr="006E2C5A">
        <w:rPr>
          <w:lang w:eastAsia="en-US"/>
        </w:rPr>
        <w:t xml:space="preserve">буквами, начиная с прописной буквы, </w:t>
      </w:r>
      <w:r>
        <w:rPr>
          <w:lang w:eastAsia="en-US"/>
        </w:rPr>
        <w:t xml:space="preserve">шрифтом </w:t>
      </w:r>
      <w:proofErr w:type="spellStart"/>
      <w:r>
        <w:rPr>
          <w:lang w:eastAsia="en-US"/>
        </w:rPr>
        <w:t>TimesNewRoman</w:t>
      </w:r>
      <w:proofErr w:type="spellEnd"/>
      <w:r>
        <w:rPr>
          <w:lang w:eastAsia="en-US"/>
        </w:rPr>
        <w:t xml:space="preserve"> кегль № 12</w:t>
      </w:r>
      <w:r w:rsidRPr="006E2C5A">
        <w:rPr>
          <w:lang w:eastAsia="en-US"/>
        </w:rPr>
        <w:t>,</w:t>
      </w:r>
      <w:r>
        <w:rPr>
          <w:lang w:eastAsia="en-US"/>
        </w:rPr>
        <w:t xml:space="preserve"> </w:t>
      </w:r>
      <w:r w:rsidRPr="006E2C5A">
        <w:rPr>
          <w:lang w:eastAsia="en-US"/>
        </w:rPr>
        <w:t>отступив от заголовка одну строку, используя нумерацию разделов</w:t>
      </w:r>
      <w:proofErr w:type="gramStart"/>
      <w:r w:rsidRPr="006E2C5A">
        <w:rPr>
          <w:lang w:eastAsia="en-US"/>
        </w:rPr>
        <w:t>.</w:t>
      </w:r>
      <w:proofErr w:type="gramEnd"/>
      <w:r>
        <w:rPr>
          <w:lang w:eastAsia="en-US"/>
        </w:rPr>
        <w:t xml:space="preserve"> </w:t>
      </w:r>
      <w:proofErr w:type="gramStart"/>
      <w:r w:rsidRPr="006E2C5A">
        <w:rPr>
          <w:lang w:eastAsia="en-US"/>
        </w:rPr>
        <w:t>п</w:t>
      </w:r>
      <w:proofErr w:type="gramEnd"/>
      <w:r w:rsidRPr="006E2C5A">
        <w:rPr>
          <w:lang w:eastAsia="en-US"/>
        </w:rPr>
        <w:t>одразделов и страниц</w:t>
      </w:r>
    </w:p>
    <w:p w:rsidR="006E2C5A" w:rsidRPr="006E2C5A" w:rsidRDefault="006E2C5A" w:rsidP="006E2C5A">
      <w:pPr>
        <w:rPr>
          <w:b/>
          <w:lang w:eastAsia="en-US"/>
        </w:rPr>
      </w:pPr>
      <w:r w:rsidRPr="006E2C5A">
        <w:rPr>
          <w:b/>
          <w:lang w:eastAsia="en-US"/>
        </w:rPr>
        <w:t>Нумерацию пунктов и подпунктов не выполнять!</w:t>
      </w:r>
    </w:p>
    <w:p w:rsidR="007D7077" w:rsidRDefault="006E2C5A" w:rsidP="006E2C5A">
      <w:pPr>
        <w:rPr>
          <w:lang w:eastAsia="en-US"/>
        </w:rPr>
      </w:pPr>
      <w:r w:rsidRPr="006E2C5A">
        <w:rPr>
          <w:lang w:eastAsia="en-US"/>
        </w:rPr>
        <w:t>Смотри образец</w:t>
      </w:r>
      <w:r w:rsidR="00FD07FD">
        <w:rPr>
          <w:lang w:eastAsia="en-US"/>
        </w:rPr>
        <w:t xml:space="preserve"> на странице 9</w:t>
      </w:r>
      <w:r w:rsidR="007D7077">
        <w:rPr>
          <w:lang w:eastAsia="en-US"/>
        </w:rPr>
        <w:t>.</w:t>
      </w:r>
    </w:p>
    <w:p w:rsidR="007D7077" w:rsidRDefault="007D7077" w:rsidP="007D7077">
      <w:pPr>
        <w:rPr>
          <w:lang w:eastAsia="en-US"/>
        </w:rPr>
      </w:pPr>
      <w:r>
        <w:rPr>
          <w:lang w:eastAsia="en-US"/>
        </w:rPr>
        <w:t>Повреждение листов пояснительной записки, помарки и следы не полностью удаленного прежнего текста (графики) не допускаются.</w:t>
      </w:r>
    </w:p>
    <w:p w:rsidR="007D7077" w:rsidRDefault="007D7077" w:rsidP="007D7077">
      <w:pPr>
        <w:rPr>
          <w:lang w:eastAsia="en-US"/>
        </w:rPr>
      </w:pPr>
      <w:r>
        <w:rPr>
          <w:lang w:eastAsia="en-US"/>
        </w:rPr>
        <w:t>Исправление, подклеивание листов категорически запрещается. Внутри пунктов или подпунктов могут быть приведены перечисления. Перед каждой позицией перечисления следует ставить дефис, цифру или строчную букву, после которой ставится скобка, как показано в примере:</w:t>
      </w:r>
    </w:p>
    <w:p w:rsidR="007D7077" w:rsidRDefault="007D7077" w:rsidP="007D7077">
      <w:pPr>
        <w:rPr>
          <w:lang w:eastAsia="en-US"/>
        </w:rPr>
      </w:pPr>
      <w:r>
        <w:rPr>
          <w:lang w:eastAsia="en-US"/>
        </w:rPr>
        <w:t>Пример:</w:t>
      </w:r>
    </w:p>
    <w:p w:rsidR="007D7077" w:rsidRDefault="007D7077" w:rsidP="007D7077">
      <w:pPr>
        <w:rPr>
          <w:lang w:eastAsia="en-US"/>
        </w:rPr>
      </w:pPr>
      <w:r>
        <w:rPr>
          <w:lang w:eastAsia="en-US"/>
        </w:rPr>
        <w:t>а) ………………………………;</w:t>
      </w:r>
    </w:p>
    <w:p w:rsidR="007D7077" w:rsidRDefault="007D7077" w:rsidP="007D7077">
      <w:pPr>
        <w:rPr>
          <w:lang w:eastAsia="en-US"/>
        </w:rPr>
      </w:pPr>
      <w:r>
        <w:rPr>
          <w:lang w:eastAsia="en-US"/>
        </w:rPr>
        <w:t>б) …………………………………………………………………………....</w:t>
      </w:r>
    </w:p>
    <w:p w:rsidR="007D7077" w:rsidRDefault="007D7077" w:rsidP="007D7077">
      <w:pPr>
        <w:rPr>
          <w:lang w:eastAsia="en-US"/>
        </w:rPr>
      </w:pPr>
      <w:r>
        <w:rPr>
          <w:lang w:eastAsia="en-US"/>
        </w:rPr>
        <w:t>………………………………………..;</w:t>
      </w:r>
    </w:p>
    <w:p w:rsidR="007D7077" w:rsidRDefault="007D7077" w:rsidP="007D7077">
      <w:pPr>
        <w:rPr>
          <w:lang w:eastAsia="en-US"/>
        </w:rPr>
      </w:pPr>
      <w:r>
        <w:rPr>
          <w:lang w:eastAsia="en-US"/>
        </w:rPr>
        <w:t>…1) …………………………...;</w:t>
      </w:r>
    </w:p>
    <w:p w:rsidR="007D7077" w:rsidRDefault="007D7077" w:rsidP="007D7077">
      <w:pPr>
        <w:rPr>
          <w:lang w:eastAsia="en-US"/>
        </w:rPr>
      </w:pPr>
      <w:r>
        <w:rPr>
          <w:lang w:eastAsia="en-US"/>
        </w:rPr>
        <w:t xml:space="preserve">    2) ……………………………;</w:t>
      </w:r>
    </w:p>
    <w:p w:rsidR="007D7077" w:rsidRDefault="007D7077" w:rsidP="007D7077">
      <w:pPr>
        <w:rPr>
          <w:lang w:eastAsia="en-US"/>
        </w:rPr>
      </w:pPr>
      <w:r>
        <w:rPr>
          <w:lang w:eastAsia="en-US"/>
        </w:rPr>
        <w:t>в)………………………………..</w:t>
      </w:r>
    </w:p>
    <w:p w:rsidR="007D7077" w:rsidRDefault="007D7077" w:rsidP="007D7077">
      <w:pPr>
        <w:rPr>
          <w:lang w:eastAsia="en-US"/>
        </w:rPr>
      </w:pPr>
      <w:r>
        <w:rPr>
          <w:lang w:eastAsia="en-US"/>
        </w:rPr>
        <w:t>Каждый пункт, подпункт и перечисление записывают с абзаца.</w:t>
      </w:r>
    </w:p>
    <w:p w:rsidR="00A94792" w:rsidRDefault="007D7077" w:rsidP="00A94792">
      <w:pPr>
        <w:rPr>
          <w:lang w:eastAsia="en-US"/>
        </w:rPr>
      </w:pPr>
      <w:r>
        <w:rPr>
          <w:lang w:eastAsia="en-US"/>
        </w:rPr>
        <w:t>В конце пояснительной записки требуется приводить список использованных источников, которые были использованы при выполнении технического отчета. Выполнение списка и ссылки на него в тексте - по ГОСТ 7.32 - 2017 «ОТЧЕТ О НАУЧНО-ИССЛЕДОВАТЕЛЬСКОЙ РАБОТЕ Структура и правила оформления». Список использованных источников</w:t>
      </w:r>
      <w:r w:rsidR="00A94792">
        <w:rPr>
          <w:lang w:eastAsia="en-US"/>
        </w:rPr>
        <w:t xml:space="preserve"> включают в содержание,</w:t>
      </w:r>
      <w:r w:rsidR="00A94792" w:rsidRPr="00A94792">
        <w:t xml:space="preserve"> </w:t>
      </w:r>
      <w:r w:rsidR="00A94792">
        <w:rPr>
          <w:lang w:eastAsia="en-US"/>
        </w:rPr>
        <w:t>должен содержать сведения об источниках, использованных при составлении отчета</w:t>
      </w:r>
      <w:r>
        <w:rPr>
          <w:lang w:eastAsia="en-US"/>
        </w:rPr>
        <w:t>.</w:t>
      </w:r>
    </w:p>
    <w:p w:rsidR="007D7077" w:rsidRDefault="007D7077" w:rsidP="00A94792">
      <w:pPr>
        <w:rPr>
          <w:b/>
          <w:color w:val="FF0000"/>
          <w:lang w:eastAsia="en-US"/>
        </w:rPr>
      </w:pPr>
      <w:r w:rsidRPr="00A94792">
        <w:rPr>
          <w:b/>
          <w:color w:val="FF0000"/>
          <w:lang w:eastAsia="en-US"/>
        </w:rPr>
        <w:t xml:space="preserve"> </w:t>
      </w:r>
      <w:r w:rsidR="00A94792" w:rsidRPr="00A94792">
        <w:rPr>
          <w:b/>
          <w:color w:val="FF0000"/>
          <w:lang w:eastAsia="en-US"/>
        </w:rPr>
        <w:t>Сведения об источниках следует располагать в порядке появления ссылок на источники в тексте отчета и нумеровать арабскими цифрами с точкой и печатать с абзацного отступа.</w:t>
      </w:r>
    </w:p>
    <w:p w:rsidR="00A94792" w:rsidRDefault="00A94792" w:rsidP="00932805">
      <w:pPr>
        <w:pStyle w:val="2"/>
        <w:numPr>
          <w:ilvl w:val="1"/>
          <w:numId w:val="3"/>
        </w:numPr>
        <w:rPr>
          <w:lang w:eastAsia="en-US"/>
        </w:rPr>
      </w:pPr>
      <w:bookmarkStart w:id="6" w:name="_Toc144675405"/>
      <w:r w:rsidRPr="00A94792">
        <w:rPr>
          <w:lang w:eastAsia="en-US"/>
        </w:rPr>
        <w:t>Оформление иллюстраций (рисунков, схем и т.п.)</w:t>
      </w:r>
      <w:bookmarkEnd w:id="6"/>
    </w:p>
    <w:p w:rsidR="00A94792" w:rsidRDefault="00A94792" w:rsidP="00A94792">
      <w:pPr>
        <w:rPr>
          <w:lang w:eastAsia="en-US"/>
        </w:rPr>
      </w:pPr>
      <w:r>
        <w:rPr>
          <w:lang w:eastAsia="en-US"/>
        </w:rPr>
        <w:t>Иллюстрации (рисунки, схемы, диаграммы, фотографии и т.д.) должны быть выполнены в соответствии с требованиями ГОСТ 2.105 - 2019. Иллюстрации, за исключением иллюстраций приложений, следует нумеровать арабскими цифрами сквозной нумерацией. Если рисунок один, то он обозначается «</w:t>
      </w:r>
      <w:r w:rsidRPr="00DE2E7F">
        <w:rPr>
          <w:b/>
          <w:color w:val="FF0000"/>
          <w:lang w:eastAsia="en-US"/>
        </w:rPr>
        <w:t>Рисунок 1</w:t>
      </w:r>
      <w:r>
        <w:rPr>
          <w:lang w:eastAsia="en-US"/>
        </w:rPr>
        <w:t>».</w:t>
      </w:r>
    </w:p>
    <w:p w:rsidR="007D7077" w:rsidRDefault="00A94792" w:rsidP="008874B7">
      <w:pPr>
        <w:ind w:firstLine="0"/>
        <w:rPr>
          <w:lang w:eastAsia="en-US"/>
        </w:rPr>
      </w:pPr>
      <w:r>
        <w:rPr>
          <w:lang w:eastAsia="en-US"/>
        </w:rPr>
        <w:t xml:space="preserve">Допускается нумеровать иллюстрации в пределах раздела. В этом случае номер иллюстрации состоит из номера раздела и порядкового номера иллюстрации, разделенных точкой. Пример: </w:t>
      </w:r>
    </w:p>
    <w:p w:rsidR="004C5D78" w:rsidRPr="0098782D" w:rsidRDefault="004C5D78" w:rsidP="0098782D">
      <w:pPr>
        <w:jc w:val="center"/>
        <w:rPr>
          <w:rFonts w:eastAsia="Calibri"/>
          <w:sz w:val="36"/>
          <w:szCs w:val="36"/>
          <w:lang w:eastAsia="en-US"/>
        </w:rPr>
      </w:pPr>
      <w:r w:rsidRPr="0098782D">
        <w:rPr>
          <w:rFonts w:eastAsia="Calibri"/>
          <w:sz w:val="36"/>
          <w:szCs w:val="36"/>
          <w:lang w:eastAsia="en-US"/>
        </w:rPr>
        <w:lastRenderedPageBreak/>
        <w:t>СОДЕРЖАНИЕ</w:t>
      </w:r>
    </w:p>
    <w:p w:rsidR="004C5D78" w:rsidRPr="004C5D78" w:rsidRDefault="004C5D78" w:rsidP="004C5D78">
      <w:pPr>
        <w:ind w:firstLine="0"/>
        <w:rPr>
          <w:rFonts w:eastAsia="Calibri"/>
          <w:lang w:eastAsia="en-US"/>
        </w:rPr>
      </w:pPr>
      <w:r>
        <w:rPr>
          <w:rFonts w:eastAsia="Calibri"/>
          <w:lang w:eastAsia="en-US"/>
        </w:rPr>
        <w:t>ВВЕДЕНИЕ</w:t>
      </w:r>
    </w:p>
    <w:p w:rsidR="004C5D78" w:rsidRPr="004C5D78" w:rsidRDefault="009B2467" w:rsidP="00D4144D">
      <w:pPr>
        <w:ind w:right="141" w:firstLine="0"/>
        <w:rPr>
          <w:rFonts w:eastAsia="Calibri"/>
          <w:lang w:eastAsia="en-US"/>
        </w:rPr>
      </w:pPr>
      <w:r>
        <w:rPr>
          <w:rFonts w:eastAsia="Calibri"/>
          <w:lang w:eastAsia="en-US"/>
        </w:rPr>
        <w:t>1</w:t>
      </w:r>
      <w:r w:rsidR="004C5D78" w:rsidRPr="004C5D78">
        <w:rPr>
          <w:rFonts w:eastAsia="Calibri"/>
          <w:lang w:eastAsia="en-US"/>
        </w:rPr>
        <w:t xml:space="preserve"> Характеристика готовой продукции установки</w:t>
      </w:r>
      <w:r w:rsidR="00A800A5">
        <w:rPr>
          <w:rFonts w:eastAsia="Calibri"/>
          <w:lang w:eastAsia="en-US"/>
        </w:rPr>
        <w:t>………………………………………………</w:t>
      </w:r>
      <w:r w:rsidR="00D4144D">
        <w:rPr>
          <w:rFonts w:eastAsia="Calibri"/>
          <w:lang w:eastAsia="en-US"/>
        </w:rPr>
        <w:t>.</w:t>
      </w:r>
      <w:r w:rsidR="00A800A5">
        <w:rPr>
          <w:rFonts w:eastAsia="Calibri"/>
          <w:lang w:eastAsia="en-US"/>
        </w:rPr>
        <w:t>….</w:t>
      </w:r>
      <w:r w:rsidR="004C5D78" w:rsidRPr="004C5D78">
        <w:rPr>
          <w:rFonts w:eastAsia="Calibri"/>
          <w:lang w:eastAsia="en-US"/>
        </w:rPr>
        <w:t>3</w:t>
      </w:r>
    </w:p>
    <w:p w:rsidR="004C5D78" w:rsidRPr="004C5D78" w:rsidRDefault="009B2467" w:rsidP="00D4144D">
      <w:pPr>
        <w:ind w:right="141" w:firstLine="0"/>
        <w:rPr>
          <w:rFonts w:eastAsia="Calibri"/>
          <w:lang w:eastAsia="en-US"/>
        </w:rPr>
      </w:pPr>
      <w:r>
        <w:rPr>
          <w:rFonts w:eastAsia="Calibri"/>
          <w:lang w:eastAsia="en-US"/>
        </w:rPr>
        <w:t>2</w:t>
      </w:r>
      <w:r w:rsidR="004C5D78" w:rsidRPr="004C5D78">
        <w:rPr>
          <w:rFonts w:eastAsia="Calibri"/>
          <w:lang w:eastAsia="en-US"/>
        </w:rPr>
        <w:t xml:space="preserve"> Характеристика сырья, полупродуктов, вспомогательных материалов</w:t>
      </w:r>
      <w:r w:rsidR="00BE061D">
        <w:rPr>
          <w:rFonts w:eastAsia="Calibri"/>
          <w:lang w:eastAsia="en-US"/>
        </w:rPr>
        <w:t>……………..</w:t>
      </w:r>
      <w:r w:rsidR="004C5D78">
        <w:rPr>
          <w:rFonts w:eastAsia="Calibri"/>
          <w:lang w:eastAsia="en-US"/>
        </w:rPr>
        <w:t>…...</w:t>
      </w:r>
      <w:r w:rsidR="004C5D78" w:rsidRPr="004C5D78">
        <w:rPr>
          <w:rFonts w:eastAsia="Calibri"/>
          <w:lang w:eastAsia="en-US"/>
        </w:rPr>
        <w:tab/>
      </w:r>
      <w:r w:rsidR="00A800A5">
        <w:rPr>
          <w:rFonts w:eastAsia="Calibri"/>
          <w:lang w:eastAsia="en-US"/>
        </w:rPr>
        <w:t>….</w:t>
      </w:r>
      <w:r w:rsidR="00D4144D">
        <w:rPr>
          <w:rFonts w:eastAsia="Calibri"/>
          <w:lang w:eastAsia="en-US"/>
        </w:rPr>
        <w:t>...</w:t>
      </w:r>
      <w:r w:rsidR="00A800A5">
        <w:rPr>
          <w:rFonts w:eastAsia="Calibri"/>
          <w:lang w:eastAsia="en-US"/>
        </w:rPr>
        <w:t>.</w:t>
      </w:r>
      <w:r w:rsidR="004C5D78" w:rsidRPr="004C5D78">
        <w:rPr>
          <w:rFonts w:eastAsia="Calibri"/>
          <w:lang w:eastAsia="en-US"/>
        </w:rPr>
        <w:t>4</w:t>
      </w:r>
    </w:p>
    <w:p w:rsidR="004C5D78" w:rsidRPr="004C5D78" w:rsidRDefault="009B2467" w:rsidP="00D4144D">
      <w:pPr>
        <w:ind w:right="141" w:firstLine="0"/>
        <w:rPr>
          <w:rFonts w:eastAsia="Calibri"/>
          <w:lang w:eastAsia="en-US"/>
        </w:rPr>
      </w:pPr>
      <w:r>
        <w:rPr>
          <w:rFonts w:eastAsia="Calibri"/>
          <w:lang w:eastAsia="en-US"/>
        </w:rPr>
        <w:t>3</w:t>
      </w:r>
      <w:r w:rsidR="004C5D78" w:rsidRPr="004C5D78">
        <w:rPr>
          <w:rFonts w:eastAsia="Calibri"/>
          <w:lang w:eastAsia="en-US"/>
        </w:rPr>
        <w:t xml:space="preserve"> Технологическая схема установки с описанием технологического процесса</w:t>
      </w:r>
      <w:r w:rsidR="00A800A5">
        <w:rPr>
          <w:rFonts w:eastAsia="Calibri"/>
          <w:lang w:eastAsia="en-US"/>
        </w:rPr>
        <w:t>…………</w:t>
      </w:r>
      <w:r w:rsidR="004C5D78">
        <w:rPr>
          <w:rFonts w:eastAsia="Calibri"/>
          <w:lang w:eastAsia="en-US"/>
        </w:rPr>
        <w:t>……</w:t>
      </w:r>
      <w:r w:rsidR="00D4144D">
        <w:rPr>
          <w:rFonts w:eastAsia="Calibri"/>
          <w:lang w:eastAsia="en-US"/>
        </w:rPr>
        <w:t>..</w:t>
      </w:r>
      <w:r w:rsidR="004C5D78">
        <w:rPr>
          <w:rFonts w:eastAsia="Calibri"/>
          <w:lang w:eastAsia="en-US"/>
        </w:rPr>
        <w:t>…</w:t>
      </w:r>
      <w:r w:rsidR="004C5D78" w:rsidRPr="004C5D78">
        <w:rPr>
          <w:rFonts w:eastAsia="Calibri"/>
          <w:lang w:eastAsia="en-US"/>
        </w:rPr>
        <w:t>7</w:t>
      </w:r>
    </w:p>
    <w:p w:rsidR="004C5D78" w:rsidRPr="004C5D78" w:rsidRDefault="009B2467" w:rsidP="00D4144D">
      <w:pPr>
        <w:ind w:right="141" w:firstLine="0"/>
        <w:rPr>
          <w:rFonts w:eastAsia="Calibri"/>
          <w:lang w:eastAsia="en-US"/>
        </w:rPr>
      </w:pPr>
      <w:r>
        <w:rPr>
          <w:rFonts w:eastAsia="Calibri"/>
          <w:lang w:eastAsia="en-US"/>
        </w:rPr>
        <w:t xml:space="preserve">   3.1</w:t>
      </w:r>
      <w:r w:rsidR="004C5D78" w:rsidRPr="004C5D78">
        <w:rPr>
          <w:rFonts w:eastAsia="Calibri"/>
          <w:lang w:eastAsia="en-US"/>
        </w:rPr>
        <w:t xml:space="preserve"> Описание технологической схемы</w:t>
      </w:r>
      <w:r w:rsidR="00A800A5">
        <w:rPr>
          <w:rFonts w:eastAsia="Calibri"/>
          <w:lang w:eastAsia="en-US"/>
        </w:rPr>
        <w:t>……………………………………………………</w:t>
      </w:r>
      <w:r w:rsidR="004C5D78">
        <w:rPr>
          <w:rFonts w:eastAsia="Calibri"/>
          <w:lang w:eastAsia="en-US"/>
        </w:rPr>
        <w:t>…</w:t>
      </w:r>
      <w:r w:rsidR="004C5D78" w:rsidRPr="004C5D78">
        <w:rPr>
          <w:rFonts w:eastAsia="Calibri"/>
          <w:lang w:eastAsia="en-US"/>
        </w:rPr>
        <w:tab/>
      </w:r>
      <w:r w:rsidR="00A800A5">
        <w:rPr>
          <w:rFonts w:eastAsia="Calibri"/>
          <w:lang w:eastAsia="en-US"/>
        </w:rPr>
        <w:t>….</w:t>
      </w:r>
      <w:r w:rsidR="00D4144D">
        <w:rPr>
          <w:rFonts w:eastAsia="Calibri"/>
          <w:lang w:eastAsia="en-US"/>
        </w:rPr>
        <w:t>..</w:t>
      </w:r>
      <w:r w:rsidR="00A800A5">
        <w:rPr>
          <w:rFonts w:eastAsia="Calibri"/>
          <w:lang w:eastAsia="en-US"/>
        </w:rPr>
        <w:t>..</w:t>
      </w:r>
      <w:r w:rsidR="004C5D78" w:rsidRPr="004C5D78">
        <w:rPr>
          <w:rFonts w:eastAsia="Calibri"/>
          <w:lang w:eastAsia="en-US"/>
        </w:rPr>
        <w:t>7</w:t>
      </w:r>
    </w:p>
    <w:p w:rsidR="004C5D78" w:rsidRDefault="009B2467" w:rsidP="00D4144D">
      <w:pPr>
        <w:ind w:right="141" w:firstLine="0"/>
        <w:rPr>
          <w:rFonts w:eastAsia="Calibri"/>
          <w:lang w:eastAsia="en-US"/>
        </w:rPr>
      </w:pPr>
      <w:r>
        <w:rPr>
          <w:rFonts w:eastAsia="Calibri"/>
          <w:lang w:eastAsia="en-US"/>
        </w:rPr>
        <w:t xml:space="preserve">   3.2</w:t>
      </w:r>
      <w:r w:rsidR="004C5D78" w:rsidRPr="004C5D78">
        <w:rPr>
          <w:rFonts w:eastAsia="Calibri"/>
          <w:lang w:eastAsia="en-US"/>
        </w:rPr>
        <w:t xml:space="preserve"> Нормы технологического режима основного оборудования установки</w:t>
      </w:r>
      <w:r w:rsidR="004C5D78">
        <w:rPr>
          <w:rFonts w:eastAsia="Calibri"/>
          <w:lang w:eastAsia="en-US"/>
        </w:rPr>
        <w:t>……</w:t>
      </w:r>
      <w:r>
        <w:rPr>
          <w:rFonts w:eastAsia="Calibri"/>
          <w:lang w:eastAsia="en-US"/>
        </w:rPr>
        <w:t>…..</w:t>
      </w:r>
      <w:r w:rsidR="004C5D78">
        <w:rPr>
          <w:rFonts w:eastAsia="Calibri"/>
          <w:lang w:eastAsia="en-US"/>
        </w:rPr>
        <w:t>………</w:t>
      </w:r>
      <w:r>
        <w:rPr>
          <w:rFonts w:eastAsia="Calibri"/>
          <w:lang w:eastAsia="en-US"/>
        </w:rPr>
        <w:t>.</w:t>
      </w:r>
      <w:r w:rsidR="00A800A5">
        <w:rPr>
          <w:rFonts w:eastAsia="Calibri"/>
          <w:lang w:eastAsia="en-US"/>
        </w:rPr>
        <w:t>…</w:t>
      </w:r>
      <w:r w:rsidR="00D4144D">
        <w:rPr>
          <w:rFonts w:eastAsia="Calibri"/>
          <w:lang w:eastAsia="en-US"/>
        </w:rPr>
        <w:t>.</w:t>
      </w:r>
      <w:r w:rsidR="004C5D78" w:rsidRPr="004C5D78">
        <w:rPr>
          <w:rFonts w:eastAsia="Calibri"/>
          <w:lang w:eastAsia="en-US"/>
        </w:rPr>
        <w:t>8</w:t>
      </w:r>
    </w:p>
    <w:p w:rsidR="003B6C74" w:rsidRPr="004C5D78" w:rsidRDefault="003B6C74" w:rsidP="00D4144D">
      <w:pPr>
        <w:ind w:right="141" w:firstLine="0"/>
        <w:rPr>
          <w:rFonts w:eastAsia="Calibri"/>
          <w:lang w:eastAsia="en-US"/>
        </w:rPr>
      </w:pPr>
      <w:r>
        <w:rPr>
          <w:rFonts w:eastAsia="Calibri"/>
          <w:lang w:eastAsia="en-US"/>
        </w:rPr>
        <w:t>4</w:t>
      </w:r>
      <w:r w:rsidR="00954AEA">
        <w:rPr>
          <w:rFonts w:eastAsia="Calibri"/>
          <w:lang w:eastAsia="en-US"/>
        </w:rPr>
        <w:t xml:space="preserve"> Теоретические основы процесса………</w:t>
      </w:r>
      <w:r w:rsidRPr="003B6C74">
        <w:rPr>
          <w:rFonts w:eastAsia="Calibri"/>
          <w:lang w:eastAsia="en-US"/>
        </w:rPr>
        <w:tab/>
        <w:t>…………………</w:t>
      </w:r>
      <w:r w:rsidR="00A800A5">
        <w:rPr>
          <w:rFonts w:eastAsia="Calibri"/>
          <w:lang w:eastAsia="en-US"/>
        </w:rPr>
        <w:t>………………………………………..</w:t>
      </w:r>
      <w:r>
        <w:rPr>
          <w:rFonts w:eastAsia="Calibri"/>
          <w:lang w:eastAsia="en-US"/>
        </w:rPr>
        <w:t>10</w:t>
      </w:r>
    </w:p>
    <w:p w:rsidR="004C5D78" w:rsidRDefault="003B6C74" w:rsidP="00D4144D">
      <w:pPr>
        <w:ind w:right="141" w:firstLine="0"/>
        <w:rPr>
          <w:rFonts w:eastAsia="Calibri"/>
          <w:lang w:eastAsia="en-US"/>
        </w:rPr>
      </w:pPr>
      <w:r>
        <w:rPr>
          <w:rFonts w:eastAsia="Calibri"/>
          <w:lang w:eastAsia="en-US"/>
        </w:rPr>
        <w:t>5</w:t>
      </w:r>
      <w:r w:rsidR="004C5D78" w:rsidRPr="004C5D78">
        <w:rPr>
          <w:rFonts w:eastAsia="Calibri"/>
          <w:lang w:eastAsia="en-US"/>
        </w:rPr>
        <w:t xml:space="preserve"> Материальный баланс по производству</w:t>
      </w:r>
      <w:r w:rsidR="004C5D78" w:rsidRPr="004C5D78">
        <w:rPr>
          <w:rFonts w:eastAsia="Calibri"/>
          <w:lang w:eastAsia="en-US"/>
        </w:rPr>
        <w:tab/>
      </w:r>
      <w:r w:rsidR="004C5D78">
        <w:rPr>
          <w:rFonts w:eastAsia="Calibri"/>
          <w:lang w:eastAsia="en-US"/>
        </w:rPr>
        <w:t>………………………………………………………</w:t>
      </w:r>
      <w:r w:rsidR="009B2467">
        <w:rPr>
          <w:rFonts w:eastAsia="Calibri"/>
          <w:lang w:eastAsia="en-US"/>
        </w:rPr>
        <w:t>.</w:t>
      </w:r>
      <w:r w:rsidR="00A800A5">
        <w:rPr>
          <w:rFonts w:eastAsia="Calibri"/>
          <w:lang w:eastAsia="en-US"/>
        </w:rPr>
        <w:t>….</w:t>
      </w:r>
      <w:r>
        <w:rPr>
          <w:rFonts w:eastAsia="Calibri"/>
          <w:lang w:eastAsia="en-US"/>
        </w:rPr>
        <w:t>11</w:t>
      </w:r>
    </w:p>
    <w:p w:rsidR="004C5D78" w:rsidRDefault="004C5D78" w:rsidP="00D4144D">
      <w:pPr>
        <w:ind w:right="141" w:firstLine="0"/>
        <w:rPr>
          <w:rFonts w:eastAsia="Calibri"/>
          <w:lang w:eastAsia="en-US"/>
        </w:rPr>
      </w:pPr>
      <w:r w:rsidRPr="004C5D78">
        <w:rPr>
          <w:rFonts w:eastAsia="Calibri"/>
          <w:lang w:eastAsia="en-US"/>
        </w:rPr>
        <w:t>6 Харак</w:t>
      </w:r>
      <w:r>
        <w:rPr>
          <w:rFonts w:eastAsia="Calibri"/>
          <w:lang w:eastAsia="en-US"/>
        </w:rPr>
        <w:t>теристика основного обору</w:t>
      </w:r>
      <w:r w:rsidR="00A800A5">
        <w:rPr>
          <w:rFonts w:eastAsia="Calibri"/>
          <w:lang w:eastAsia="en-US"/>
        </w:rPr>
        <w:t>дования ……………………………………………………</w:t>
      </w:r>
      <w:r w:rsidR="00D4144D">
        <w:rPr>
          <w:rFonts w:eastAsia="Calibri"/>
          <w:lang w:eastAsia="en-US"/>
        </w:rPr>
        <w:t>.</w:t>
      </w:r>
      <w:r w:rsidR="00A800A5">
        <w:rPr>
          <w:rFonts w:eastAsia="Calibri"/>
          <w:lang w:eastAsia="en-US"/>
        </w:rPr>
        <w:t>…</w:t>
      </w:r>
      <w:r w:rsidRPr="004C5D78">
        <w:rPr>
          <w:rFonts w:eastAsia="Calibri"/>
          <w:lang w:eastAsia="en-US"/>
        </w:rPr>
        <w:t>17</w:t>
      </w:r>
    </w:p>
    <w:p w:rsidR="0037426B" w:rsidRDefault="0037426B" w:rsidP="00D4144D">
      <w:pPr>
        <w:ind w:right="141" w:firstLine="0"/>
        <w:rPr>
          <w:rFonts w:eastAsia="Calibri"/>
          <w:lang w:eastAsia="en-US"/>
        </w:rPr>
      </w:pPr>
      <w:r>
        <w:rPr>
          <w:rFonts w:eastAsia="Calibri"/>
          <w:lang w:eastAsia="en-US"/>
        </w:rPr>
        <w:t xml:space="preserve">   6.1 Описание и принцип действия основ</w:t>
      </w:r>
      <w:r w:rsidR="00A800A5">
        <w:rPr>
          <w:rFonts w:eastAsia="Calibri"/>
          <w:lang w:eastAsia="en-US"/>
        </w:rPr>
        <w:t>ного оборудования…………………………………</w:t>
      </w:r>
      <w:r w:rsidR="00D4144D">
        <w:rPr>
          <w:rFonts w:eastAsia="Calibri"/>
          <w:lang w:eastAsia="en-US"/>
        </w:rPr>
        <w:t>..</w:t>
      </w:r>
      <w:r w:rsidR="00A800A5">
        <w:rPr>
          <w:rFonts w:eastAsia="Calibri"/>
          <w:lang w:eastAsia="en-US"/>
        </w:rPr>
        <w:t>.</w:t>
      </w:r>
      <w:r>
        <w:rPr>
          <w:rFonts w:eastAsia="Calibri"/>
          <w:lang w:eastAsia="en-US"/>
        </w:rPr>
        <w:t>17</w:t>
      </w:r>
    </w:p>
    <w:p w:rsidR="0037426B" w:rsidRDefault="0037426B" w:rsidP="00D4144D">
      <w:pPr>
        <w:ind w:right="141" w:firstLine="0"/>
        <w:rPr>
          <w:rFonts w:eastAsia="Calibri"/>
          <w:lang w:eastAsia="en-US"/>
        </w:rPr>
      </w:pPr>
      <w:r>
        <w:rPr>
          <w:rFonts w:eastAsia="Calibri"/>
          <w:lang w:eastAsia="en-US"/>
        </w:rPr>
        <w:t xml:space="preserve">  6.2 Конструктивный материал основного</w:t>
      </w:r>
      <w:r w:rsidR="00A800A5">
        <w:rPr>
          <w:rFonts w:eastAsia="Calibri"/>
          <w:lang w:eastAsia="en-US"/>
        </w:rPr>
        <w:t xml:space="preserve"> оборудования…………………..…………………..</w:t>
      </w:r>
      <w:r w:rsidR="00D4144D">
        <w:rPr>
          <w:rFonts w:eastAsia="Calibri"/>
          <w:lang w:eastAsia="en-US"/>
        </w:rPr>
        <w:t>..</w:t>
      </w:r>
      <w:r w:rsidR="00A800A5">
        <w:rPr>
          <w:rFonts w:eastAsia="Calibri"/>
          <w:lang w:eastAsia="en-US"/>
        </w:rPr>
        <w:t>.</w:t>
      </w:r>
      <w:r>
        <w:rPr>
          <w:rFonts w:eastAsia="Calibri"/>
          <w:lang w:eastAsia="en-US"/>
        </w:rPr>
        <w:t>18</w:t>
      </w:r>
    </w:p>
    <w:p w:rsidR="0037426B" w:rsidRDefault="0037426B" w:rsidP="00D4144D">
      <w:pPr>
        <w:ind w:right="141" w:firstLine="0"/>
        <w:rPr>
          <w:rFonts w:eastAsia="Calibri"/>
          <w:lang w:eastAsia="en-US"/>
        </w:rPr>
      </w:pPr>
      <w:r>
        <w:rPr>
          <w:rFonts w:eastAsia="Calibri"/>
          <w:lang w:eastAsia="en-US"/>
        </w:rPr>
        <w:t xml:space="preserve">  6.3 Техническая характеристика основного оборудования</w:t>
      </w:r>
      <w:r w:rsidR="00A800A5">
        <w:rPr>
          <w:rFonts w:eastAsia="Calibri"/>
          <w:lang w:eastAsia="en-US"/>
        </w:rPr>
        <w:t xml:space="preserve"> …………………………………</w:t>
      </w:r>
      <w:r w:rsidR="00D4144D">
        <w:rPr>
          <w:rFonts w:eastAsia="Calibri"/>
          <w:lang w:eastAsia="en-US"/>
        </w:rPr>
        <w:t>..</w:t>
      </w:r>
      <w:r w:rsidR="00A800A5">
        <w:rPr>
          <w:rFonts w:eastAsia="Calibri"/>
          <w:lang w:eastAsia="en-US"/>
        </w:rPr>
        <w:t>….</w:t>
      </w:r>
      <w:r w:rsidR="002B3B7E">
        <w:rPr>
          <w:rFonts w:eastAsia="Calibri"/>
          <w:lang w:eastAsia="en-US"/>
        </w:rPr>
        <w:t>20</w:t>
      </w:r>
    </w:p>
    <w:p w:rsidR="004C5D78" w:rsidRDefault="004C5D78" w:rsidP="00D4144D">
      <w:pPr>
        <w:ind w:right="141" w:firstLine="0"/>
        <w:rPr>
          <w:rFonts w:eastAsia="Calibri"/>
          <w:lang w:eastAsia="en-US"/>
        </w:rPr>
      </w:pPr>
      <w:r w:rsidRPr="004C5D78">
        <w:rPr>
          <w:rFonts w:eastAsia="Calibri"/>
          <w:lang w:eastAsia="en-US"/>
        </w:rPr>
        <w:t>7 Аналитический и автоматический контроль производства</w:t>
      </w:r>
      <w:r w:rsidRPr="004C5D78">
        <w:rPr>
          <w:rFonts w:eastAsia="Calibri"/>
          <w:lang w:eastAsia="en-US"/>
        </w:rPr>
        <w:tab/>
      </w:r>
      <w:r w:rsidR="00D4144D">
        <w:rPr>
          <w:rFonts w:eastAsia="Calibri"/>
          <w:lang w:eastAsia="en-US"/>
        </w:rPr>
        <w:t>……………………</w:t>
      </w:r>
      <w:r w:rsidR="00A800A5">
        <w:rPr>
          <w:rFonts w:eastAsia="Calibri"/>
          <w:lang w:eastAsia="en-US"/>
        </w:rPr>
        <w:t>…………</w:t>
      </w:r>
      <w:r w:rsidR="00D4144D">
        <w:rPr>
          <w:rFonts w:eastAsia="Calibri"/>
          <w:lang w:eastAsia="en-US"/>
        </w:rPr>
        <w:t>...</w:t>
      </w:r>
      <w:r w:rsidR="00A800A5">
        <w:rPr>
          <w:rFonts w:eastAsia="Calibri"/>
          <w:lang w:eastAsia="en-US"/>
        </w:rPr>
        <w:t>…</w:t>
      </w:r>
      <w:r w:rsidRPr="004C5D78">
        <w:rPr>
          <w:rFonts w:eastAsia="Calibri"/>
          <w:lang w:eastAsia="en-US"/>
        </w:rPr>
        <w:t>25</w:t>
      </w:r>
    </w:p>
    <w:p w:rsidR="004C5D78" w:rsidRPr="004C5D78" w:rsidRDefault="00D75F92" w:rsidP="00D4144D">
      <w:pPr>
        <w:ind w:right="141" w:firstLine="0"/>
        <w:rPr>
          <w:rFonts w:eastAsia="Calibri"/>
          <w:lang w:eastAsia="en-US"/>
        </w:rPr>
      </w:pPr>
      <w:r>
        <w:rPr>
          <w:rFonts w:eastAsia="Calibri"/>
          <w:lang w:eastAsia="en-US"/>
        </w:rPr>
        <w:t>8 Охрана труда……………………………</w:t>
      </w:r>
      <w:r w:rsidR="00A800A5">
        <w:rPr>
          <w:rFonts w:eastAsia="Calibri"/>
          <w:lang w:eastAsia="en-US"/>
        </w:rPr>
        <w:t>…………………………………………………………..</w:t>
      </w:r>
      <w:r w:rsidR="004C5D78" w:rsidRPr="004C5D78">
        <w:rPr>
          <w:rFonts w:eastAsia="Calibri"/>
          <w:lang w:eastAsia="en-US"/>
        </w:rPr>
        <w:t>28</w:t>
      </w:r>
    </w:p>
    <w:p w:rsidR="004C5D78" w:rsidRPr="004C5D78" w:rsidRDefault="009B2467" w:rsidP="00D4144D">
      <w:pPr>
        <w:ind w:right="141" w:firstLine="0"/>
        <w:rPr>
          <w:rFonts w:eastAsia="Calibri"/>
          <w:lang w:eastAsia="en-US"/>
        </w:rPr>
      </w:pPr>
      <w:r>
        <w:rPr>
          <w:rFonts w:eastAsia="Calibri"/>
          <w:lang w:eastAsia="en-US"/>
        </w:rPr>
        <w:t xml:space="preserve">   </w:t>
      </w:r>
      <w:r w:rsidR="004C5D78" w:rsidRPr="004C5D78">
        <w:rPr>
          <w:rFonts w:eastAsia="Calibri"/>
          <w:lang w:eastAsia="en-US"/>
        </w:rPr>
        <w:t>8.1 Воздействия вредных веществ на организм человека</w:t>
      </w:r>
      <w:r w:rsidR="000E34A6">
        <w:rPr>
          <w:rFonts w:eastAsia="Calibri"/>
          <w:lang w:eastAsia="en-US"/>
        </w:rPr>
        <w:t>…………………………………</w:t>
      </w:r>
      <w:r w:rsidR="00A800A5">
        <w:rPr>
          <w:rFonts w:eastAsia="Calibri"/>
          <w:lang w:eastAsia="en-US"/>
        </w:rPr>
        <w:t>…</w:t>
      </w:r>
      <w:r w:rsidR="00D4144D">
        <w:rPr>
          <w:rFonts w:eastAsia="Calibri"/>
          <w:lang w:eastAsia="en-US"/>
        </w:rPr>
        <w:t>…</w:t>
      </w:r>
      <w:r>
        <w:rPr>
          <w:rFonts w:eastAsia="Calibri"/>
          <w:lang w:eastAsia="en-US"/>
        </w:rPr>
        <w:t>.</w:t>
      </w:r>
      <w:r w:rsidR="000E34A6">
        <w:rPr>
          <w:rFonts w:eastAsia="Calibri"/>
          <w:lang w:eastAsia="en-US"/>
        </w:rPr>
        <w:t>.</w:t>
      </w:r>
      <w:r w:rsidR="004C5D78" w:rsidRPr="004C5D78">
        <w:rPr>
          <w:rFonts w:eastAsia="Calibri"/>
          <w:lang w:eastAsia="en-US"/>
        </w:rPr>
        <w:t>28</w:t>
      </w:r>
    </w:p>
    <w:p w:rsidR="004C5D78" w:rsidRPr="004C5D78" w:rsidRDefault="009B2467" w:rsidP="00D4144D">
      <w:pPr>
        <w:ind w:right="141" w:firstLine="0"/>
        <w:rPr>
          <w:rFonts w:eastAsia="Calibri"/>
          <w:lang w:eastAsia="en-US"/>
        </w:rPr>
      </w:pPr>
      <w:r>
        <w:rPr>
          <w:rFonts w:eastAsia="Calibri"/>
          <w:lang w:eastAsia="en-US"/>
        </w:rPr>
        <w:t xml:space="preserve">   </w:t>
      </w:r>
      <w:r w:rsidR="004C5D78" w:rsidRPr="004C5D78">
        <w:rPr>
          <w:rFonts w:eastAsia="Calibri"/>
          <w:lang w:eastAsia="en-US"/>
        </w:rPr>
        <w:t xml:space="preserve">8.2 </w:t>
      </w:r>
      <w:r w:rsidR="00D75F92">
        <w:rPr>
          <w:rFonts w:eastAsia="Calibri"/>
          <w:lang w:eastAsia="en-US"/>
        </w:rPr>
        <w:t>Пожарная безопасность………………………………………………………</w:t>
      </w:r>
      <w:r w:rsidR="00A800A5">
        <w:rPr>
          <w:rFonts w:eastAsia="Calibri"/>
          <w:lang w:eastAsia="en-US"/>
        </w:rPr>
        <w:t>………………..</w:t>
      </w:r>
      <w:r w:rsidR="004C5D78" w:rsidRPr="004C5D78">
        <w:rPr>
          <w:rFonts w:eastAsia="Calibri"/>
          <w:lang w:eastAsia="en-US"/>
        </w:rPr>
        <w:t>29</w:t>
      </w:r>
    </w:p>
    <w:p w:rsidR="004C5D78" w:rsidRPr="004C5D78" w:rsidRDefault="009B2467" w:rsidP="00D4144D">
      <w:pPr>
        <w:ind w:right="141" w:firstLine="0"/>
        <w:rPr>
          <w:rFonts w:eastAsia="Calibri"/>
          <w:lang w:eastAsia="en-US"/>
        </w:rPr>
      </w:pPr>
      <w:r>
        <w:rPr>
          <w:rFonts w:eastAsia="Calibri"/>
          <w:lang w:eastAsia="en-US"/>
        </w:rPr>
        <w:t xml:space="preserve">   </w:t>
      </w:r>
      <w:r w:rsidR="00D75F92">
        <w:rPr>
          <w:rFonts w:eastAsia="Calibri"/>
          <w:lang w:eastAsia="en-US"/>
        </w:rPr>
        <w:t>8.3 Защита от статического электричества…………………………………………………..</w:t>
      </w:r>
      <w:r w:rsidR="00A800A5">
        <w:rPr>
          <w:rFonts w:eastAsia="Calibri"/>
          <w:lang w:eastAsia="en-US"/>
        </w:rPr>
        <w:t>….</w:t>
      </w:r>
      <w:r w:rsidR="00D4144D">
        <w:rPr>
          <w:rFonts w:eastAsia="Calibri"/>
          <w:lang w:eastAsia="en-US"/>
        </w:rPr>
        <w:t>..</w:t>
      </w:r>
      <w:r w:rsidR="00A800A5">
        <w:rPr>
          <w:rFonts w:eastAsia="Calibri"/>
          <w:lang w:eastAsia="en-US"/>
        </w:rPr>
        <w:t>.</w:t>
      </w:r>
      <w:r w:rsidR="004C5D78" w:rsidRPr="004C5D78">
        <w:rPr>
          <w:rFonts w:eastAsia="Calibri"/>
          <w:lang w:eastAsia="en-US"/>
        </w:rPr>
        <w:t>31</w:t>
      </w:r>
    </w:p>
    <w:p w:rsidR="004C5D78" w:rsidRPr="004C5D78" w:rsidRDefault="004C5D78" w:rsidP="00D4144D">
      <w:pPr>
        <w:ind w:right="141" w:firstLine="0"/>
        <w:rPr>
          <w:rFonts w:ascii="Calibri" w:eastAsia="Calibri" w:hAnsi="Calibri"/>
          <w:sz w:val="22"/>
          <w:szCs w:val="22"/>
          <w:lang w:eastAsia="en-US"/>
        </w:rPr>
      </w:pPr>
      <w:r w:rsidRPr="004C5D78">
        <w:rPr>
          <w:rFonts w:eastAsia="Calibri"/>
          <w:lang w:eastAsia="en-US"/>
        </w:rPr>
        <w:t>9 Охрана окружающей среды</w:t>
      </w:r>
      <w:r w:rsidR="00A800A5">
        <w:rPr>
          <w:rFonts w:eastAsia="Calibri"/>
          <w:lang w:eastAsia="en-US"/>
        </w:rPr>
        <w:t>……………………………………………………………………….</w:t>
      </w:r>
      <w:r w:rsidR="000E34A6">
        <w:rPr>
          <w:rFonts w:eastAsia="Calibri"/>
          <w:lang w:eastAsia="en-US"/>
        </w:rPr>
        <w:t xml:space="preserve"> 32</w:t>
      </w:r>
    </w:p>
    <w:p w:rsidR="000E34A6" w:rsidRDefault="000E34A6" w:rsidP="00D4144D">
      <w:pPr>
        <w:ind w:right="141" w:firstLine="0"/>
        <w:rPr>
          <w:rFonts w:eastAsia="Calibri"/>
          <w:lang w:eastAsia="en-US"/>
        </w:rPr>
      </w:pPr>
      <w:r>
        <w:rPr>
          <w:rFonts w:eastAsia="Calibri"/>
          <w:lang w:eastAsia="en-US"/>
        </w:rPr>
        <w:t>ЗАКЛЮЧЕНИЕ</w:t>
      </w:r>
      <w:r w:rsidR="00F478E3">
        <w:rPr>
          <w:rFonts w:eastAsia="Calibri"/>
          <w:lang w:eastAsia="en-US"/>
        </w:rPr>
        <w:t>……</w:t>
      </w:r>
      <w:r w:rsidR="00A800A5">
        <w:rPr>
          <w:rFonts w:eastAsia="Calibri"/>
          <w:lang w:eastAsia="en-US"/>
        </w:rPr>
        <w:t>…………………………………………………………………………………</w:t>
      </w:r>
      <w:r w:rsidR="00F478E3">
        <w:rPr>
          <w:rFonts w:eastAsia="Calibri"/>
          <w:lang w:eastAsia="en-US"/>
        </w:rPr>
        <w:t>.35</w:t>
      </w:r>
    </w:p>
    <w:p w:rsidR="000E34A6" w:rsidRDefault="00B104E3" w:rsidP="00D4144D">
      <w:pPr>
        <w:ind w:right="141" w:firstLine="0"/>
        <w:rPr>
          <w:rFonts w:eastAsia="Calibri"/>
          <w:lang w:eastAsia="en-US"/>
        </w:rPr>
      </w:pPr>
      <w:r>
        <w:rPr>
          <w:rFonts w:eastAsia="Calibri"/>
          <w:lang w:eastAsia="en-US"/>
        </w:rPr>
        <w:t>СПИСОК ИСПОЛЬЗОВАННЫХ</w:t>
      </w:r>
      <w:r w:rsidR="000E34A6">
        <w:rPr>
          <w:rFonts w:eastAsia="Calibri"/>
          <w:lang w:eastAsia="en-US"/>
        </w:rPr>
        <w:t xml:space="preserve"> ИСТОЧНИКОВ</w:t>
      </w:r>
      <w:r w:rsidR="00F478E3">
        <w:rPr>
          <w:rFonts w:eastAsia="Calibri"/>
          <w:lang w:eastAsia="en-US"/>
        </w:rPr>
        <w:t>………</w:t>
      </w:r>
      <w:r>
        <w:rPr>
          <w:rFonts w:eastAsia="Calibri"/>
          <w:lang w:eastAsia="en-US"/>
        </w:rPr>
        <w:t>…</w:t>
      </w:r>
      <w:r w:rsidR="00A800A5">
        <w:rPr>
          <w:rFonts w:eastAsia="Calibri"/>
          <w:lang w:eastAsia="en-US"/>
        </w:rPr>
        <w:t>……………………………………</w:t>
      </w:r>
      <w:r w:rsidR="00D4144D">
        <w:rPr>
          <w:rFonts w:eastAsia="Calibri"/>
          <w:lang w:eastAsia="en-US"/>
        </w:rPr>
        <w:t>.</w:t>
      </w:r>
      <w:r w:rsidR="00A800A5">
        <w:rPr>
          <w:rFonts w:eastAsia="Calibri"/>
          <w:lang w:eastAsia="en-US"/>
        </w:rPr>
        <w:t>..</w:t>
      </w:r>
      <w:r w:rsidR="00F478E3">
        <w:rPr>
          <w:rFonts w:eastAsia="Calibri"/>
          <w:lang w:eastAsia="en-US"/>
        </w:rPr>
        <w:t>.36</w:t>
      </w:r>
    </w:p>
    <w:p w:rsidR="00FD07FD" w:rsidRDefault="000E34A6" w:rsidP="00D4144D">
      <w:pPr>
        <w:ind w:right="141" w:firstLine="0"/>
        <w:rPr>
          <w:rFonts w:eastAsia="MS Mincho"/>
          <w:noProof/>
          <w:lang w:eastAsia="ru-RU"/>
        </w:rPr>
      </w:pPr>
      <w:r>
        <w:rPr>
          <w:rFonts w:eastAsia="Calibri"/>
          <w:lang w:eastAsia="en-US"/>
        </w:rPr>
        <w:t>ПРИЛОЖЕНИЕ</w:t>
      </w:r>
      <w:r w:rsidR="004C5D78" w:rsidRPr="00FD07FD">
        <w:rPr>
          <w:rFonts w:eastAsia="MS Mincho"/>
          <w:noProof/>
          <w:lang w:eastAsia="ru-RU"/>
        </w:rPr>
        <w:t xml:space="preserve"> </w:t>
      </w:r>
      <w:r w:rsidR="00FD07FD" w:rsidRPr="00FD07FD">
        <w:rPr>
          <w:rFonts w:eastAsia="MS Mincho"/>
          <w:noProof/>
          <w:lang w:eastAsia="ru-RU"/>
        </w:rPr>
        <mc:AlternateContent>
          <mc:Choice Requires="wpg">
            <w:drawing>
              <wp:anchor distT="0" distB="0" distL="114300" distR="114300" simplePos="0" relativeHeight="251665408" behindDoc="0" locked="1" layoutInCell="0" allowOverlap="1" wp14:anchorId="4E881FC3" wp14:editId="57376AF5">
                <wp:simplePos x="0" y="0"/>
                <wp:positionH relativeFrom="page">
                  <wp:posOffset>767715</wp:posOffset>
                </wp:positionH>
                <wp:positionV relativeFrom="page">
                  <wp:posOffset>197485</wp:posOffset>
                </wp:positionV>
                <wp:extent cx="6553835" cy="10269855"/>
                <wp:effectExtent l="0" t="0" r="18415" b="17145"/>
                <wp:wrapNone/>
                <wp:docPr id="51" name="Группа 52"/>
                <wp:cNvGraphicFramePr/>
                <a:graphic xmlns:a="http://schemas.openxmlformats.org/drawingml/2006/main">
                  <a:graphicData uri="http://schemas.microsoft.com/office/word/2010/wordprocessingGroup">
                    <wpg:wgp>
                      <wpg:cNvGrpSpPr/>
                      <wpg:grpSpPr bwMode="auto">
                        <a:xfrm>
                          <a:off x="0" y="0"/>
                          <a:ext cx="6553835" cy="10269855"/>
                          <a:chOff x="0" y="214"/>
                          <a:chExt cx="20000" cy="19786"/>
                        </a:xfrm>
                      </wpg:grpSpPr>
                      <wps:wsp>
                        <wps:cNvPr id="102" name="Rectangle 40"/>
                        <wps:cNvSpPr>
                          <a:spLocks noChangeArrowheads="1"/>
                        </wps:cNvSpPr>
                        <wps:spPr bwMode="auto">
                          <a:xfrm>
                            <a:off x="0" y="214"/>
                            <a:ext cx="20000" cy="19786"/>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Line 41"/>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 name="Line 42"/>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 name="Line 43"/>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 name="Line 44"/>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 name="Line 45"/>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8" name="Line 46"/>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 name="Line 47"/>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0" name="Line 48"/>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1" name="Line 49"/>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2" name="Rectangle 50"/>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475FB" w:rsidRDefault="002475FB" w:rsidP="00FD07FD">
                              <w:pPr>
                                <w:pStyle w:val="a5"/>
                                <w:jc w:val="center"/>
                                <w:rPr>
                                  <w:rFonts w:ascii="Times New Roman" w:hAnsi="Times New Roman"/>
                                  <w:i w:val="0"/>
                                  <w:sz w:val="18"/>
                                </w:rPr>
                              </w:pPr>
                              <w:proofErr w:type="spellStart"/>
                              <w:r>
                                <w:rPr>
                                  <w:rFonts w:ascii="Times New Roman" w:hAnsi="Times New Roman"/>
                                  <w:i w:val="0"/>
                                  <w:sz w:val="18"/>
                                </w:rPr>
                                <w:t>Изм</w:t>
                              </w:r>
                              <w:proofErr w:type="spellEnd"/>
                              <w:r>
                                <w:rPr>
                                  <w:rFonts w:ascii="Times New Roman" w:hAnsi="Times New Roman"/>
                                  <w:i w:val="0"/>
                                  <w:sz w:val="18"/>
                                </w:rPr>
                                <w:t>.</w:t>
                              </w:r>
                            </w:p>
                          </w:txbxContent>
                        </wps:txbx>
                        <wps:bodyPr rot="0" vert="horz" wrap="square" lIns="12700" tIns="12700" rIns="12700" bIns="12700" anchor="t" anchorCtr="0" upright="1">
                          <a:noAutofit/>
                        </wps:bodyPr>
                      </wps:wsp>
                      <wps:wsp>
                        <wps:cNvPr id="113" name="Rectangle 51"/>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475FB" w:rsidRDefault="002475FB" w:rsidP="00FD07FD">
                              <w:pPr>
                                <w:pStyle w:val="a5"/>
                                <w:jc w:val="center"/>
                                <w:rPr>
                                  <w:rFonts w:ascii="Times New Roman" w:hAnsi="Times New Roman"/>
                                  <w:i w:val="0"/>
                                  <w:sz w:val="18"/>
                                </w:rPr>
                              </w:pPr>
                              <w:r>
                                <w:rPr>
                                  <w:rFonts w:ascii="Times New Roman" w:hAnsi="Times New Roman"/>
                                  <w:i w:val="0"/>
                                  <w:sz w:val="18"/>
                                </w:rPr>
                                <w:t>Лист</w:t>
                              </w:r>
                            </w:p>
                          </w:txbxContent>
                        </wps:txbx>
                        <wps:bodyPr rot="0" vert="horz" wrap="square" lIns="12700" tIns="12700" rIns="12700" bIns="12700" anchor="t" anchorCtr="0" upright="1">
                          <a:noAutofit/>
                        </wps:bodyPr>
                      </wps:wsp>
                      <wps:wsp>
                        <wps:cNvPr id="114" name="Rectangle 52"/>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475FB" w:rsidRDefault="002475FB" w:rsidP="00FD07FD">
                              <w:pPr>
                                <w:pStyle w:val="a5"/>
                                <w:jc w:val="center"/>
                                <w:rPr>
                                  <w:rFonts w:ascii="Times New Roman" w:hAnsi="Times New Roman"/>
                                  <w:i w:val="0"/>
                                  <w:sz w:val="18"/>
                                </w:rPr>
                              </w:pPr>
                              <w:r>
                                <w:rPr>
                                  <w:rFonts w:ascii="Times New Roman" w:hAnsi="Times New Roman"/>
                                  <w:i w:val="0"/>
                                  <w:sz w:val="18"/>
                                </w:rPr>
                                <w:t xml:space="preserve">№ </w:t>
                              </w:r>
                              <w:proofErr w:type="spellStart"/>
                              <w:r>
                                <w:rPr>
                                  <w:rFonts w:ascii="Times New Roman" w:hAnsi="Times New Roman"/>
                                  <w:i w:val="0"/>
                                  <w:sz w:val="18"/>
                                </w:rPr>
                                <w:t>докум</w:t>
                              </w:r>
                              <w:proofErr w:type="spellEnd"/>
                              <w:r>
                                <w:rPr>
                                  <w:rFonts w:ascii="Times New Roman" w:hAnsi="Times New Roman"/>
                                  <w:i w:val="0"/>
                                  <w:sz w:val="18"/>
                                </w:rPr>
                                <w:t>.</w:t>
                              </w:r>
                            </w:p>
                          </w:txbxContent>
                        </wps:txbx>
                        <wps:bodyPr rot="0" vert="horz" wrap="square" lIns="12700" tIns="12700" rIns="12700" bIns="12700" anchor="t" anchorCtr="0" upright="1">
                          <a:noAutofit/>
                        </wps:bodyPr>
                      </wps:wsp>
                      <wps:wsp>
                        <wps:cNvPr id="115" name="Rectangle 53"/>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475FB" w:rsidRDefault="002475FB" w:rsidP="00FD07FD">
                              <w:pPr>
                                <w:pStyle w:val="a5"/>
                                <w:jc w:val="center"/>
                                <w:rPr>
                                  <w:rFonts w:ascii="Times New Roman" w:hAnsi="Times New Roman"/>
                                  <w:i w:val="0"/>
                                  <w:sz w:val="18"/>
                                </w:rPr>
                              </w:pPr>
                              <w:proofErr w:type="spellStart"/>
                              <w:r>
                                <w:rPr>
                                  <w:rFonts w:ascii="Times New Roman" w:hAnsi="Times New Roman"/>
                                  <w:i w:val="0"/>
                                  <w:sz w:val="18"/>
                                </w:rPr>
                                <w:t>Подпись</w:t>
                              </w:r>
                              <w:proofErr w:type="spellEnd"/>
                            </w:p>
                          </w:txbxContent>
                        </wps:txbx>
                        <wps:bodyPr rot="0" vert="horz" wrap="square" lIns="12700" tIns="12700" rIns="12700" bIns="12700" anchor="t" anchorCtr="0" upright="1">
                          <a:noAutofit/>
                        </wps:bodyPr>
                      </wps:wsp>
                      <wps:wsp>
                        <wps:cNvPr id="116" name="Rectangle 54"/>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475FB" w:rsidRDefault="002475FB" w:rsidP="00FD07FD">
                              <w:pPr>
                                <w:pStyle w:val="a5"/>
                                <w:jc w:val="center"/>
                                <w:rPr>
                                  <w:rFonts w:ascii="Times New Roman" w:hAnsi="Times New Roman"/>
                                  <w:i w:val="0"/>
                                  <w:sz w:val="18"/>
                                </w:rPr>
                              </w:pPr>
                              <w:r>
                                <w:rPr>
                                  <w:rFonts w:ascii="Times New Roman" w:hAnsi="Times New Roman"/>
                                  <w:i w:val="0"/>
                                  <w:sz w:val="18"/>
                                </w:rPr>
                                <w:t>Дата</w:t>
                              </w:r>
                            </w:p>
                          </w:txbxContent>
                        </wps:txbx>
                        <wps:bodyPr rot="0" vert="horz" wrap="square" lIns="12700" tIns="12700" rIns="12700" bIns="12700" anchor="t" anchorCtr="0" upright="1">
                          <a:noAutofit/>
                        </wps:bodyPr>
                      </wps:wsp>
                      <wps:wsp>
                        <wps:cNvPr id="117" name="Rectangle 55"/>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475FB" w:rsidRDefault="002475FB" w:rsidP="00FD07FD">
                              <w:pPr>
                                <w:pStyle w:val="a5"/>
                                <w:jc w:val="center"/>
                                <w:rPr>
                                  <w:rFonts w:ascii="Times New Roman" w:hAnsi="Times New Roman"/>
                                  <w:i w:val="0"/>
                                  <w:sz w:val="18"/>
                                </w:rPr>
                              </w:pPr>
                              <w:r>
                                <w:rPr>
                                  <w:rFonts w:ascii="Times New Roman" w:hAnsi="Times New Roman"/>
                                  <w:i w:val="0"/>
                                  <w:sz w:val="18"/>
                                </w:rPr>
                                <w:t>Лист</w:t>
                              </w:r>
                            </w:p>
                          </w:txbxContent>
                        </wps:txbx>
                        <wps:bodyPr rot="0" vert="horz" wrap="square" lIns="12700" tIns="12700" rIns="12700" bIns="12700" anchor="t" anchorCtr="0" upright="1">
                          <a:noAutofit/>
                        </wps:bodyPr>
                      </wps:wsp>
                      <wps:wsp>
                        <wps:cNvPr id="118" name="Rectangle 56"/>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475FB" w:rsidRDefault="002475FB" w:rsidP="00FD07FD">
                              <w:pPr>
                                <w:pStyle w:val="a5"/>
                                <w:jc w:val="center"/>
                                <w:rPr>
                                  <w:rFonts w:ascii="Times New Roman" w:hAnsi="Times New Roman"/>
                                  <w:i w:val="0"/>
                                  <w:sz w:val="18"/>
                                  <w:lang w:val="ru-RU"/>
                                </w:rPr>
                              </w:pPr>
                              <w:r>
                                <w:rPr>
                                  <w:rFonts w:ascii="Times New Roman" w:hAnsi="Times New Roman"/>
                                  <w:i w:val="0"/>
                                  <w:sz w:val="18"/>
                                  <w:lang w:val="ru-RU"/>
                                </w:rPr>
                                <w:t>2</w:t>
                              </w:r>
                            </w:p>
                          </w:txbxContent>
                        </wps:txbx>
                        <wps:bodyPr rot="0" vert="horz" wrap="square" lIns="12700" tIns="12700" rIns="12700" bIns="12700" anchor="t" anchorCtr="0" upright="1">
                          <a:noAutofit/>
                        </wps:bodyPr>
                      </wps:wsp>
                      <wps:wsp>
                        <wps:cNvPr id="119" name="Rectangle 57"/>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475FB" w:rsidRDefault="002475FB" w:rsidP="00FD07FD">
                              <w:pPr>
                                <w:pStyle w:val="a5"/>
                                <w:jc w:val="center"/>
                                <w:rPr>
                                  <w:rFonts w:ascii="Times New Roman" w:hAnsi="Times New Roman"/>
                                  <w:i w:val="0"/>
                                  <w:lang w:val="ru-RU"/>
                                </w:rPr>
                              </w:pPr>
                              <w:r w:rsidRPr="00FD07FD">
                                <w:rPr>
                                  <w:rFonts w:ascii="Times New Roman" w:hAnsi="Times New Roman"/>
                                  <w:i w:val="0"/>
                                  <w:lang w:val="ru-RU"/>
                                </w:rPr>
                                <w:t>ПП</w:t>
                              </w:r>
                              <w:proofErr w:type="gramStart"/>
                              <w:r w:rsidRPr="00FD07FD">
                                <w:rPr>
                                  <w:rFonts w:ascii="Times New Roman" w:hAnsi="Times New Roman"/>
                                  <w:i w:val="0"/>
                                  <w:lang w:val="ru-RU"/>
                                </w:rPr>
                                <w:t>.П</w:t>
                              </w:r>
                              <w:proofErr w:type="gramEnd"/>
                              <w:r w:rsidRPr="00FD07FD">
                                <w:rPr>
                                  <w:rFonts w:ascii="Times New Roman" w:hAnsi="Times New Roman"/>
                                  <w:i w:val="0"/>
                                  <w:lang w:val="ru-RU"/>
                                </w:rPr>
                                <w:t>ПССЗ.18.02.09.00-ТО</w:t>
                              </w:r>
                            </w:p>
                          </w:txbxContent>
                        </wps:txbx>
                        <wps:bodyPr rot="0" vert="horz" wrap="square" lIns="12700" tIns="12700" rIns="12700" bIns="12700" anchor="t" anchorCtr="0" upright="1">
                          <a:noAutofit/>
                        </wps:bodyPr>
                      </wps:wsp>
                      <wps:wsp>
                        <wps:cNvPr id="120" name="Line 58"/>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 name="Line 59"/>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 name="Line 60"/>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3" name="Line 61"/>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4" name="Line 62"/>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25" name="Group 63"/>
                        <wpg:cNvGrpSpPr>
                          <a:grpSpLocks/>
                        </wpg:cNvGrpSpPr>
                        <wpg:grpSpPr bwMode="auto">
                          <a:xfrm>
                            <a:off x="39" y="18267"/>
                            <a:ext cx="4801" cy="310"/>
                            <a:chOff x="39" y="18267"/>
                            <a:chExt cx="19999" cy="20000"/>
                          </a:xfrm>
                        </wpg:grpSpPr>
                        <wps:wsp>
                          <wps:cNvPr id="149" name="Rectangle 64"/>
                          <wps:cNvSpPr>
                            <a:spLocks noChangeArrowheads="1"/>
                          </wps:cNvSpPr>
                          <wps:spPr bwMode="auto">
                            <a:xfrm>
                              <a:off x="39" y="18267"/>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475FB" w:rsidRDefault="002475FB" w:rsidP="00FD07FD">
                                <w:pPr>
                                  <w:pStyle w:val="a5"/>
                                  <w:rPr>
                                    <w:rFonts w:ascii="Times New Roman" w:hAnsi="Times New Roman"/>
                                    <w:i w:val="0"/>
                                    <w:sz w:val="18"/>
                                  </w:rPr>
                                </w:pPr>
                                <w:proofErr w:type="spellStart"/>
                                <w:r>
                                  <w:rPr>
                                    <w:rFonts w:ascii="Times New Roman" w:hAnsi="Times New Roman"/>
                                    <w:i w:val="0"/>
                                    <w:sz w:val="18"/>
                                  </w:rPr>
                                  <w:t>Разраб</w:t>
                                </w:r>
                                <w:proofErr w:type="spellEnd"/>
                                <w:r>
                                  <w:rPr>
                                    <w:rFonts w:ascii="Times New Roman" w:hAnsi="Times New Roman"/>
                                    <w:i w:val="0"/>
                                    <w:sz w:val="18"/>
                                  </w:rPr>
                                  <w:t>.</w:t>
                                </w:r>
                              </w:p>
                            </w:txbxContent>
                          </wps:txbx>
                          <wps:bodyPr rot="0" vert="horz" wrap="square" lIns="12700" tIns="12700" rIns="12700" bIns="12700" anchor="t" anchorCtr="0" upright="1">
                            <a:noAutofit/>
                          </wps:bodyPr>
                        </wps:wsp>
                        <wps:wsp>
                          <wps:cNvPr id="150" name="Rectangle 65"/>
                          <wps:cNvSpPr>
                            <a:spLocks noChangeArrowheads="1"/>
                          </wps:cNvSpPr>
                          <wps:spPr bwMode="auto">
                            <a:xfrm>
                              <a:off x="9320" y="18267"/>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475FB" w:rsidRDefault="002475FB" w:rsidP="00FD07FD">
                                <w:pPr>
                                  <w:pStyle w:val="a5"/>
                                  <w:rPr>
                                    <w:rFonts w:ascii="Times New Roman" w:hAnsi="Times New Roman"/>
                                    <w:i w:val="0"/>
                                    <w:sz w:val="18"/>
                                    <w:lang w:val="ru-RU"/>
                                  </w:rPr>
                                </w:pPr>
                                <w:r>
                                  <w:rPr>
                                    <w:rFonts w:ascii="Times New Roman" w:hAnsi="Times New Roman"/>
                                    <w:i w:val="0"/>
                                    <w:sz w:val="18"/>
                                    <w:lang w:val="ru-RU"/>
                                  </w:rPr>
                                  <w:t>ФИО студент</w:t>
                                </w:r>
                              </w:p>
                            </w:txbxContent>
                          </wps:txbx>
                          <wps:bodyPr rot="0" vert="horz" wrap="square" lIns="12700" tIns="12700" rIns="12700" bIns="12700" anchor="t" anchorCtr="0" upright="1">
                            <a:noAutofit/>
                          </wps:bodyPr>
                        </wps:wsp>
                      </wpg:grpSp>
                      <wpg:grpSp>
                        <wpg:cNvPr id="126" name="Group 66"/>
                        <wpg:cNvGrpSpPr>
                          <a:grpSpLocks/>
                        </wpg:cNvGrpSpPr>
                        <wpg:grpSpPr bwMode="auto">
                          <a:xfrm>
                            <a:off x="39" y="18614"/>
                            <a:ext cx="4801" cy="309"/>
                            <a:chOff x="39" y="18614"/>
                            <a:chExt cx="19999" cy="20000"/>
                          </a:xfrm>
                        </wpg:grpSpPr>
                        <wps:wsp>
                          <wps:cNvPr id="147" name="Rectangle 67"/>
                          <wps:cNvSpPr>
                            <a:spLocks noChangeArrowheads="1"/>
                          </wps:cNvSpPr>
                          <wps:spPr bwMode="auto">
                            <a:xfrm>
                              <a:off x="39" y="186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475FB" w:rsidRDefault="002475FB" w:rsidP="00FD07FD">
                                <w:pPr>
                                  <w:pStyle w:val="a5"/>
                                  <w:rPr>
                                    <w:rFonts w:ascii="Times New Roman" w:hAnsi="Times New Roman"/>
                                    <w:i w:val="0"/>
                                    <w:sz w:val="18"/>
                                  </w:rPr>
                                </w:pPr>
                                <w:proofErr w:type="spellStart"/>
                                <w:r>
                                  <w:rPr>
                                    <w:rFonts w:ascii="Times New Roman" w:hAnsi="Times New Roman"/>
                                    <w:i w:val="0"/>
                                    <w:sz w:val="18"/>
                                  </w:rPr>
                                  <w:t>Провер</w:t>
                                </w:r>
                                <w:proofErr w:type="spellEnd"/>
                                <w:r>
                                  <w:rPr>
                                    <w:rFonts w:ascii="Times New Roman" w:hAnsi="Times New Roman"/>
                                    <w:i w:val="0"/>
                                    <w:sz w:val="18"/>
                                  </w:rPr>
                                  <w:t>.</w:t>
                                </w:r>
                              </w:p>
                            </w:txbxContent>
                          </wps:txbx>
                          <wps:bodyPr rot="0" vert="horz" wrap="square" lIns="12700" tIns="12700" rIns="12700" bIns="12700" anchor="t" anchorCtr="0" upright="1">
                            <a:noAutofit/>
                          </wps:bodyPr>
                        </wps:wsp>
                        <wps:wsp>
                          <wps:cNvPr id="148" name="Rectangle 68"/>
                          <wps:cNvSpPr>
                            <a:spLocks noChangeArrowheads="1"/>
                          </wps:cNvSpPr>
                          <wps:spPr bwMode="auto">
                            <a:xfrm>
                              <a:off x="9320" y="18614"/>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475FB" w:rsidRDefault="002475FB" w:rsidP="00FD07FD">
                                <w:pPr>
                                  <w:pStyle w:val="a5"/>
                                  <w:rPr>
                                    <w:rFonts w:ascii="Times New Roman" w:hAnsi="Times New Roman"/>
                                    <w:i w:val="0"/>
                                    <w:sz w:val="18"/>
                                    <w:lang w:val="ru-RU"/>
                                  </w:rPr>
                                </w:pPr>
                                <w:r>
                                  <w:rPr>
                                    <w:rFonts w:ascii="Times New Roman" w:hAnsi="Times New Roman"/>
                                    <w:i w:val="0"/>
                                    <w:sz w:val="18"/>
                                    <w:lang w:val="ru-RU"/>
                                  </w:rPr>
                                  <w:t xml:space="preserve">ФИО </w:t>
                                </w:r>
                                <w:proofErr w:type="spellStart"/>
                                <w:r>
                                  <w:rPr>
                                    <w:rFonts w:ascii="Times New Roman" w:hAnsi="Times New Roman"/>
                                    <w:i w:val="0"/>
                                    <w:sz w:val="18"/>
                                    <w:lang w:val="ru-RU"/>
                                  </w:rPr>
                                  <w:t>препод</w:t>
                                </w:r>
                                <w:proofErr w:type="spellEnd"/>
                              </w:p>
                            </w:txbxContent>
                          </wps:txbx>
                          <wps:bodyPr rot="0" vert="horz" wrap="square" lIns="12700" tIns="12700" rIns="12700" bIns="12700" anchor="t" anchorCtr="0" upright="1">
                            <a:noAutofit/>
                          </wps:bodyPr>
                        </wps:wsp>
                      </wpg:grpSp>
                      <wpg:grpSp>
                        <wpg:cNvPr id="127" name="Group 69"/>
                        <wpg:cNvGrpSpPr>
                          <a:grpSpLocks/>
                        </wpg:cNvGrpSpPr>
                        <wpg:grpSpPr bwMode="auto">
                          <a:xfrm>
                            <a:off x="39" y="18969"/>
                            <a:ext cx="4801" cy="309"/>
                            <a:chOff x="39" y="18969"/>
                            <a:chExt cx="19999" cy="20000"/>
                          </a:xfrm>
                        </wpg:grpSpPr>
                        <wps:wsp>
                          <wps:cNvPr id="145" name="Rectangle 70"/>
                          <wps:cNvSpPr>
                            <a:spLocks noChangeArrowheads="1"/>
                          </wps:cNvSpPr>
                          <wps:spPr bwMode="auto">
                            <a:xfrm>
                              <a:off x="39" y="18969"/>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475FB" w:rsidRDefault="002475FB" w:rsidP="00FD07FD">
                                <w:pPr>
                                  <w:pStyle w:val="a5"/>
                                  <w:rPr>
                                    <w:rFonts w:ascii="Times New Roman" w:hAnsi="Times New Roman"/>
                                    <w:i w:val="0"/>
                                    <w:sz w:val="18"/>
                                    <w:lang w:val="ru-RU"/>
                                  </w:rPr>
                                </w:pPr>
                                <w:proofErr w:type="spellStart"/>
                                <w:r>
                                  <w:rPr>
                                    <w:rFonts w:ascii="Times New Roman" w:hAnsi="Times New Roman"/>
                                    <w:i w:val="0"/>
                                    <w:sz w:val="18"/>
                                    <w:lang w:val="ru-RU"/>
                                  </w:rPr>
                                  <w:t>Провер</w:t>
                                </w:r>
                                <w:proofErr w:type="spellEnd"/>
                                <w:r>
                                  <w:rPr>
                                    <w:rFonts w:ascii="Times New Roman" w:hAnsi="Times New Roman"/>
                                    <w:i w:val="0"/>
                                    <w:sz w:val="18"/>
                                    <w:lang w:val="ru-RU"/>
                                  </w:rPr>
                                  <w:t>.</w:t>
                                </w:r>
                              </w:p>
                            </w:txbxContent>
                          </wps:txbx>
                          <wps:bodyPr rot="0" vert="horz" wrap="square" lIns="12700" tIns="12700" rIns="12700" bIns="12700" anchor="t" anchorCtr="0" upright="1">
                            <a:noAutofit/>
                          </wps:bodyPr>
                        </wps:wsp>
                        <wps:wsp>
                          <wps:cNvPr id="146" name="Rectangle 71"/>
                          <wps:cNvSpPr>
                            <a:spLocks noChangeArrowheads="1"/>
                          </wps:cNvSpPr>
                          <wps:spPr bwMode="auto">
                            <a:xfrm>
                              <a:off x="9320" y="18969"/>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475FB" w:rsidRDefault="002475FB" w:rsidP="00FD07FD">
                                <w:pPr>
                                  <w:pStyle w:val="a5"/>
                                  <w:rPr>
                                    <w:rFonts w:ascii="Times New Roman" w:hAnsi="Times New Roman"/>
                                    <w:i w:val="0"/>
                                    <w:sz w:val="18"/>
                                    <w:lang w:val="ru-RU"/>
                                  </w:rPr>
                                </w:pPr>
                                <w:r>
                                  <w:rPr>
                                    <w:rFonts w:ascii="Times New Roman" w:hAnsi="Times New Roman"/>
                                    <w:i w:val="0"/>
                                    <w:sz w:val="18"/>
                                    <w:lang w:val="ru-RU"/>
                                  </w:rPr>
                                  <w:t xml:space="preserve">ФИО </w:t>
                                </w:r>
                                <w:proofErr w:type="spellStart"/>
                                <w:r>
                                  <w:rPr>
                                    <w:rFonts w:ascii="Times New Roman" w:hAnsi="Times New Roman"/>
                                    <w:i w:val="0"/>
                                    <w:sz w:val="18"/>
                                    <w:lang w:val="ru-RU"/>
                                  </w:rPr>
                                  <w:t>руковод</w:t>
                                </w:r>
                                <w:proofErr w:type="spellEnd"/>
                                <w:r>
                                  <w:rPr>
                                    <w:rFonts w:ascii="Times New Roman" w:hAnsi="Times New Roman"/>
                                    <w:i w:val="0"/>
                                    <w:sz w:val="18"/>
                                    <w:lang w:val="ru-RU"/>
                                  </w:rPr>
                                  <w:t>.</w:t>
                                </w:r>
                              </w:p>
                            </w:txbxContent>
                          </wps:txbx>
                          <wps:bodyPr rot="0" vert="horz" wrap="square" lIns="12700" tIns="12700" rIns="12700" bIns="12700" anchor="t" anchorCtr="0" upright="1">
                            <a:noAutofit/>
                          </wps:bodyPr>
                        </wps:wsp>
                      </wpg:grpSp>
                      <wpg:grpSp>
                        <wpg:cNvPr id="128" name="Group 72"/>
                        <wpg:cNvGrpSpPr>
                          <a:grpSpLocks/>
                        </wpg:cNvGrpSpPr>
                        <wpg:grpSpPr bwMode="auto">
                          <a:xfrm>
                            <a:off x="39" y="19314"/>
                            <a:ext cx="4801" cy="310"/>
                            <a:chOff x="39" y="19314"/>
                            <a:chExt cx="19999" cy="20000"/>
                          </a:xfrm>
                        </wpg:grpSpPr>
                        <wps:wsp>
                          <wps:cNvPr id="143" name="Rectangle 73"/>
                          <wps:cNvSpPr>
                            <a:spLocks noChangeArrowheads="1"/>
                          </wps:cNvSpPr>
                          <wps:spPr bwMode="auto">
                            <a:xfrm>
                              <a:off x="39" y="19314"/>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475FB" w:rsidRDefault="002475FB" w:rsidP="00FD07FD">
                                <w:pPr>
                                  <w:pStyle w:val="a5"/>
                                  <w:rPr>
                                    <w:rFonts w:ascii="Times New Roman" w:hAnsi="Times New Roman"/>
                                    <w:i w:val="0"/>
                                    <w:sz w:val="18"/>
                                    <w:lang w:val="ru-RU"/>
                                  </w:rPr>
                                </w:pPr>
                              </w:p>
                            </w:txbxContent>
                          </wps:txbx>
                          <wps:bodyPr rot="0" vert="horz" wrap="square" lIns="12700" tIns="12700" rIns="12700" bIns="12700" anchor="t" anchorCtr="0" upright="1">
                            <a:noAutofit/>
                          </wps:bodyPr>
                        </wps:wsp>
                        <wps:wsp>
                          <wps:cNvPr id="144" name="Rectangle 74"/>
                          <wps:cNvSpPr>
                            <a:spLocks noChangeArrowheads="1"/>
                          </wps:cNvSpPr>
                          <wps:spPr bwMode="auto">
                            <a:xfrm>
                              <a:off x="9320" y="19314"/>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475FB" w:rsidRDefault="002475FB" w:rsidP="00FD07FD">
                                <w:pPr>
                                  <w:pStyle w:val="a5"/>
                                  <w:rPr>
                                    <w:rFonts w:ascii="Times New Roman" w:hAnsi="Times New Roman"/>
                                    <w:i w:val="0"/>
                                    <w:sz w:val="18"/>
                                    <w:lang w:val="ru-RU"/>
                                  </w:rPr>
                                </w:pPr>
                              </w:p>
                            </w:txbxContent>
                          </wps:txbx>
                          <wps:bodyPr rot="0" vert="horz" wrap="square" lIns="12700" tIns="12700" rIns="12700" bIns="12700" anchor="t" anchorCtr="0" upright="1">
                            <a:noAutofit/>
                          </wps:bodyPr>
                        </wps:wsp>
                      </wpg:grpSp>
                      <wpg:grpSp>
                        <wpg:cNvPr id="129" name="Group 75"/>
                        <wpg:cNvGrpSpPr>
                          <a:grpSpLocks/>
                        </wpg:cNvGrpSpPr>
                        <wpg:grpSpPr bwMode="auto">
                          <a:xfrm>
                            <a:off x="39" y="19660"/>
                            <a:ext cx="4801" cy="309"/>
                            <a:chOff x="39" y="19660"/>
                            <a:chExt cx="19999" cy="20000"/>
                          </a:xfrm>
                        </wpg:grpSpPr>
                        <wps:wsp>
                          <wps:cNvPr id="141" name="Rectangle 76"/>
                          <wps:cNvSpPr>
                            <a:spLocks noChangeArrowheads="1"/>
                          </wps:cNvSpPr>
                          <wps:spPr bwMode="auto">
                            <a:xfrm>
                              <a:off x="39" y="1966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475FB" w:rsidRDefault="002475FB" w:rsidP="00FD07FD">
                                <w:pPr>
                                  <w:pStyle w:val="a5"/>
                                  <w:rPr>
                                    <w:rFonts w:ascii="Times New Roman" w:hAnsi="Times New Roman"/>
                                    <w:i w:val="0"/>
                                    <w:sz w:val="18"/>
                                    <w:lang w:val="ru-RU"/>
                                  </w:rPr>
                                </w:pPr>
                              </w:p>
                            </w:txbxContent>
                          </wps:txbx>
                          <wps:bodyPr rot="0" vert="horz" wrap="square" lIns="12700" tIns="12700" rIns="12700" bIns="12700" anchor="t" anchorCtr="0" upright="1">
                            <a:noAutofit/>
                          </wps:bodyPr>
                        </wps:wsp>
                        <wps:wsp>
                          <wps:cNvPr id="142" name="Rectangle 77"/>
                          <wps:cNvSpPr>
                            <a:spLocks noChangeArrowheads="1"/>
                          </wps:cNvSpPr>
                          <wps:spPr bwMode="auto">
                            <a:xfrm>
                              <a:off x="9320" y="1966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475FB" w:rsidRDefault="002475FB" w:rsidP="00FD07FD">
                                <w:pPr>
                                  <w:pStyle w:val="a5"/>
                                  <w:rPr>
                                    <w:rFonts w:ascii="Times New Roman" w:hAnsi="Times New Roman"/>
                                    <w:i w:val="0"/>
                                    <w:sz w:val="18"/>
                                    <w:lang w:val="ru-RU"/>
                                  </w:rPr>
                                </w:pPr>
                              </w:p>
                            </w:txbxContent>
                          </wps:txbx>
                          <wps:bodyPr rot="0" vert="horz" wrap="square" lIns="12700" tIns="12700" rIns="12700" bIns="12700" anchor="t" anchorCtr="0" upright="1">
                            <a:noAutofit/>
                          </wps:bodyPr>
                        </wps:wsp>
                      </wpg:grpSp>
                      <wps:wsp>
                        <wps:cNvPr id="130" name="Line 78"/>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1" name="Rectangle 79"/>
                        <wps:cNvSpPr>
                          <a:spLocks noChangeArrowheads="1"/>
                        </wps:cNvSpPr>
                        <wps:spPr bwMode="auto">
                          <a:xfrm>
                            <a:off x="7652" y="18221"/>
                            <a:ext cx="6643" cy="1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475FB" w:rsidRDefault="002475FB" w:rsidP="00FD07FD">
                              <w:pPr>
                                <w:spacing w:line="240" w:lineRule="auto"/>
                                <w:jc w:val="center"/>
                              </w:pPr>
                            </w:p>
                            <w:p w:rsidR="002475FB" w:rsidRDefault="002475FB" w:rsidP="00FD07FD">
                              <w:pPr>
                                <w:spacing w:line="240" w:lineRule="auto"/>
                                <w:ind w:firstLine="0"/>
                                <w:jc w:val="center"/>
                              </w:pPr>
                              <w:r>
                                <w:t>Тема технического отчета по заданию</w:t>
                              </w:r>
                            </w:p>
                            <w:p w:rsidR="002475FB" w:rsidRDefault="002475FB" w:rsidP="00FD07FD">
                              <w:pPr>
                                <w:jc w:val="center"/>
                                <w:rPr>
                                  <w:sz w:val="20"/>
                                </w:rPr>
                              </w:pPr>
                            </w:p>
                          </w:txbxContent>
                        </wps:txbx>
                        <wps:bodyPr rot="0" vert="horz" wrap="square" lIns="12700" tIns="12700" rIns="12700" bIns="12700" anchor="ctr" anchorCtr="0" upright="1">
                          <a:noAutofit/>
                        </wps:bodyPr>
                      </wps:wsp>
                      <wps:wsp>
                        <wps:cNvPr id="132" name="Line 80"/>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 name="Line 81"/>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 name="Line 82"/>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5" name="Rectangle 83"/>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475FB" w:rsidRDefault="002475FB" w:rsidP="00FD07FD">
                              <w:pPr>
                                <w:pStyle w:val="a5"/>
                                <w:jc w:val="center"/>
                                <w:rPr>
                                  <w:rFonts w:ascii="Times New Roman" w:hAnsi="Times New Roman"/>
                                  <w:i w:val="0"/>
                                  <w:sz w:val="18"/>
                                </w:rPr>
                              </w:pPr>
                              <w:proofErr w:type="spellStart"/>
                              <w:r>
                                <w:rPr>
                                  <w:rFonts w:ascii="Times New Roman" w:hAnsi="Times New Roman"/>
                                  <w:i w:val="0"/>
                                  <w:sz w:val="18"/>
                                </w:rPr>
                                <w:t>Лит</w:t>
                              </w:r>
                              <w:proofErr w:type="spellEnd"/>
                              <w:r>
                                <w:rPr>
                                  <w:rFonts w:ascii="Times New Roman" w:hAnsi="Times New Roman"/>
                                  <w:i w:val="0"/>
                                  <w:sz w:val="18"/>
                                </w:rPr>
                                <w:t>.</w:t>
                              </w:r>
                            </w:p>
                          </w:txbxContent>
                        </wps:txbx>
                        <wps:bodyPr rot="0" vert="horz" wrap="square" lIns="12700" tIns="12700" rIns="12700" bIns="12700" anchor="t" anchorCtr="0" upright="1">
                          <a:noAutofit/>
                        </wps:bodyPr>
                      </wps:wsp>
                      <wps:wsp>
                        <wps:cNvPr id="136" name="Rectangle 84"/>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475FB" w:rsidRDefault="002475FB" w:rsidP="00FD07FD">
                              <w:pPr>
                                <w:pStyle w:val="a5"/>
                                <w:jc w:val="center"/>
                                <w:rPr>
                                  <w:rFonts w:ascii="Times New Roman" w:hAnsi="Times New Roman"/>
                                  <w:i w:val="0"/>
                                  <w:sz w:val="18"/>
                                </w:rPr>
                              </w:pPr>
                              <w:proofErr w:type="spellStart"/>
                              <w:r>
                                <w:rPr>
                                  <w:rFonts w:ascii="Times New Roman" w:hAnsi="Times New Roman"/>
                                  <w:i w:val="0"/>
                                  <w:sz w:val="18"/>
                                </w:rPr>
                                <w:t>Листов</w:t>
                              </w:r>
                              <w:proofErr w:type="spellEnd"/>
                            </w:p>
                          </w:txbxContent>
                        </wps:txbx>
                        <wps:bodyPr rot="0" vert="horz" wrap="square" lIns="12700" tIns="12700" rIns="12700" bIns="12700" anchor="t" anchorCtr="0" upright="1">
                          <a:noAutofit/>
                        </wps:bodyPr>
                      </wps:wsp>
                      <wps:wsp>
                        <wps:cNvPr id="137" name="Rectangle 85"/>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475FB" w:rsidRDefault="002475FB" w:rsidP="00FD07FD">
                              <w:pPr>
                                <w:pStyle w:val="a5"/>
                                <w:jc w:val="center"/>
                                <w:rPr>
                                  <w:rFonts w:ascii="Times New Roman" w:hAnsi="Times New Roman"/>
                                  <w:i w:val="0"/>
                                  <w:sz w:val="18"/>
                                  <w:lang w:val="ru-RU"/>
                                </w:rPr>
                              </w:pPr>
                              <w:r>
                                <w:rPr>
                                  <w:rFonts w:ascii="Times New Roman" w:hAnsi="Times New Roman"/>
                                  <w:i w:val="0"/>
                                  <w:sz w:val="18"/>
                                  <w:lang w:val="ru-RU"/>
                                </w:rPr>
                                <w:t>40</w:t>
                              </w:r>
                            </w:p>
                          </w:txbxContent>
                        </wps:txbx>
                        <wps:bodyPr rot="0" vert="horz" wrap="square" lIns="12700" tIns="12700" rIns="12700" bIns="12700" anchor="t" anchorCtr="0" upright="1">
                          <a:noAutofit/>
                        </wps:bodyPr>
                      </wps:wsp>
                      <wps:wsp>
                        <wps:cNvPr id="138" name="Line 86"/>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 name="Line 87"/>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0" name="Rectangle 88"/>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2475FB" w:rsidRDefault="002475FB" w:rsidP="00FD07FD">
                              <w:pPr>
                                <w:pStyle w:val="a5"/>
                                <w:jc w:val="center"/>
                                <w:rPr>
                                  <w:rFonts w:ascii="Times New Roman" w:hAnsi="Times New Roman"/>
                                  <w:i w:val="0"/>
                                  <w:sz w:val="24"/>
                                  <w:lang w:val="ru-RU"/>
                                </w:rPr>
                              </w:pPr>
                              <w:r>
                                <w:rPr>
                                  <w:rFonts w:ascii="Times New Roman" w:hAnsi="Times New Roman"/>
                                  <w:i w:val="0"/>
                                  <w:sz w:val="24"/>
                                  <w:lang w:val="ru-RU"/>
                                </w:rPr>
                                <w:t>ГПОУ АСПК гр. ХХХ</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2" o:spid="_x0000_s1042" style="position:absolute;left:0;text-align:left;margin-left:60.45pt;margin-top:15.55pt;width:516.05pt;height:808.65pt;z-index:251665408;mso-position-horizontal-relative:page;mso-position-vertical-relative:page" coordorigin=",214" coordsize="20000,19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eT/KAsAACmgAAAOAAAAZHJzL2Uyb0RvYy54bWzsXWtu48gR/h8gdyD43yPxTQqjWcxa9iDA&#10;JLvIbA5AS5REhCIZkh55sggQIEfYi+QGucLujVL9YLEpUWvLtnosT80AtmSJUrNZ/fVXXz349ru7&#10;TWZ8Tqo6LfKpab0Zm0aSz4tFmq+m5t9+ur4ITaNu4nwRZ0WeTM0vSW1+9+6Pf3i7LSeJXayLbJFU&#10;BnxIXk+25dRcN005GY3q+TrZxPWbokxyeHFZVJu4gafVarSo4i18+iYb2eOxP9oW1aKsinlS1/DX&#10;mXjRfMc/f7lM5s0Py2WdNEY2NWFsDf9Z8Z837Ofo3dt4sqricp3O5TDiR4xiE6c5fCl+1CxuYuO2&#10;Svc+apPOq6Iuls2bebEZFctlOk/4OcDZWOOds/lQFbclP5fVZLsqcZpganfm6dEfO//L5x8rI11M&#10;Tc8yjTzewDX69Zff/v3bf379H/z/r+HZbI625WoCb/1QlZ/KHyv5h5V4Ztxs/1ws4Lj4tin4JNwt&#10;qw2bDDg9447P9Rec6+SuMebwR9/znNDxTGMOr1lj249CzxOXY76Ga9YdaFtu+/creTBc+TFcTX5o&#10;FIQ+e30UT8T3jthg5djYyMGw6m7u6qfN3ad1XCb8ktRsQuTcwfjbyfsrmFycr7LEcLl1se+HN7Jp&#10;Y1NSlx+L+d9rIy8u1/C25H1VFdt1Ei9gXBY/jd4B7EkNhz5wjnGq2ln+3YmKJ2VVNx+SYmOwB1Oz&#10;grHzCxh//lg3Yk7bt7DB58V1mmXw93iS5cZ2atqeC9eBn1eRpQv2Kn9SrW4us8r4HLNVx//JK1Sr&#10;b9ukDaz9LN1MzRDfFE/YbFzlC/41TZxm4jFc3ixnHw6nBoOTj8Qa+zkaR1fhVeheuLZ/deGOZ7OL&#10;99eX7oV/bQXezJldXs6sf7FxWu5knS4WSc6G2q53y32YTUjkESsVV3zvlGr1zK/5v/0zH/WHwU0X&#10;zqr9zc8OjFhceWHBN8XiC1hBVQgAA8CFB+ui+qdpbAG8pmb9j9u4Skwj+1MOlhRZLlif0fAnrhfY&#10;8KRSX7lRX4nzOXzU1GxMQzy8bARC3pZVulrDN1n8GufFe1jhy5RbBhufGBWMmz2BRaZttTntavuY&#10;5rDQ+MJhY4CFdpmLhTa/yz/trDW+dn/6UgJU9ZaaOKSd8HuXWhTB1zPQCqzQYVeX2yQHNUABAWdO&#10;KC97C4XtMpIrLYNxa1xpsI/IBXVmiwsR59FrhqGYbvN0++Ypd1BN5mnBWhfWGexYpxVFfiAtlMyT&#10;U05A4qdg/3maJ5AuQfQEenIr0YaetgV0TRpoxFfGHnzaQRSQfX679gn2odonZ//a7NONrIjsUxN3&#10;Pk/8hD1UtU/utWqzT/Cb4fvFBk/4eWLf7jztEyQ31T65OqLNPgPfQwJ6wD2C/b2v2OwJEeQe7UqE&#10;w9rDedon7K+qfXKup80+LS90YYEwAA1tJ+r77+C4Mf/dBw+f+Y2tokj2qWryg1rzK7JP5kCr9sml&#10;HH32KdEzsoURdt5R4Nsg0TP75G7TM1qnZQdPkHFJXNKpfVoYphHeO0cw/dbpu3wLH7JOoa0+H3aS&#10;dfaiFm2YoP19OFzwFaRPayAOBnwQRiJN9NRxMA+2cO4cRTAU+NrOQENgoxw9nTFfM4fx86gwGPsK&#10;hYa9/iCVmFEe2/4ZJtkdf29HF9d+GFy41653EQXj8GJsRd9H/tiN3Nl1P+7GQUuE+5+gvbLYowOh&#10;PV2hR1yAbPjtwmt/Dy3A5u7mjkfVkTwcGcEToCcjePKJiODJJyKCJ5+cXQTPwgheFy+HBAR9OGGN&#10;Wb7DMFJYVptcQFDxpHg2QQXzIe8J7SNUIJMjqFBTayD7R7pjClSoIdVTUwrbZlHTYaiwPQiyEqtg&#10;JOhpqS8EFcdABUgUcqskrOhhBYa2FaxQ49unxgo3Yl7GMFZYniP1RaIVRCuOTH58vAcCghFhxUDK&#10;roVpBgpWqLkGp8YKHxzkg1iB+c2EFYQV+rACeTXxih6vwJQPBSvUvI9TY4XlQTxIgEVoe1xUEoyZ&#10;lVJYLihh5ISQE8KLL/SBBRJrAoseWGD+jQIWahKOTrDwbX6VBsFCeJEUB+FlSkcX65BicZRigcya&#10;wKIHFpgMpYCFmhF1arAIAr/N13ND7ioqWGED7xDMwg3uScmvjqkdpKApBU1ZvSNLCqh5ZSx7hJEQ&#10;C6k1gYUKFqyMU8lME36AvtwfyO1gyiakTe5yCiose+aiYiWjBJU/UV19f0BRrBnQ/HTXPbL0RNU8&#10;MaCppSzXBh+YC+/h7jbWJU4+d2ra0+rfKXFSZ+KkjalpPAcJWE+XbXL6onGsyvVsSpx0TtqQ4Tyx&#10;ExOihHVi0EYLdrbWGUaicUHnApwOO0XqGhft1KYgvTSCw71DCDu1Yifm4AjrxDCBXuv0dgvKyDpf&#10;Ou+UnZhY/jfvINU2TGJsTXBF3uTK8KWYrLaZYtjA+zjxlkmC0PZfVzo93du2BWq9pPsC6VzwYR3G&#10;ueFYFtY4QhKNJ9iCav+o+fpKdqGCfhqRlEdEnyU2xLbuAci39i5U7oCY5KPwBmv11GLS/mxB8iPv&#10;jBOGHsTbefESA3V2AXCq9srrSEuCSM7BjjckPB8lPGPkhbQkVUtiVdoCgDvh2UfdTQNWRA6Ts4Sg&#10;tIvI1hh6axFcDLXTozgVdwrEDn6omxlqZkfX61gYezkXuOiIhiBZnDHt8y3MdpN8S8Jin0+dhG/5&#10;bf/OlgsofEuU4g3xLTzqJfOtgbQgAWWaqh2Rb+FstXNMfOtQP1IC0NMCKFU8DnYIZk1H9vgWzpVe&#10;vrWHFsS3DkqQBBenhQsMEr4yvoXUQPIteZ4a+Fbk8+8a1LcO8y086iXzLRQNO581UON42vQtnC3i&#10;W+K+B8/YBZ30rWP0LRBRQEtl/sa5ACgb6+nvyAD9ifb4VqBGVU+NFYq+tYcWxLeIb/UQU1vRBuRo&#10;nRlcPFDfQvdK8K1AhqhPz7ci53f0rYPxxO6ol8y3MClF4VtY9aPBZ231rW62iG8R35LB468EoJj7&#10;QnxLjSe6mCKkYIXO3IOOb+2jBfEt4ltfCS5wuzwXuHgg38JUI8m3ZOqABr4FfTNE9LflAg+JJ0Z4&#10;1EvmW1hAoWAo5q/o5Fs4W+0cUzyR4onqHqLPYUUOcS4AqknfwnIWBSsweUUDVih8aw8tiG+pa6VX&#10;0kDxxJPGEyGv/Kz1LR3SuIOpn7yaI1CzEDRUwrn2GMQ6WUm8E6oEUOM3UA3EzZMPp4hndAPVnZuI&#10;v6I7sDhDPBgTBTTsbXATKyx2F4p5F033fVe2/LWCgA/qsJVW1BSDChkm6k3MH5+ZLOqGtQV65011&#10;LrcDd5AK8/0sxIg4IIWW/Yw1PuD7mRfulJZ5ASTjiC1NqtZ0Q/Bv747L0C9F5iIIA8UYrC4DbW9p&#10;C/XdO4SrM1Ae1zi8lRHhesW3ZGSNyZXOLSHGuPQYaOACbh7wCCTXolsyZsaTb5u003YNuciL7yzk&#10;DCR+il4AjA9pcAgs145kf6HB/ruwfpjfSs26qVm3PmUc1V5SxtVMBGcg8zPEKIIOsAg86JYp97Pd&#10;Zt22Y8NrBBZ0xyC2G+sDCxR5CSx6YIF1Ol0YLcQYgh6wiFr5wIfbIkL0otMaASxk1xRiFsQs9IEF&#10;au0EFj2wwCRzoeOoqTk6hMbAa30QL+KERkEKySlE/75nlHGoTd8ZucmYlCfsEx0EPTKO57A+akII&#10;B2+5v5ORfS6SnAkt37CMA0H9vZq8EImpDrLVyTiRvRvY9XyojuaemXtf9gHFdalBXfxMcV3IxjnH&#10;jKXtquQtHFdVXK7T+SxuYvU5PN6Wk8Qu1kW2SKp3/wcAAP//AwBQSwMEFAAGAAgAAAAhAH64xsvh&#10;AAAADAEAAA8AAABkcnMvZG93bnJldi54bWxMj01rwkAQhu+F/odlCr3VzRoVTbMRkbYnKVQLxdua&#10;jEkwOxuyaxL/fcdTe5uXeXg/0vVoG9Fj52tHGtQkAoGUu6KmUsP34f1lCcIHQ4VpHKGGG3pYZ48P&#10;qUkKN9AX9vtQCjYhnxgNVQhtIqXPK7TGT1yLxL+z66wJLLtSFp0Z2Nw2chpFC2lNTZxQmRa3FeaX&#10;/dVq+BjMsInVW7+7nLe342H++bNTqPXz07h5BRFwDH8w3Otzdci408ldqfCiYT2NVoxqiJUCcQfU&#10;POZ1J74Ws+UMZJbK/yOyXwAAAP//AwBQSwECLQAUAAYACAAAACEAtoM4kv4AAADhAQAAEwAAAAAA&#10;AAAAAAAAAAAAAAAAW0NvbnRlbnRfVHlwZXNdLnhtbFBLAQItABQABgAIAAAAIQA4/SH/1gAAAJQB&#10;AAALAAAAAAAAAAAAAAAAAC8BAABfcmVscy8ucmVsc1BLAQItABQABgAIAAAAIQAJ2eT/KAsAACmg&#10;AAAOAAAAAAAAAAAAAAAAAC4CAABkcnMvZTJvRG9jLnhtbFBLAQItABQABgAIAAAAIQB+uMbL4QAA&#10;AAwBAAAPAAAAAAAAAAAAAAAAAIINAABkcnMvZG93bnJldi54bWxQSwUGAAAAAAQABADzAAAAkA4A&#10;AAAA&#10;" o:allowincell="f">
                <v:rect id="Rectangle 40" o:spid="_x0000_s1043" style="position:absolute;top:214;width:20000;height:19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y+cIA&#10;AADcAAAADwAAAGRycy9kb3ducmV2LnhtbERPzWqDQBC+B/oOywR6i2tyKI3JKqYg5FRa6wMM7lQl&#10;7qx115/06buFQm/z8f3OOVtNL2YaXWdZwT6KQRDXVnfcKKg+it0zCOeRNfaWScGdHGTpw+aMibYL&#10;v9Nc+kaEEHYJKmi9HxIpXd2SQRfZgThwn3Y06AMcG6lHXEK46eUhjp+kwY5DQ4sDvbRU38rJKLj5&#10;dX7Nm/K7OFaXY/12yZfpK1fqcbvmJxCeVv8v/nNfdZgfH+D3mXCBT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1/L5wgAAANwAAAAPAAAAAAAAAAAAAAAAAJgCAABkcnMvZG93&#10;bnJldi54bWxQSwUGAAAAAAQABAD1AAAAhwMAAAAA&#10;" filled="f" strokeweight="2pt"/>
                <v:line id="Line 41" o:spid="_x0000_s1044"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G6o70AAADcAAAADwAAAGRycy9kb3ducmV2LnhtbERPvQrCMBDeBd8hnOCmqYoi1SgiVNzE&#10;6uJ2NmdbbC6liVrf3giC2318v7dct6YST2pcaVnBaBiBIM6sLjlXcD4lgzkI55E1VpZJwZscrFfd&#10;zhJjbV98pGfqcxFC2MWooPC+jqV0WUEG3dDWxIG72cagD7DJpW7wFcJNJcdRNJMGSw4NBda0LSi7&#10;pw+j4H45T5PdYatPVbrR1zzxl+tNK9XvtZsFCE+t/4t/7r0O86MJfJ8JF8jV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ShuqO9AAAA3AAAAA8AAAAAAAAAAAAAAAAAoQIA&#10;AGRycy9kb3ducmV2LnhtbFBLBQYAAAAABAAEAPkAAACLAwAAAAA=&#10;" strokeweight="2pt"/>
                <v:line id="Line 42" o:spid="_x0000_s1045"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gi170AAADcAAAADwAAAGRycy9kb3ducmV2LnhtbERPvQrCMBDeBd8hnOCmqaIi1SgiVNzE&#10;6uJ2NmdbbC6liVrf3giC2318v7dct6YST2pcaVnBaBiBIM6sLjlXcD4lgzkI55E1VpZJwZscrFfd&#10;zhJjbV98pGfqcxFC2MWooPC+jqV0WUEG3dDWxIG72cagD7DJpW7wFcJNJcdRNJMGSw4NBda0LSi7&#10;pw+j4H45T5PdYatPVbrR1zzxl+tNK9XvtZsFCE+t/4t/7r0O86MJfJ8JF8jV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tIIte9AAAA3AAAAA8AAAAAAAAAAAAAAAAAoQIA&#10;AGRycy9kb3ducmV2LnhtbFBLBQYAAAAABAAEAPkAAACLAwAAAAA=&#10;" strokeweight="2pt"/>
                <v:line id="Line 43" o:spid="_x0000_s1046"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SHTL0AAADcAAAADwAAAGRycy9kb3ducmV2LnhtbERPvQrCMBDeBd8hnOCmqYIi1SgiVNzE&#10;6tLtbM622FxKE7W+vREEt/v4fm+16UwtntS6yrKCyTgCQZxbXXGh4HJORgsQziNrrC2Tgjc52Kz7&#10;vRXG2r74RM/UFyKEsItRQel9E0vp8pIMurFtiAN3s61BH2BbSN3iK4SbWk6jaC4NVhwaSmxoV1J+&#10;Tx9GwT27zJL9cafPdbrV1yLx2fWmlRoOuu0ShKfO/8U/90GH+dEMvs+EC+T6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QEh0y9AAAA3AAAAA8AAAAAAAAAAAAAAAAAoQIA&#10;AGRycy9kb3ducmV2LnhtbFBLBQYAAAAABAAEAPkAAACLAwAAAAA=&#10;" strokeweight="2pt"/>
                <v:line id="Line 44" o:spid="_x0000_s1047"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YZO70AAADcAAAADwAAAGRycy9kb3ducmV2LnhtbERPvQrCMBDeBd8hnOCmqYIi1SgiVNzE&#10;6tLtbM622FxKE7W+vREEt/v4fm+16UwtntS6yrKCyTgCQZxbXXGh4HJORgsQziNrrC2Tgjc52Kz7&#10;vRXG2r74RM/UFyKEsItRQel9E0vp8pIMurFtiAN3s61BH2BbSN3iK4SbWk6jaC4NVhwaSmxoV1J+&#10;Tx9GwT27zJL9cafPdbrV1yLx2fWmlRoOuu0ShKfO/8U/90GH+dEcvs+EC+T6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TWGTu9AAAA3AAAAA8AAAAAAAAAAAAAAAAAoQIA&#10;AGRycy9kb3ducmV2LnhtbFBLBQYAAAAABAAEAPkAAACLAwAAAAA=&#10;" strokeweight="2pt"/>
                <v:line id="Line 45" o:spid="_x0000_s1048"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q8oL4AAADcAAAADwAAAGRycy9kb3ducmV2LnhtbERPSwrCMBDdC94hjOBOUwU/VKOIUHEn&#10;VjfuxmZsi82kNFHr7Y0guJvH+85y3ZpKPKlxpWUFo2EEgjizuuRcwfmUDOYgnEfWWFkmBW9ysF51&#10;O0uMtX3xkZ6pz0UIYRejgsL7OpbSZQUZdENbEwfuZhuDPsAml7rBVwg3lRxH0VQaLDk0FFjTtqDs&#10;nj6MgvvlPEl2h60+VelGX/PEX643rVS/124WIDy1/i/+ufc6zI9m8H0mXCB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rmrygvgAAANwAAAAPAAAAAAAAAAAAAAAAAKEC&#10;AABkcnMvZG93bnJldi54bWxQSwUGAAAAAAQABAD5AAAAjAMAAAAA&#10;" strokeweight="2pt"/>
                <v:line id="Line 46" o:spid="_x0000_s1049"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Uo0sMAAADcAAAADwAAAGRycy9kb3ducmV2LnhtbESPT4vCQAzF7wv7HYYseFunCopUpyJC&#10;F29i9eItdtI/2MmUzqzWb28OC3tLeC/v/bLZjq5TDxpC69nAbJqAIi69bbk2cDnn3ytQISJb7DyT&#10;gRcF2GafHxtMrX/yiR5FrJWEcEjRQBNjn2odyoYchqnviUWr/OAwyjrU2g74lHDX6XmSLLXDlqWh&#10;wZ72DZX34tcZuF8vi/znuLfnrtjZW53H662yxky+xt0aVKQx/pv/rg9W8BOhlWdkAp2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FKNLDAAAA3AAAAA8AAAAAAAAAAAAA&#10;AAAAoQIAAGRycy9kb3ducmV2LnhtbFBLBQYAAAAABAAEAPkAAACRAwAAAAA=&#10;" strokeweight="2pt"/>
                <v:line id="Line 47" o:spid="_x0000_s1050"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mNSb0AAADcAAAADwAAAGRycy9kb3ducmV2LnhtbERPvQrCMBDeBd8hnOCmqYKi1SgiVNzE&#10;6uJ2NmdbbC6liVrf3giC2318v7dct6YST2pcaVnBaBiBIM6sLjlXcD4lgxkI55E1VpZJwZscrFfd&#10;zhJjbV98pGfqcxFC2MWooPC+jqV0WUEG3dDWxIG72cagD7DJpW7wFcJNJcdRNJUGSw4NBda0LSi7&#10;pw+j4H45T5LdYatPVbrR1zzxl+tNK9XvtZsFCE+t/4t/7r0O86M5fJ8JF8jV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VJjUm9AAAA3AAAAA8AAAAAAAAAAAAAAAAAoQIA&#10;AGRycy9kb3ducmV2LnhtbFBLBQYAAAAABAAEAPkAAACLAwAAAAA=&#10;" strokeweight="2pt"/>
                <v:line id="Line 48" o:spid="_x0000_s1051"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kwusUAAADcAAAADwAAAGRycy9kb3ducmV2LnhtbESPzU7DMBCE75V4B2uRuLVOOCAIcSrE&#10;j0TFAZHyANt4G6eN15Ft2sDTswckbrua2Zlv6/XsR3WimIbABspVAYq4C3bg3sDn9mV5CyplZItj&#10;YDLwTQnWzcWixsqGM3/Qqc29khBOFRpwOU+V1qlz5DGtwkQs2j5Ej1nW2Gsb8SzhftTXRXGjPQ4s&#10;DQ4nenTUHdsvb2ATd2/H8qd3eseb+Dy+P90lfzDm6nJ+uAeVac7/5r/rVyv4peDLMzKB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kwusUAAADcAAAADwAAAAAAAAAA&#10;AAAAAAChAgAAZHJzL2Rvd25yZXYueG1sUEsFBgAAAAAEAAQA+QAAAJMDAAAAAA==&#10;" strokeweight="1pt"/>
                <v:line id="Line 49" o:spid="_x0000_s1052"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WVIcMAAADcAAAADwAAAGRycy9kb3ducmV2LnhtbERPS27CMBDdV+IO1iB1V5x0UZWAiapC&#10;paIuKj4HGOIhDonHke1C2tPXSEjs5ul9Z14OthNn8qFxrCCfZCCIK6cbrhXsdx9PryBCRNbYOSYF&#10;vxSgXIwe5lhod+ENnbexFimEQ4EKTIx9IWWoDFkME9cTJ+7ovMWYoK+l9nhJ4baTz1n2Ii02nBoM&#10;9vRuqGq3P1bB2h++2vyvNvLAa7/qvpfTYE9KPY6HtxmISEO8i2/uT53m5zlcn0kX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VlSHDAAAA3AAAAA8AAAAAAAAAAAAA&#10;AAAAoQIAAGRycy9kb3ducmV2LnhtbFBLBQYAAAAABAAEAPkAAACRAwAAAAA=&#10;" strokeweight="1pt"/>
                <v:rect id="Rectangle 50" o:spid="_x0000_s1053"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OE2r8A&#10;AADcAAAADwAAAGRycy9kb3ducmV2LnhtbERPTYvCMBC9C/6HMMLeNFUW0WpayoLg1boLHodmbKvN&#10;pCZZrf/eCAt7m8f7nG0+mE7cyfnWsoL5LAFBXFndcq3g+7ibrkD4gKyxs0wKnuQhz8ajLabaPvhA&#10;9zLUIoawT1FBE0KfSumrhgz6me2JI3e2zmCI0NVSO3zEcNPJRZIspcGWY0ODPX01VF3LX6OgKC7D&#10;z61c487LVeKW+lPXxUmpj8lQbEAEGsK/+M+913H+fAHvZ+IFMn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4TavwAAANwAAAAPAAAAAAAAAAAAAAAAAJgCAABkcnMvZG93bnJl&#10;di54bWxQSwUGAAAAAAQABAD1AAAAhAMAAAAA&#10;" filled="f" stroked="f" strokeweight=".25pt">
                  <v:textbox inset="1pt,1pt,1pt,1pt">
                    <w:txbxContent>
                      <w:p w:rsidR="002475FB" w:rsidRDefault="002475FB" w:rsidP="00FD07FD">
                        <w:pPr>
                          <w:pStyle w:val="a5"/>
                          <w:jc w:val="center"/>
                          <w:rPr>
                            <w:rFonts w:ascii="Times New Roman" w:hAnsi="Times New Roman"/>
                            <w:i w:val="0"/>
                            <w:sz w:val="18"/>
                          </w:rPr>
                        </w:pPr>
                        <w:proofErr w:type="spellStart"/>
                        <w:r>
                          <w:rPr>
                            <w:rFonts w:ascii="Times New Roman" w:hAnsi="Times New Roman"/>
                            <w:i w:val="0"/>
                            <w:sz w:val="18"/>
                          </w:rPr>
                          <w:t>Изм</w:t>
                        </w:r>
                        <w:proofErr w:type="spellEnd"/>
                        <w:r>
                          <w:rPr>
                            <w:rFonts w:ascii="Times New Roman" w:hAnsi="Times New Roman"/>
                            <w:i w:val="0"/>
                            <w:sz w:val="18"/>
                          </w:rPr>
                          <w:t>.</w:t>
                        </w:r>
                      </w:p>
                    </w:txbxContent>
                  </v:textbox>
                </v:rect>
                <v:rect id="Rectangle 51" o:spid="_x0000_s1054"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8hQcEA&#10;AADcAAAADwAAAGRycy9kb3ducmV2LnhtbERPTWvCQBC9C/0PyxR6001sEU1dJQiBXk0VPA7ZaZI2&#10;Oxt31yT9926h4G0e73O2+8l0YiDnW8sK0kUCgriyuuVawemzmK9B+ICssbNMCn7Jw373NNtipu3I&#10;RxrKUIsYwj5DBU0IfSalrxoy6Be2J47cl3UGQ4SultrhGMNNJ5dJspIGW44NDfZ0aKj6KW9GQZ5/&#10;T+drucHCy3XiVvpN1/lFqZfnKX8HEWgKD/G/+0PH+ekr/D0TL5C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PIUHBAAAA3AAAAA8AAAAAAAAAAAAAAAAAmAIAAGRycy9kb3du&#10;cmV2LnhtbFBLBQYAAAAABAAEAPUAAACGAwAAAAA=&#10;" filled="f" stroked="f" strokeweight=".25pt">
                  <v:textbox inset="1pt,1pt,1pt,1pt">
                    <w:txbxContent>
                      <w:p w:rsidR="002475FB" w:rsidRDefault="002475FB" w:rsidP="00FD07FD">
                        <w:pPr>
                          <w:pStyle w:val="a5"/>
                          <w:jc w:val="center"/>
                          <w:rPr>
                            <w:rFonts w:ascii="Times New Roman" w:hAnsi="Times New Roman"/>
                            <w:i w:val="0"/>
                            <w:sz w:val="18"/>
                          </w:rPr>
                        </w:pPr>
                        <w:r>
                          <w:rPr>
                            <w:rFonts w:ascii="Times New Roman" w:hAnsi="Times New Roman"/>
                            <w:i w:val="0"/>
                            <w:sz w:val="18"/>
                          </w:rPr>
                          <w:t>Лист</w:t>
                        </w:r>
                      </w:p>
                    </w:txbxContent>
                  </v:textbox>
                </v:rect>
                <v:rect id="Rectangle 52" o:spid="_x0000_s1055"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a5Nb8A&#10;AADcAAAADwAAAGRycy9kb3ducmV2LnhtbERPTYvCMBC9C/6HMAt707Qi4naNUoSC160KHodmtu1u&#10;M6lJ1PrvjSB4m8f7nNVmMJ24kvOtZQXpNAFBXFndcq3gsC8mSxA+IGvsLJOCO3nYrMejFWba3viH&#10;rmWoRQxhn6GCJoQ+k9JXDRn0U9sTR+7XOoMhQldL7fAWw00nZ0mykAZbjg0N9rRtqPovL0ZBnv8N&#10;x3P5hYWXy8Qt9FzX+Umpz48h/wYRaAhv8cu903F+OofnM/ECu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prk1vwAAANwAAAAPAAAAAAAAAAAAAAAAAJgCAABkcnMvZG93bnJl&#10;di54bWxQSwUGAAAAAAQABAD1AAAAhAMAAAAA&#10;" filled="f" stroked="f" strokeweight=".25pt">
                  <v:textbox inset="1pt,1pt,1pt,1pt">
                    <w:txbxContent>
                      <w:p w:rsidR="002475FB" w:rsidRDefault="002475FB" w:rsidP="00FD07FD">
                        <w:pPr>
                          <w:pStyle w:val="a5"/>
                          <w:jc w:val="center"/>
                          <w:rPr>
                            <w:rFonts w:ascii="Times New Roman" w:hAnsi="Times New Roman"/>
                            <w:i w:val="0"/>
                            <w:sz w:val="18"/>
                          </w:rPr>
                        </w:pPr>
                        <w:r>
                          <w:rPr>
                            <w:rFonts w:ascii="Times New Roman" w:hAnsi="Times New Roman"/>
                            <w:i w:val="0"/>
                            <w:sz w:val="18"/>
                          </w:rPr>
                          <w:t xml:space="preserve">№ </w:t>
                        </w:r>
                        <w:proofErr w:type="spellStart"/>
                        <w:r>
                          <w:rPr>
                            <w:rFonts w:ascii="Times New Roman" w:hAnsi="Times New Roman"/>
                            <w:i w:val="0"/>
                            <w:sz w:val="18"/>
                          </w:rPr>
                          <w:t>докум</w:t>
                        </w:r>
                        <w:proofErr w:type="spellEnd"/>
                        <w:r>
                          <w:rPr>
                            <w:rFonts w:ascii="Times New Roman" w:hAnsi="Times New Roman"/>
                            <w:i w:val="0"/>
                            <w:sz w:val="18"/>
                          </w:rPr>
                          <w:t>.</w:t>
                        </w:r>
                      </w:p>
                    </w:txbxContent>
                  </v:textbox>
                </v:rect>
                <v:rect id="Rectangle 53" o:spid="_x0000_s1056"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ocrsEA&#10;AADcAAAADwAAAGRycy9kb3ducmV2LnhtbERPTWvCQBC9C/0PyxR6002kFU1dJQiBXk0VPA7ZaZI2&#10;Oxt31yT9926h4G0e73O2+8l0YiDnW8sK0kUCgriyuuVawemzmK9B+ICssbNMCn7Jw373NNtipu3I&#10;RxrKUIsYwj5DBU0IfSalrxoy6Be2J47cl3UGQ4SultrhGMNNJ5dJspIGW44NDfZ0aKj6KW9GQZ5/&#10;T+drucHCy3XiVvpV1/lFqZfnKX8HEWgKD/G/+0PH+ekb/D0TL5C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qHK7BAAAA3AAAAA8AAAAAAAAAAAAAAAAAmAIAAGRycy9kb3du&#10;cmV2LnhtbFBLBQYAAAAABAAEAPUAAACGAwAAAAA=&#10;" filled="f" stroked="f" strokeweight=".25pt">
                  <v:textbox inset="1pt,1pt,1pt,1pt">
                    <w:txbxContent>
                      <w:p w:rsidR="002475FB" w:rsidRDefault="002475FB" w:rsidP="00FD07FD">
                        <w:pPr>
                          <w:pStyle w:val="a5"/>
                          <w:jc w:val="center"/>
                          <w:rPr>
                            <w:rFonts w:ascii="Times New Roman" w:hAnsi="Times New Roman"/>
                            <w:i w:val="0"/>
                            <w:sz w:val="18"/>
                          </w:rPr>
                        </w:pPr>
                        <w:proofErr w:type="spellStart"/>
                        <w:r>
                          <w:rPr>
                            <w:rFonts w:ascii="Times New Roman" w:hAnsi="Times New Roman"/>
                            <w:i w:val="0"/>
                            <w:sz w:val="18"/>
                          </w:rPr>
                          <w:t>Подпись</w:t>
                        </w:r>
                        <w:proofErr w:type="spellEnd"/>
                      </w:p>
                    </w:txbxContent>
                  </v:textbox>
                </v:rect>
                <v:rect id="Rectangle 54" o:spid="_x0000_s1057"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iC2b8A&#10;AADcAAAADwAAAGRycy9kb3ducmV2LnhtbERPTYvCMBC9L/gfwgjetqkiRbtGKYLg1boLHodmtu1u&#10;M6lJ1PrvjSB4m8f7nNVmMJ24kvOtZQXTJAVBXFndcq3g+7j7XIDwAVljZ5kU3MnDZj36WGGu7Y0P&#10;dC1DLWII+xwVNCH0uZS+asigT2xPHLlf6wyGCF0ttcNbDDednKVpJg22HBsa7GnbUPVfXoyCovgb&#10;fs7lEndeLlKX6bmui5NSk/FQfIEINIS3+OXe6zh/msHzmXiBX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OILZvwAAANwAAAAPAAAAAAAAAAAAAAAAAJgCAABkcnMvZG93bnJl&#10;di54bWxQSwUGAAAAAAQABAD1AAAAhAMAAAAA&#10;" filled="f" stroked="f" strokeweight=".25pt">
                  <v:textbox inset="1pt,1pt,1pt,1pt">
                    <w:txbxContent>
                      <w:p w:rsidR="002475FB" w:rsidRDefault="002475FB" w:rsidP="00FD07FD">
                        <w:pPr>
                          <w:pStyle w:val="a5"/>
                          <w:jc w:val="center"/>
                          <w:rPr>
                            <w:rFonts w:ascii="Times New Roman" w:hAnsi="Times New Roman"/>
                            <w:i w:val="0"/>
                            <w:sz w:val="18"/>
                          </w:rPr>
                        </w:pPr>
                        <w:r>
                          <w:rPr>
                            <w:rFonts w:ascii="Times New Roman" w:hAnsi="Times New Roman"/>
                            <w:i w:val="0"/>
                            <w:sz w:val="18"/>
                          </w:rPr>
                          <w:t>Дата</w:t>
                        </w:r>
                      </w:p>
                    </w:txbxContent>
                  </v:textbox>
                </v:rect>
                <v:rect id="Rectangle 55" o:spid="_x0000_s1058"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QnQsEA&#10;AADcAAAADwAAAGRycy9kb3ducmV2LnhtbERPyWrDMBC9B/oPYgq9JbJDyeJGCSZg6DVuAjkO1tR2&#10;a40cSbHdv48Khd7m8dbZHSbTiYGcby0rSBcJCOLK6pZrBeePYr4B4QOyxs4yKfghD4f902yHmbYj&#10;n2goQy1iCPsMFTQh9JmUvmrIoF/Ynjhyn9YZDBG6WmqHYww3nVwmyUoabDk2NNjTsaHqu7wbBXn+&#10;NV1u5RYLLzeJW+lXXedXpV6ep/wNRKAp/Iv/3O86zk/X8PtMvED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0J0LBAAAA3AAAAA8AAAAAAAAAAAAAAAAAmAIAAGRycy9kb3du&#10;cmV2LnhtbFBLBQYAAAAABAAEAPUAAACGAwAAAAA=&#10;" filled="f" stroked="f" strokeweight=".25pt">
                  <v:textbox inset="1pt,1pt,1pt,1pt">
                    <w:txbxContent>
                      <w:p w:rsidR="002475FB" w:rsidRDefault="002475FB" w:rsidP="00FD07FD">
                        <w:pPr>
                          <w:pStyle w:val="a5"/>
                          <w:jc w:val="center"/>
                          <w:rPr>
                            <w:rFonts w:ascii="Times New Roman" w:hAnsi="Times New Roman"/>
                            <w:i w:val="0"/>
                            <w:sz w:val="18"/>
                          </w:rPr>
                        </w:pPr>
                        <w:r>
                          <w:rPr>
                            <w:rFonts w:ascii="Times New Roman" w:hAnsi="Times New Roman"/>
                            <w:i w:val="0"/>
                            <w:sz w:val="18"/>
                          </w:rPr>
                          <w:t>Лист</w:t>
                        </w:r>
                      </w:p>
                    </w:txbxContent>
                  </v:textbox>
                </v:rect>
                <v:rect id="Rectangle 56" o:spid="_x0000_s1059"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zMMIA&#10;AADcAAAADwAAAGRycy9kb3ducmV2LnhtbESPQWvCQBCF7wX/wzJCb3VjEdHoKqEg9Gqq4HHIjkk0&#10;Oxt3t5r+e+cg9DbDe/PeN+vt4Dp1pxBbzwamkwwUceVty7WBw8/uYwEqJmSLnWcy8EcRtpvR2xpz&#10;6x+8p3uZaiUhHHM00KTU51rHqiGHceJ7YtHOPjhMsoZa24APCXed/syyuXbYsjQ02NNXQ9W1/HUG&#10;iuIyHG/lEndRL7IwtzNbFydj3sdDsQKVaEj/5tf1txX8qdDKMzKB3j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67MwwgAAANwAAAAPAAAAAAAAAAAAAAAAAJgCAABkcnMvZG93&#10;bnJldi54bWxQSwUGAAAAAAQABAD1AAAAhwMAAAAA&#10;" filled="f" stroked="f" strokeweight=".25pt">
                  <v:textbox inset="1pt,1pt,1pt,1pt">
                    <w:txbxContent>
                      <w:p w:rsidR="002475FB" w:rsidRDefault="002475FB" w:rsidP="00FD07FD">
                        <w:pPr>
                          <w:pStyle w:val="a5"/>
                          <w:jc w:val="center"/>
                          <w:rPr>
                            <w:rFonts w:ascii="Times New Roman" w:hAnsi="Times New Roman"/>
                            <w:i w:val="0"/>
                            <w:sz w:val="18"/>
                            <w:lang w:val="ru-RU"/>
                          </w:rPr>
                        </w:pPr>
                        <w:r>
                          <w:rPr>
                            <w:rFonts w:ascii="Times New Roman" w:hAnsi="Times New Roman"/>
                            <w:i w:val="0"/>
                            <w:sz w:val="18"/>
                            <w:lang w:val="ru-RU"/>
                          </w:rPr>
                          <w:t>2</w:t>
                        </w:r>
                      </w:p>
                    </w:txbxContent>
                  </v:textbox>
                </v:rect>
                <v:rect id="Rectangle 57" o:spid="_x0000_s1060" style="position:absolute;left:7760;top:17481;width:1215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Wq78A&#10;AADcAAAADwAAAGRycy9kb3ducmV2LnhtbERPTYvCMBC9C/6HMMLeNO2yiFZjKQuCV6uCx6EZ2+42&#10;k26S1frvjSB4m8f7nHU+mE5cyfnWsoJ0loAgrqxuuVZwPGynCxA+IGvsLJOCO3nIN+PRGjNtb7yn&#10;axlqEUPYZ6igCaHPpPRVQwb9zPbEkbtYZzBE6GqpHd5iuOnkZ5LMpcGWY0ODPX03VP2W/0ZBUfwM&#10;p79yiVsvF4mb6y9dF2elPiZDsQIRaAhv8cu903F+uoTnM/ECuX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pxarvwAAANwAAAAPAAAAAAAAAAAAAAAAAJgCAABkcnMvZG93bnJl&#10;di54bWxQSwUGAAAAAAQABAD1AAAAhAMAAAAA&#10;" filled="f" stroked="f" strokeweight=".25pt">
                  <v:textbox inset="1pt,1pt,1pt,1pt">
                    <w:txbxContent>
                      <w:p w:rsidR="002475FB" w:rsidRDefault="002475FB" w:rsidP="00FD07FD">
                        <w:pPr>
                          <w:pStyle w:val="a5"/>
                          <w:jc w:val="center"/>
                          <w:rPr>
                            <w:rFonts w:ascii="Times New Roman" w:hAnsi="Times New Roman"/>
                            <w:i w:val="0"/>
                            <w:lang w:val="ru-RU"/>
                          </w:rPr>
                        </w:pPr>
                        <w:r w:rsidRPr="00FD07FD">
                          <w:rPr>
                            <w:rFonts w:ascii="Times New Roman" w:hAnsi="Times New Roman"/>
                            <w:i w:val="0"/>
                            <w:lang w:val="ru-RU"/>
                          </w:rPr>
                          <w:t>ПП</w:t>
                        </w:r>
                        <w:proofErr w:type="gramStart"/>
                        <w:r w:rsidRPr="00FD07FD">
                          <w:rPr>
                            <w:rFonts w:ascii="Times New Roman" w:hAnsi="Times New Roman"/>
                            <w:i w:val="0"/>
                            <w:lang w:val="ru-RU"/>
                          </w:rPr>
                          <w:t>.П</w:t>
                        </w:r>
                        <w:proofErr w:type="gramEnd"/>
                        <w:r w:rsidRPr="00FD07FD">
                          <w:rPr>
                            <w:rFonts w:ascii="Times New Roman" w:hAnsi="Times New Roman"/>
                            <w:i w:val="0"/>
                            <w:lang w:val="ru-RU"/>
                          </w:rPr>
                          <w:t>ПССЗ.18.02.09.00-ТО</w:t>
                        </w:r>
                      </w:p>
                    </w:txbxContent>
                  </v:textbox>
                </v:rect>
                <v:line id="Line 58" o:spid="_x0000_s1061"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Z4tMIAAADcAAAADwAAAGRycy9kb3ducmV2LnhtbESPQYvCQAyF74L/YYjgTacKilRHEaHL&#10;3sTqxVvsxLbYyZTOqPXfm8PC3hLey3tfNrveNepFXag9G5hNE1DEhbc1lwYu52yyAhUissXGMxn4&#10;UIDddjjYYGr9m0/0ymOpJIRDigaqGNtU61BU5DBMfUss2t13DqOsXalth28Jd42eJ8lSO6xZGips&#10;6VBR8cifzsDjellkP8eDPTf53t7KLF5vd2vMeNTv16Ai9fHf/Hf9awV/LvjyjEygt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8Z4tMIAAADcAAAADwAAAAAAAAAAAAAA&#10;AAChAgAAZHJzL2Rvd25yZXYueG1sUEsFBgAAAAAEAAQA+QAAAJADAAAAAA==&#10;" strokeweight="2pt"/>
                <v:line id="Line 59" o:spid="_x0000_s1062"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rdL70AAADcAAAADwAAAGRycy9kb3ducmV2LnhtbERPvQrCMBDeBd8hnOCmqYIi1SgiVNzE&#10;6tLtbM622FxKE7W+vREEt/v4fm+16UwtntS6yrKCyTgCQZxbXXGh4HJORgsQziNrrC2Tgjc52Kz7&#10;vRXG2r74RM/UFyKEsItRQel9E0vp8pIMurFtiAN3s61BH2BbSN3iK4SbWk6jaC4NVhwaSmxoV1J+&#10;Tx9GwT27zJL9cafPdbrV1yLx2fWmlRoOuu0ShKfO/8U/90GH+dMJ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CK3S+9AAAA3AAAAA8AAAAAAAAAAAAAAAAAoQIA&#10;AGRycy9kb3ducmV2LnhtbFBLBQYAAAAABAAEAPkAAACLAwAAAAA=&#10;" strokeweight="2pt"/>
                <v:line id="Line 60" o:spid="_x0000_s1063"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vB68IAAADcAAAADwAAAGRycy9kb3ducmV2LnhtbERPS27CMBDdI/UO1lTqDhyyqCDEQagf&#10;qYgFgvYAQzzEgXgc2S6kPT2uVIndPL3vlMvBduJCPrSOFUwnGQji2umWGwVfn+/jGYgQkTV2jknB&#10;DwVYVg+jEgvtrryjyz42IoVwKFCBibEvpAy1IYth4nrixB2dtxgT9I3UHq8p3HYyz7JnabHl1GCw&#10;pxdD9Xn/bRWs/WFznv42Rh547d+67es82JNST4/DagEi0hDv4n/3h07z8xz+nkkXyOo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OvB68IAAADcAAAADwAAAAAAAAAAAAAA&#10;AAChAgAAZHJzL2Rvd25yZXYueG1sUEsFBgAAAAAEAAQA+QAAAJADAAAAAA==&#10;" strokeweight="1pt"/>
                <v:line id="Line 61" o:spid="_x0000_s1064"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dkcMIAAADcAAAADwAAAGRycy9kb3ducmV2LnhtbERP22oCMRB9F/oPYQp9q1ktiF3NLtIL&#10;VHyQqh8wbsbN6mayJKmu/fpGKPg2h3OdednbVpzJh8axgtEwA0FcOd1wrWC3/XyegggRWWPrmBRc&#10;KUBZPAzmmGt34W86b2ItUgiHHBWYGLtcylAZshiGriNO3MF5izFBX0vt8ZLCbSvHWTaRFhtODQY7&#10;ejNUnTY/VsHS71en0W9t5J6X/qNdv78Ge1Tq6bFfzEBE6uNd/O/+0mn++AVuz6QL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6dkcMIAAADcAAAADwAAAAAAAAAAAAAA&#10;AAChAgAAZHJzL2Rvd25yZXYueG1sUEsFBgAAAAAEAAQA+QAAAJADAAAAAA==&#10;" strokeweight="1pt"/>
                <v:line id="Line 62" o:spid="_x0000_s1065"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78BMIAAADcAAAADwAAAGRycy9kb3ducmV2LnhtbERP22oCMRB9F/oPYQp9q1mliF3NLtIL&#10;VHyQqh8wbsbN6mayJKmu/fpGKPg2h3OdednbVpzJh8axgtEwA0FcOd1wrWC3/XyegggRWWPrmBRc&#10;KUBZPAzmmGt34W86b2ItUgiHHBWYGLtcylAZshiGriNO3MF5izFBX0vt8ZLCbSvHWTaRFhtODQY7&#10;ejNUnTY/VsHS71en0W9t5J6X/qNdv78Ge1Tq6bFfzEBE6uNd/O/+0mn++AVuz6QLZP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E78BMIAAADcAAAADwAAAAAAAAAAAAAA&#10;AAChAgAAZHJzL2Rvd25yZXYueG1sUEsFBgAAAAAEAAQA+QAAAJADAAAAAA==&#10;" strokeweight="1pt"/>
                <v:group id="Group 63" o:spid="_x0000_s1066" style="position:absolute;left:39;top:18267;width:4801;height:310" coordorigin="39,18267"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rect id="Rectangle 64" o:spid="_x0000_s1067" style="position:absolute;left:39;top:18267;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Q5tr4A&#10;AADcAAAADwAAAGRycy9kb3ducmV2LnhtbERPTYvCMBC9C/6HMII3TRURrUYpgrBX6y54HJqxrTaT&#10;mmS1/nsjCN7m8T5nve1MI+7kfG1ZwWScgCAurK65VPB73I8WIHxA1thYJgVP8rDd9HtrTLV98IHu&#10;eShFDGGfooIqhDaV0hcVGfRj2xJH7mydwRChK6V2+IjhppHTJJlLgzXHhgpb2lVUXPN/oyDLLt3f&#10;LV/i3stF4uZ6psvspNRw0GUrEIG68BV/3D86zp8t4f1MvEBuX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MUOba+AAAA3AAAAA8AAAAAAAAAAAAAAAAAmAIAAGRycy9kb3ducmV2&#10;LnhtbFBLBQYAAAAABAAEAPUAAACDAwAAAAA=&#10;" filled="f" stroked="f" strokeweight=".25pt">
                    <v:textbox inset="1pt,1pt,1pt,1pt">
                      <w:txbxContent>
                        <w:p w:rsidR="002475FB" w:rsidRDefault="002475FB" w:rsidP="00FD07FD">
                          <w:pPr>
                            <w:pStyle w:val="a5"/>
                            <w:rPr>
                              <w:rFonts w:ascii="Times New Roman" w:hAnsi="Times New Roman"/>
                              <w:i w:val="0"/>
                              <w:sz w:val="18"/>
                            </w:rPr>
                          </w:pPr>
                          <w:proofErr w:type="spellStart"/>
                          <w:r>
                            <w:rPr>
                              <w:rFonts w:ascii="Times New Roman" w:hAnsi="Times New Roman"/>
                              <w:i w:val="0"/>
                              <w:sz w:val="18"/>
                            </w:rPr>
                            <w:t>Разраб</w:t>
                          </w:r>
                          <w:proofErr w:type="spellEnd"/>
                          <w:r>
                            <w:rPr>
                              <w:rFonts w:ascii="Times New Roman" w:hAnsi="Times New Roman"/>
                              <w:i w:val="0"/>
                              <w:sz w:val="18"/>
                            </w:rPr>
                            <w:t>.</w:t>
                          </w:r>
                        </w:p>
                      </w:txbxContent>
                    </v:textbox>
                  </v:rect>
                  <v:rect id="Rectangle 65" o:spid="_x0000_s1068" style="position:absolute;left:9320;top:18267;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G9sIA&#10;AADcAAAADwAAAGRycy9kb3ducmV2LnhtbESPQWvCQBCF7wX/wzKCt7qxWNHoKqEg9GpaweOQHZNo&#10;djbubjX++86h0NsM781732x2g+vUnUJsPRuYTTNQxJW3LdcGvr/2r0tQMSFb7DyTgSdF2G1HLxvM&#10;rX/wge5lqpWEcMzRQJNSn2sdq4YcxqnviUU7++AwyRpqbQM+JNx1+i3LFtphy9LQYE8fDVXX8scZ&#10;KIrLcLyVK9xHvczCws5tXZyMmYyHYg0q0ZD+zX/Xn1bw3wVfnpEJ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9wb2wgAAANwAAAAPAAAAAAAAAAAAAAAAAJgCAABkcnMvZG93&#10;bnJldi54bWxQSwUGAAAAAAQABAD1AAAAhwMAAAAA&#10;" filled="f" stroked="f" strokeweight=".25pt">
                    <v:textbox inset="1pt,1pt,1pt,1pt">
                      <w:txbxContent>
                        <w:p w:rsidR="002475FB" w:rsidRDefault="002475FB" w:rsidP="00FD07FD">
                          <w:pPr>
                            <w:pStyle w:val="a5"/>
                            <w:rPr>
                              <w:rFonts w:ascii="Times New Roman" w:hAnsi="Times New Roman"/>
                              <w:i w:val="0"/>
                              <w:sz w:val="18"/>
                              <w:lang w:val="ru-RU"/>
                            </w:rPr>
                          </w:pPr>
                          <w:r>
                            <w:rPr>
                              <w:rFonts w:ascii="Times New Roman" w:hAnsi="Times New Roman"/>
                              <w:i w:val="0"/>
                              <w:sz w:val="18"/>
                              <w:lang w:val="ru-RU"/>
                            </w:rPr>
                            <w:t>ФИО студент</w:t>
                          </w:r>
                        </w:p>
                      </w:txbxContent>
                    </v:textbox>
                  </v:rect>
                </v:group>
                <v:group id="Group 66" o:spid="_x0000_s1069" style="position:absolute;left:39;top:18614;width:4801;height:309" coordorigin="39,18614"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rect id="Rectangle 67" o:spid="_x0000_s1070" style="position:absolute;left:39;top:18614;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IX78A&#10;AADcAAAADwAAAGRycy9kb3ducmV2LnhtbERPTYvCMBC9L/gfwgje1lQRt3aNUgTBq3UFj0Mz23a3&#10;mdQkav33RhC8zeN9znLdm1ZcyfnGsoLJOAFBXFrdcKXg57D9TEH4gKyxtUwK7uRhvRp8LDHT9sZ7&#10;uhahEjGEfYYK6hC6TEpf1mTQj21HHLlf6wyGCF0ltcNbDDetnCbJXBpsODbU2NGmpvK/uBgFef7X&#10;H8/FArdepomb65mu8pNSo2Gff4MI1Ie3+OXe6Th/9gXPZ+IFcvU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xwhfvwAAANwAAAAPAAAAAAAAAAAAAAAAAJgCAABkcnMvZG93bnJl&#10;di54bWxQSwUGAAAAAAQABAD1AAAAhAMAAAAA&#10;" filled="f" stroked="f" strokeweight=".25pt">
                    <v:textbox inset="1pt,1pt,1pt,1pt">
                      <w:txbxContent>
                        <w:p w:rsidR="002475FB" w:rsidRDefault="002475FB" w:rsidP="00FD07FD">
                          <w:pPr>
                            <w:pStyle w:val="a5"/>
                            <w:rPr>
                              <w:rFonts w:ascii="Times New Roman" w:hAnsi="Times New Roman"/>
                              <w:i w:val="0"/>
                              <w:sz w:val="18"/>
                            </w:rPr>
                          </w:pPr>
                          <w:proofErr w:type="spellStart"/>
                          <w:r>
                            <w:rPr>
                              <w:rFonts w:ascii="Times New Roman" w:hAnsi="Times New Roman"/>
                              <w:i w:val="0"/>
                              <w:sz w:val="18"/>
                            </w:rPr>
                            <w:t>Провер</w:t>
                          </w:r>
                          <w:proofErr w:type="spellEnd"/>
                          <w:r>
                            <w:rPr>
                              <w:rFonts w:ascii="Times New Roman" w:hAnsi="Times New Roman"/>
                              <w:i w:val="0"/>
                              <w:sz w:val="18"/>
                            </w:rPr>
                            <w:t>.</w:t>
                          </w:r>
                        </w:p>
                      </w:txbxContent>
                    </v:textbox>
                  </v:rect>
                  <v:rect id="Rectangle 68" o:spid="_x0000_s1071" style="position:absolute;left:9320;top:18614;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icLcMA&#10;AADcAAAADwAAAGRycy9kb3ducmV2LnhtbESPQWvDMAyF74X+B6PCbo2zUUqb1g1hENh12QY9ilhN&#10;0sVyZntt9u+nw2A3iff03qdjObtR3SjEwbOBxywHRdx6O3Bn4P2tXu9AxYRscfRMBn4oQnlaLo5Y&#10;WH/nV7o1qVMSwrFAA31KU6F1bHtyGDM/EYt28cFhkjV02ga8S7gb9VOeb7XDgaWhx4mee2o/m29n&#10;oKqu88dXs8c66l0etnZju+pszMNqrg6gEs3p3/x3/WIFfyO08oxM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icLcMAAADcAAAADwAAAAAAAAAAAAAAAACYAgAAZHJzL2Rv&#10;d25yZXYueG1sUEsFBgAAAAAEAAQA9QAAAIgDAAAAAA==&#10;" filled="f" stroked="f" strokeweight=".25pt">
                    <v:textbox inset="1pt,1pt,1pt,1pt">
                      <w:txbxContent>
                        <w:p w:rsidR="002475FB" w:rsidRDefault="002475FB" w:rsidP="00FD07FD">
                          <w:pPr>
                            <w:pStyle w:val="a5"/>
                            <w:rPr>
                              <w:rFonts w:ascii="Times New Roman" w:hAnsi="Times New Roman"/>
                              <w:i w:val="0"/>
                              <w:sz w:val="18"/>
                              <w:lang w:val="ru-RU"/>
                            </w:rPr>
                          </w:pPr>
                          <w:r>
                            <w:rPr>
                              <w:rFonts w:ascii="Times New Roman" w:hAnsi="Times New Roman"/>
                              <w:i w:val="0"/>
                              <w:sz w:val="18"/>
                              <w:lang w:val="ru-RU"/>
                            </w:rPr>
                            <w:t xml:space="preserve">ФИО </w:t>
                          </w:r>
                          <w:proofErr w:type="spellStart"/>
                          <w:r>
                            <w:rPr>
                              <w:rFonts w:ascii="Times New Roman" w:hAnsi="Times New Roman"/>
                              <w:i w:val="0"/>
                              <w:sz w:val="18"/>
                              <w:lang w:val="ru-RU"/>
                            </w:rPr>
                            <w:t>препод</w:t>
                          </w:r>
                          <w:proofErr w:type="spellEnd"/>
                        </w:p>
                      </w:txbxContent>
                    </v:textbox>
                  </v:rect>
                </v:group>
                <v:group id="Group 69" o:spid="_x0000_s1072" style="position:absolute;left:39;top:18969;width:4801;height:309" coordorigin="39,1896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rect id="Rectangle 70" o:spid="_x0000_s1073" style="position:absolute;left:39;top:18969;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kzs78A&#10;AADcAAAADwAAAGRycy9kb3ducmV2LnhtbERPTYvCMBC9L/gfwgje1lRRqV2jFEHwal3B49DMtt1t&#10;JjWJWv+9EYS9zeN9zmrTm1bcyPnGsoLJOAFBXFrdcKXg+7j7TEH4gKyxtUwKHuRhsx58rDDT9s4H&#10;uhWhEjGEfYYK6hC6TEpf1mTQj21HHLkf6wyGCF0ltcN7DDetnCbJQhpsODbU2NG2pvKvuBoFef7b&#10;ny7FEndepolb6Jmu8rNSo2Gff4EI1Id/8du913H+bA6vZ+IFc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WTOzvwAAANwAAAAPAAAAAAAAAAAAAAAAAJgCAABkcnMvZG93bnJl&#10;di54bWxQSwUGAAAAAAQABAD1AAAAhAMAAAAA&#10;" filled="f" stroked="f" strokeweight=".25pt">
                    <v:textbox inset="1pt,1pt,1pt,1pt">
                      <w:txbxContent>
                        <w:p w:rsidR="002475FB" w:rsidRDefault="002475FB" w:rsidP="00FD07FD">
                          <w:pPr>
                            <w:pStyle w:val="a5"/>
                            <w:rPr>
                              <w:rFonts w:ascii="Times New Roman" w:hAnsi="Times New Roman"/>
                              <w:i w:val="0"/>
                              <w:sz w:val="18"/>
                              <w:lang w:val="ru-RU"/>
                            </w:rPr>
                          </w:pPr>
                          <w:proofErr w:type="spellStart"/>
                          <w:r>
                            <w:rPr>
                              <w:rFonts w:ascii="Times New Roman" w:hAnsi="Times New Roman"/>
                              <w:i w:val="0"/>
                              <w:sz w:val="18"/>
                              <w:lang w:val="ru-RU"/>
                            </w:rPr>
                            <w:t>Провер</w:t>
                          </w:r>
                          <w:proofErr w:type="spellEnd"/>
                          <w:r>
                            <w:rPr>
                              <w:rFonts w:ascii="Times New Roman" w:hAnsi="Times New Roman"/>
                              <w:i w:val="0"/>
                              <w:sz w:val="18"/>
                              <w:lang w:val="ru-RU"/>
                            </w:rPr>
                            <w:t>.</w:t>
                          </w:r>
                        </w:p>
                      </w:txbxContent>
                    </v:textbox>
                  </v:rect>
                  <v:rect id="Rectangle 71" o:spid="_x0000_s1074" style="position:absolute;left:9320;top:18969;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utxL4A&#10;AADcAAAADwAAAGRycy9kb3ducmV2LnhtbERPTYvCMBC9C/6HMII3TV2kaNcoZUHwalXwODSzbXeb&#10;SU2i1n9vBMHbPN7nrDa9acWNnG8sK5hNExDEpdUNVwqOh+1kAcIHZI2tZVLwIA+b9XCwwkzbO+/p&#10;VoRKxBD2GSqoQ+gyKX1Zk0E/tR1x5H6tMxgidJXUDu8x3LTyK0lSabDh2FBjRz81lf/F1SjI87/+&#10;dCmWuPVykbhUz3WVn5Uaj/r8G0SgPnzEb/dOx/nzFF7PxAv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KLrcS+AAAA3AAAAA8AAAAAAAAAAAAAAAAAmAIAAGRycy9kb3ducmV2&#10;LnhtbFBLBQYAAAAABAAEAPUAAACDAwAAAAA=&#10;" filled="f" stroked="f" strokeweight=".25pt">
                    <v:textbox inset="1pt,1pt,1pt,1pt">
                      <w:txbxContent>
                        <w:p w:rsidR="002475FB" w:rsidRDefault="002475FB" w:rsidP="00FD07FD">
                          <w:pPr>
                            <w:pStyle w:val="a5"/>
                            <w:rPr>
                              <w:rFonts w:ascii="Times New Roman" w:hAnsi="Times New Roman"/>
                              <w:i w:val="0"/>
                              <w:sz w:val="18"/>
                              <w:lang w:val="ru-RU"/>
                            </w:rPr>
                          </w:pPr>
                          <w:r>
                            <w:rPr>
                              <w:rFonts w:ascii="Times New Roman" w:hAnsi="Times New Roman"/>
                              <w:i w:val="0"/>
                              <w:sz w:val="18"/>
                              <w:lang w:val="ru-RU"/>
                            </w:rPr>
                            <w:t xml:space="preserve">ФИО </w:t>
                          </w:r>
                          <w:proofErr w:type="spellStart"/>
                          <w:r>
                            <w:rPr>
                              <w:rFonts w:ascii="Times New Roman" w:hAnsi="Times New Roman"/>
                              <w:i w:val="0"/>
                              <w:sz w:val="18"/>
                              <w:lang w:val="ru-RU"/>
                            </w:rPr>
                            <w:t>руковод</w:t>
                          </w:r>
                          <w:proofErr w:type="spellEnd"/>
                          <w:r>
                            <w:rPr>
                              <w:rFonts w:ascii="Times New Roman" w:hAnsi="Times New Roman"/>
                              <w:i w:val="0"/>
                              <w:sz w:val="18"/>
                              <w:lang w:val="ru-RU"/>
                            </w:rPr>
                            <w:t>.</w:t>
                          </w:r>
                        </w:p>
                      </w:txbxContent>
                    </v:textbox>
                  </v:rect>
                </v:group>
                <v:group id="Group 72" o:spid="_x0000_s1075" style="position:absolute;left:39;top:19314;width:4801;height:310" coordorigin="39,19314"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rect id="Rectangle 73" o:spid="_x0000_s1076" style="position:absolute;left:39;top:19314;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wOXMEA&#10;AADcAAAADwAAAGRycy9kb3ducmV2LnhtbERPTWvCQBC9C/6HZQq96aZtEBtdJRQCvZoq9DhkxySa&#10;nY272yT++26h4G0e73O2+8l0YiDnW8sKXpYJCOLK6pZrBcevYrEG4QOyxs4yKbiTh/1uPttipu3I&#10;BxrKUIsYwj5DBU0IfSalrxoy6Je2J47c2TqDIUJXS+1wjOGmk69JspIGW44NDfb00VB1LX+Mgjy/&#10;TKdb+Y6Fl+vErXSq6/xbqeenKd+ACDSFh/jf/anj/PQN/p6JF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8DlzBAAAA3AAAAA8AAAAAAAAAAAAAAAAAmAIAAGRycy9kb3du&#10;cmV2LnhtbFBLBQYAAAAABAAEAPUAAACGAwAAAAA=&#10;" filled="f" stroked="f" strokeweight=".25pt">
                    <v:textbox inset="1pt,1pt,1pt,1pt">
                      <w:txbxContent>
                        <w:p w:rsidR="002475FB" w:rsidRDefault="002475FB" w:rsidP="00FD07FD">
                          <w:pPr>
                            <w:pStyle w:val="a5"/>
                            <w:rPr>
                              <w:rFonts w:ascii="Times New Roman" w:hAnsi="Times New Roman"/>
                              <w:i w:val="0"/>
                              <w:sz w:val="18"/>
                              <w:lang w:val="ru-RU"/>
                            </w:rPr>
                          </w:pPr>
                        </w:p>
                      </w:txbxContent>
                    </v:textbox>
                  </v:rect>
                  <v:rect id="Rectangle 74" o:spid="_x0000_s1077" style="position:absolute;left:9320;top:19314;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WWKL8A&#10;AADcAAAADwAAAGRycy9kb3ducmV2LnhtbERPTYvCMBC9C/6HMII3m7oU0WqUsiB4te6Cx6EZ22oz&#10;qUnU7r/fCAt7m8f7nM1uMJ14kvOtZQXzJAVBXFndcq3g67SfLUH4gKyxs0wKfsjDbjsebTDX9sVH&#10;epahFjGEfY4KmhD6XEpfNWTQJ7YnjtzFOoMhQldL7fAVw00nP9J0IQ22HBsa7OmzoepWPoyCorgO&#10;3/dyhXsvl6lb6EzXxVmp6WQo1iACDeFf/Oc+6Dg/y+D9TLxAbn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FZYovwAAANwAAAAPAAAAAAAAAAAAAAAAAJgCAABkcnMvZG93bnJl&#10;di54bWxQSwUGAAAAAAQABAD1AAAAhAMAAAAA&#10;" filled="f" stroked="f" strokeweight=".25pt">
                    <v:textbox inset="1pt,1pt,1pt,1pt">
                      <w:txbxContent>
                        <w:p w:rsidR="002475FB" w:rsidRDefault="002475FB" w:rsidP="00FD07FD">
                          <w:pPr>
                            <w:pStyle w:val="a5"/>
                            <w:rPr>
                              <w:rFonts w:ascii="Times New Roman" w:hAnsi="Times New Roman"/>
                              <w:i w:val="0"/>
                              <w:sz w:val="18"/>
                              <w:lang w:val="ru-RU"/>
                            </w:rPr>
                          </w:pPr>
                        </w:p>
                      </w:txbxContent>
                    </v:textbox>
                  </v:rect>
                </v:group>
                <v:group id="Group 75" o:spid="_x0000_s1078" style="position:absolute;left:39;top:19660;width:4801;height:309" coordorigin="39,1966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rect id="Rectangle 76" o:spid="_x0000_s1079" style="position:absolute;left:39;top:19660;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I1sL8A&#10;AADcAAAADwAAAGRycy9kb3ducmV2LnhtbERPTYvCMBC9C/6HMAt707Qi4naNUoSC160KHodmtu1u&#10;M6lJ1PrvjSB4m8f7nNVmMJ24kvOtZQXpNAFBXFndcq3gsC8mSxA+IGvsLJOCO3nYrMejFWba3viH&#10;rmWoRQxhn6GCJoQ+k9JXDRn0U9sTR+7XOoMhQldL7fAWw00nZ0mykAZbjg0N9rRtqPovL0ZBnv8N&#10;x3P5hYWXy8Qt9FzX+Umpz48h/wYRaAhv8cu903H+PIXnM/ECu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YjWwvwAAANwAAAAPAAAAAAAAAAAAAAAAAJgCAABkcnMvZG93bnJl&#10;di54bWxQSwUGAAAAAAQABAD1AAAAhAMAAAAA&#10;" filled="f" stroked="f" strokeweight=".25pt">
                    <v:textbox inset="1pt,1pt,1pt,1pt">
                      <w:txbxContent>
                        <w:p w:rsidR="002475FB" w:rsidRDefault="002475FB" w:rsidP="00FD07FD">
                          <w:pPr>
                            <w:pStyle w:val="a5"/>
                            <w:rPr>
                              <w:rFonts w:ascii="Times New Roman" w:hAnsi="Times New Roman"/>
                              <w:i w:val="0"/>
                              <w:sz w:val="18"/>
                              <w:lang w:val="ru-RU"/>
                            </w:rPr>
                          </w:pPr>
                        </w:p>
                      </w:txbxContent>
                    </v:textbox>
                  </v:rect>
                  <v:rect id="Rectangle 77" o:spid="_x0000_s1080" style="position:absolute;left:9320;top:19660;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Crx74A&#10;AADcAAAADwAAAGRycy9kb3ducmV2LnhtbERPTYvCMBC9L/gfwgje1lQR0WqUIghe7Sp4HJqxrTaT&#10;mkSt/94sCN7m8T5nue5MIx7kfG1ZwWiYgCAurK65VHD42/7OQPiArLGxTApe5GG96v0sMdX2yXt6&#10;5KEUMYR9igqqENpUSl9UZNAPbUscubN1BkOErpTa4TOGm0aOk2QqDdYcGypsaVNRcc3vRkGWXbrj&#10;LZ/j1stZ4qZ6osvspNSg32ULEIG68BV/3Dsd50/G8P9MvECu3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2wq8e+AAAA3AAAAA8AAAAAAAAAAAAAAAAAmAIAAGRycy9kb3ducmV2&#10;LnhtbFBLBQYAAAAABAAEAPUAAACDAwAAAAA=&#10;" filled="f" stroked="f" strokeweight=".25pt">
                    <v:textbox inset="1pt,1pt,1pt,1pt">
                      <w:txbxContent>
                        <w:p w:rsidR="002475FB" w:rsidRDefault="002475FB" w:rsidP="00FD07FD">
                          <w:pPr>
                            <w:pStyle w:val="a5"/>
                            <w:rPr>
                              <w:rFonts w:ascii="Times New Roman" w:hAnsi="Times New Roman"/>
                              <w:i w:val="0"/>
                              <w:sz w:val="18"/>
                              <w:lang w:val="ru-RU"/>
                            </w:rPr>
                          </w:pPr>
                        </w:p>
                      </w:txbxContent>
                    </v:textbox>
                  </v:rect>
                </v:group>
                <v:line id="Line 78" o:spid="_x0000_s1081"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uacIAAADcAAAADwAAAGRycy9kb3ducmV2LnhtbESPQYvCQAyF74L/YYiwN53qsiLVUUSo&#10;eFu2evEWO7EtdjKlM2r99+aw4C3hvbz3ZbXpXaMe1IXas4HpJAFFXHhbc2ngdMzGC1AhIltsPJOB&#10;FwXYrIeDFabWP/mPHnkslYRwSNFAFWObah2KihyGiW+JRbv6zmGUtSu17fAp4a7RsySZa4c1S0OF&#10;Le0qKm753Rm4nU8/2f53Z49NvrWXMovny9Ua8zXqt0tQkfr4Mf9fH6zgfwu+PCMT6P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h/uacIAAADcAAAADwAAAAAAAAAAAAAA&#10;AAChAgAAZHJzL2Rvd25yZXYueG1sUEsFBgAAAAAEAAQA+QAAAJADAAAAAA==&#10;" strokeweight="2pt"/>
                <v:rect id="Rectangle 79" o:spid="_x0000_s1082" style="position:absolute;left:7652;top:18221;width:6643;height:17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02lsIA&#10;AADcAAAADwAAAGRycy9kb3ducmV2LnhtbERPTWvCQBC9F/oflin0VjdpibTRVUqD4q1RS87T7JiE&#10;ZmdDdk3iv3cLgrd5vM9ZrifTioF611hWEM8iEMSl1Q1XCn6Om5d3EM4ja2wtk4ILOVivHh+WmGo7&#10;8p6Gg69ECGGXooLa+y6V0pU1GXQz2xEH7mR7gz7AvpK6xzGEm1a+RtFcGmw4NNTY0VdN5d/hbBQk&#10;XGRZ/mGP33mzjfPEFPnvvlDq+Wn6XIDwNPm7+Obe6TD/LYb/Z8IFc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TTaWwgAAANwAAAAPAAAAAAAAAAAAAAAAAJgCAABkcnMvZG93&#10;bnJldi54bWxQSwUGAAAAAAQABAD1AAAAhwMAAAAA&#10;" filled="f" stroked="f" strokeweight=".25pt">
                  <v:textbox inset="1pt,1pt,1pt,1pt">
                    <w:txbxContent>
                      <w:p w:rsidR="002475FB" w:rsidRDefault="002475FB" w:rsidP="00FD07FD">
                        <w:pPr>
                          <w:spacing w:line="240" w:lineRule="auto"/>
                          <w:jc w:val="center"/>
                        </w:pPr>
                      </w:p>
                      <w:p w:rsidR="002475FB" w:rsidRDefault="002475FB" w:rsidP="00FD07FD">
                        <w:pPr>
                          <w:spacing w:line="240" w:lineRule="auto"/>
                          <w:ind w:firstLine="0"/>
                          <w:jc w:val="center"/>
                        </w:pPr>
                        <w:r>
                          <w:t>Тема технического отчета по заданию</w:t>
                        </w:r>
                      </w:p>
                      <w:p w:rsidR="002475FB" w:rsidRDefault="002475FB" w:rsidP="00FD07FD">
                        <w:pPr>
                          <w:jc w:val="center"/>
                          <w:rPr>
                            <w:sz w:val="20"/>
                          </w:rPr>
                        </w:pPr>
                      </w:p>
                    </w:txbxContent>
                  </v:textbox>
                </v:rect>
                <v:line id="Line 80" o:spid="_x0000_s1083"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HVhb4AAADcAAAADwAAAGRycy9kb3ducmV2LnhtbERPvQrCMBDeBd8hnOCmqYoi1SgiVNzE&#10;6uJ2NmdbbC6liVrf3giC2318v7dct6YST2pcaVnBaBiBIM6sLjlXcD4lgzkI55E1VpZJwZscrFfd&#10;zhJjbV98pGfqcxFC2MWooPC+jqV0WUEG3dDWxIG72cagD7DJpW7wFcJNJcdRNJMGSw4NBda0LSi7&#10;pw+j4H45T5PdYatPVbrR1zzxl+tNK9XvtZsFCE+t/4t/7r0O8ydj+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1gdWFvgAAANwAAAAPAAAAAAAAAAAAAAAAAKEC&#10;AABkcnMvZG93bnJldi54bWxQSwUGAAAAAAQABAD5AAAAjAMAAAAA&#10;" strokeweight="2pt"/>
                <v:line id="Line 81" o:spid="_x0000_s1084"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1wHr4AAADcAAAADwAAAGRycy9kb3ducmV2LnhtbERPvQrCMBDeBd8hnOCmqYoi1SgiVNzE&#10;6uJ2NmdbbC6liVrf3giC2318v7dct6YST2pcaVnBaBiBIM6sLjlXcD4lgzkI55E1VpZJwZscrFfd&#10;zhJjbV98pGfqcxFC2MWooPC+jqV0WUEG3dDWxIG72cagD7DJpW7wFcJNJcdRNJMGSw4NBda0LSi7&#10;pw+j4H45T5PdYatPVbrR1zzxl+tNK9XvtZsFCE+t/4t/7r0O8y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zXAevgAAANwAAAAPAAAAAAAAAAAAAAAAAKEC&#10;AABkcnMvZG93bnJldi54bWxQSwUGAAAAAAQABAD5AAAAjAMAAAAA&#10;" strokeweight="2pt"/>
                <v:line id="Line 82" o:spid="_x0000_s1085"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ToasEAAADcAAAADwAAAGRycy9kb3ducmV2LnhtbERPS4vCMBC+C/sfwix403TXVaQ2iggV&#10;b7KtF29jM31gMylN1PrvzcKCt/n4npNsBtOKO/WusazgaxqBIC6sbrhScMrTyRKE88gaW8uk4EkO&#10;NuuPUYKxtg/+pXvmKxFC2MWooPa+i6V0RU0G3dR2xIErbW/QB9hXUvf4COGmld9RtJAGGw4NNXa0&#10;q6m4Zjej4Ho+zdP9cafzNtvqS5X686XUSo0/h+0KhKfBv8X/7oMO82c/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JOhqwQAAANwAAAAPAAAAAAAAAAAAAAAA&#10;AKECAABkcnMvZG93bnJldi54bWxQSwUGAAAAAAQABAD5AAAAjwMAAAAA&#10;" strokeweight="2pt"/>
                <v:rect id="Rectangle 83" o:spid="_x0000_s1086"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Azr8A&#10;AADcAAAADwAAAGRycy9kb3ducmV2LnhtbERPTYvCMBC9C/6HMMLeNN1dFa1GKYKwV6uCx6EZ27rN&#10;pJtE7f57Iwje5vE+Z7nuTCNu5HxtWcHnKAFBXFhdc6ngsN8OZyB8QNbYWCYF/+Rhver3lphqe+cd&#10;3fJQihjCPkUFVQhtKqUvKjLoR7YljtzZOoMhQldK7fAew00jv5JkKg3WHBsqbGlTUfGbX42CLLt0&#10;x798jlsvZ4mb6rEus5NSH4MuW4AI1IW3+OX+0XH+9wSez8QL5O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6X0DOvwAAANwAAAAPAAAAAAAAAAAAAAAAAJgCAABkcnMvZG93bnJl&#10;di54bWxQSwUGAAAAAAQABAD1AAAAhAMAAAAA&#10;" filled="f" stroked="f" strokeweight=".25pt">
                  <v:textbox inset="1pt,1pt,1pt,1pt">
                    <w:txbxContent>
                      <w:p w:rsidR="002475FB" w:rsidRDefault="002475FB" w:rsidP="00FD07FD">
                        <w:pPr>
                          <w:pStyle w:val="a5"/>
                          <w:jc w:val="center"/>
                          <w:rPr>
                            <w:rFonts w:ascii="Times New Roman" w:hAnsi="Times New Roman"/>
                            <w:i w:val="0"/>
                            <w:sz w:val="18"/>
                          </w:rPr>
                        </w:pPr>
                        <w:proofErr w:type="spellStart"/>
                        <w:r>
                          <w:rPr>
                            <w:rFonts w:ascii="Times New Roman" w:hAnsi="Times New Roman"/>
                            <w:i w:val="0"/>
                            <w:sz w:val="18"/>
                          </w:rPr>
                          <w:t>Лит</w:t>
                        </w:r>
                        <w:proofErr w:type="spellEnd"/>
                        <w:r>
                          <w:rPr>
                            <w:rFonts w:ascii="Times New Roman" w:hAnsi="Times New Roman"/>
                            <w:i w:val="0"/>
                            <w:sz w:val="18"/>
                          </w:rPr>
                          <w:t>.</w:t>
                        </w:r>
                      </w:p>
                    </w:txbxContent>
                  </v:textbox>
                </v:rect>
                <v:rect id="Rectangle 84" o:spid="_x0000_s1087"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3eub8A&#10;AADcAAAADwAAAGRycy9kb3ducmV2LnhtbERPS4vCMBC+L/gfwgje1tQHxe0apQiCV+sKHodmtu3a&#10;TGoStf57Iwh7m4/vOct1b1pxI+cbywom4wQEcWl1w5WCn8P2cwHCB2SNrWVS8CAP69XgY4mZtnfe&#10;060IlYgh7DNUUIfQZVL6siaDfmw74sj9WmcwROgqqR3eY7hp5TRJUmmw4dhQY0ebmspzcTUK8vyv&#10;P16KL9x6uUhcque6yk9KjYZ9/g0iUB/+xW/3Tsf5sxRez8QL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jd65vwAAANwAAAAPAAAAAAAAAAAAAAAAAJgCAABkcnMvZG93bnJl&#10;di54bWxQSwUGAAAAAAQABAD1AAAAhAMAAAAA&#10;" filled="f" stroked="f" strokeweight=".25pt">
                  <v:textbox inset="1pt,1pt,1pt,1pt">
                    <w:txbxContent>
                      <w:p w:rsidR="002475FB" w:rsidRDefault="002475FB" w:rsidP="00FD07FD">
                        <w:pPr>
                          <w:pStyle w:val="a5"/>
                          <w:jc w:val="center"/>
                          <w:rPr>
                            <w:rFonts w:ascii="Times New Roman" w:hAnsi="Times New Roman"/>
                            <w:i w:val="0"/>
                            <w:sz w:val="18"/>
                          </w:rPr>
                        </w:pPr>
                        <w:proofErr w:type="spellStart"/>
                        <w:r>
                          <w:rPr>
                            <w:rFonts w:ascii="Times New Roman" w:hAnsi="Times New Roman"/>
                            <w:i w:val="0"/>
                            <w:sz w:val="18"/>
                          </w:rPr>
                          <w:t>Листов</w:t>
                        </w:r>
                        <w:proofErr w:type="spellEnd"/>
                      </w:p>
                    </w:txbxContent>
                  </v:textbox>
                </v:rect>
                <v:rect id="Rectangle 85" o:spid="_x0000_s1088"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F7IsAA&#10;AADcAAAADwAAAGRycy9kb3ducmV2LnhtbERPS4vCMBC+L/gfwgje1lRdfFSjFEHwul0Fj0MzttVm&#10;UpOo3X+/EYS9zcf3nNWmM414kPO1ZQWjYQKCuLC65lLB4Wf3OQfhA7LGxjIp+CUPm3XvY4Wptk/+&#10;pkceShFD2KeooAqhTaX0RUUG/dC2xJE7W2cwROhKqR0+Y7hp5DhJptJgzbGhwpa2FRXX/G4UZNml&#10;O97yBe68nCduqr90mZ2UGvS7bAkiUBf+xW/3Xsf5kxm8nokXyP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cF7IsAAAADcAAAADwAAAAAAAAAAAAAAAACYAgAAZHJzL2Rvd25y&#10;ZXYueG1sUEsFBgAAAAAEAAQA9QAAAIUDAAAAAA==&#10;" filled="f" stroked="f" strokeweight=".25pt">
                  <v:textbox inset="1pt,1pt,1pt,1pt">
                    <w:txbxContent>
                      <w:p w:rsidR="002475FB" w:rsidRDefault="002475FB" w:rsidP="00FD07FD">
                        <w:pPr>
                          <w:pStyle w:val="a5"/>
                          <w:jc w:val="center"/>
                          <w:rPr>
                            <w:rFonts w:ascii="Times New Roman" w:hAnsi="Times New Roman"/>
                            <w:i w:val="0"/>
                            <w:sz w:val="18"/>
                            <w:lang w:val="ru-RU"/>
                          </w:rPr>
                        </w:pPr>
                        <w:r>
                          <w:rPr>
                            <w:rFonts w:ascii="Times New Roman" w:hAnsi="Times New Roman"/>
                            <w:i w:val="0"/>
                            <w:sz w:val="18"/>
                            <w:lang w:val="ru-RU"/>
                          </w:rPr>
                          <w:t>40</w:t>
                        </w:r>
                      </w:p>
                    </w:txbxContent>
                  </v:textbox>
                </v:rect>
                <v:line id="Line 86" o:spid="_x0000_s1089"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pg3MYAAADcAAAADwAAAGRycy9kb3ducmV2LnhtbESPzWoDMQyE74W8g1Ggt8abFEqzjRNK&#10;fqChh5KfB1DW6nqbtbzYTrLt01eHQm8SM5r5NFv0vlVXiqkJbGA8KkARV8E2XBs4HjYPz6BSRrbY&#10;BiYD35RgMR/czbC04cY7uu5zrSSEU4kGXM5dqXWqHHlMo9ARi/YZoscsa6y1jXiTcN/qSVE8aY8N&#10;S4PDjpaOqvP+4g1s4+n9PP6pnT7xNq7bj9U0+S9j7of96wuoTH3+N/9dv1nBfxRaeUYm0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aYNzGAAAA3AAAAA8AAAAAAAAA&#10;AAAAAAAAoQIAAGRycy9kb3ducmV2LnhtbFBLBQYAAAAABAAEAPkAAACUAwAAAAA=&#10;" strokeweight="1pt"/>
                <v:line id="Line 87" o:spid="_x0000_s1090"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5bFR8IAAADcAAAADwAAAGRycy9kb3ducmV2LnhtbERP22oCMRB9L/gPYQTfalaFoqtRxAtU&#10;+lCqfsC4GTerm8mSRN3265uC0Lc5nOvMFq2txZ18qBwrGPQzEMSF0xWXCo6H7esYRIjIGmvHpOCb&#10;AizmnZcZ5to9+Ivu+1iKFMIhRwUmxiaXMhSGLIa+a4gTd3beYkzQl1J7fKRwW8thlr1JixWnBoMN&#10;rQwV1/3NKtj508d18FMaeeKd39Sf60mwF6V63XY5BRGpjf/ip/tdp/mjCfw9ky6Q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5bFR8IAAADcAAAADwAAAAAAAAAAAAAA&#10;AAChAgAAZHJzL2Rvd25yZXYueG1sUEsFBgAAAAAEAAQA+QAAAJADAAAAAA==&#10;" strokeweight="1pt"/>
                <v:rect id="Rectangle 88" o:spid="_x0000_s1091"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6QK8MA&#10;AADcAAAADwAAAGRycy9kb3ducmV2LnhtbESPQWvDMAyF74X+B6PCbo2zUUqb1g1hENh12QY9ilhN&#10;0sVyZntt9u+nw2A3iff03qdjObtR3SjEwbOBxywHRdx6O3Bn4P2tXu9AxYRscfRMBn4oQnlaLo5Y&#10;WH/nV7o1qVMSwrFAA31KU6F1bHtyGDM/EYt28cFhkjV02ga8S7gb9VOeb7XDgaWhx4mee2o/m29n&#10;oKqu88dXs8c66l0etnZju+pszMNqrg6gEs3p3/x3/WIFfyP48oxM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6QK8MAAADcAAAADwAAAAAAAAAAAAAAAACYAgAAZHJzL2Rv&#10;d25yZXYueG1sUEsFBgAAAAAEAAQA9QAAAIgDAAAAAA==&#10;" filled="f" stroked="f" strokeweight=".25pt">
                  <v:textbox inset="1pt,1pt,1pt,1pt">
                    <w:txbxContent>
                      <w:p w:rsidR="002475FB" w:rsidRDefault="002475FB" w:rsidP="00FD07FD">
                        <w:pPr>
                          <w:pStyle w:val="a5"/>
                          <w:jc w:val="center"/>
                          <w:rPr>
                            <w:rFonts w:ascii="Times New Roman" w:hAnsi="Times New Roman"/>
                            <w:i w:val="0"/>
                            <w:sz w:val="24"/>
                            <w:lang w:val="ru-RU"/>
                          </w:rPr>
                        </w:pPr>
                        <w:r>
                          <w:rPr>
                            <w:rFonts w:ascii="Times New Roman" w:hAnsi="Times New Roman"/>
                            <w:i w:val="0"/>
                            <w:sz w:val="24"/>
                            <w:lang w:val="ru-RU"/>
                          </w:rPr>
                          <w:t>ГПОУ АСПК гр. ХХХ</w:t>
                        </w:r>
                      </w:p>
                    </w:txbxContent>
                  </v:textbox>
                </v:rect>
                <w10:wrap anchorx="page" anchory="page"/>
                <w10:anchorlock/>
              </v:group>
            </w:pict>
          </mc:Fallback>
        </mc:AlternateContent>
      </w:r>
      <w:r w:rsidR="00F478E3">
        <w:rPr>
          <w:rFonts w:eastAsia="MS Mincho"/>
          <w:noProof/>
          <w:lang w:eastAsia="ru-RU"/>
        </w:rPr>
        <w:t>……</w:t>
      </w:r>
      <w:r w:rsidR="00A800A5">
        <w:rPr>
          <w:rFonts w:eastAsia="MS Mincho"/>
          <w:noProof/>
          <w:lang w:eastAsia="ru-RU"/>
        </w:rPr>
        <w:t>…………………………………………………………………………………</w:t>
      </w:r>
      <w:r w:rsidR="00F478E3">
        <w:rPr>
          <w:rFonts w:eastAsia="MS Mincho"/>
          <w:noProof/>
          <w:lang w:eastAsia="ru-RU"/>
        </w:rPr>
        <w:t>38</w:t>
      </w:r>
    </w:p>
    <w:p w:rsidR="00D96287" w:rsidRDefault="00D96287" w:rsidP="004C5D78">
      <w:pPr>
        <w:ind w:firstLine="0"/>
        <w:rPr>
          <w:lang w:eastAsia="en-US"/>
        </w:rPr>
      </w:pPr>
    </w:p>
    <w:p w:rsidR="00FD07FD" w:rsidRPr="006E2C5A" w:rsidRDefault="00FD07FD" w:rsidP="006E2C5A">
      <w:pPr>
        <w:rPr>
          <w:lang w:eastAsia="en-US"/>
        </w:rPr>
      </w:pPr>
    </w:p>
    <w:p w:rsidR="00FF43DC" w:rsidRDefault="00FF43DC" w:rsidP="00C15F1B">
      <w:pPr>
        <w:spacing w:line="240" w:lineRule="auto"/>
        <w:ind w:firstLine="0"/>
        <w:jc w:val="center"/>
        <w:rPr>
          <w:sz w:val="28"/>
          <w:szCs w:val="28"/>
          <w:lang w:eastAsia="en-US"/>
        </w:rPr>
      </w:pPr>
    </w:p>
    <w:p w:rsidR="00DE2E7F" w:rsidRDefault="00DE2E7F" w:rsidP="00C15F1B">
      <w:pPr>
        <w:spacing w:line="240" w:lineRule="auto"/>
        <w:ind w:firstLine="0"/>
        <w:jc w:val="center"/>
        <w:rPr>
          <w:sz w:val="28"/>
          <w:szCs w:val="28"/>
          <w:lang w:eastAsia="en-US"/>
        </w:rPr>
      </w:pPr>
    </w:p>
    <w:p w:rsidR="00DE2E7F" w:rsidRDefault="00DE2E7F" w:rsidP="00C15F1B">
      <w:pPr>
        <w:spacing w:line="240" w:lineRule="auto"/>
        <w:ind w:firstLine="0"/>
        <w:jc w:val="center"/>
        <w:rPr>
          <w:sz w:val="28"/>
          <w:szCs w:val="28"/>
          <w:lang w:eastAsia="en-US"/>
        </w:rPr>
      </w:pPr>
    </w:p>
    <w:p w:rsidR="00DE2E7F" w:rsidRDefault="00DE2E7F" w:rsidP="00C15F1B">
      <w:pPr>
        <w:spacing w:line="240" w:lineRule="auto"/>
        <w:ind w:firstLine="0"/>
        <w:jc w:val="center"/>
        <w:rPr>
          <w:sz w:val="28"/>
          <w:szCs w:val="28"/>
          <w:lang w:eastAsia="en-US"/>
        </w:rPr>
      </w:pPr>
    </w:p>
    <w:p w:rsidR="00DE2E7F" w:rsidRDefault="00DE2E7F" w:rsidP="00C15F1B">
      <w:pPr>
        <w:spacing w:line="240" w:lineRule="auto"/>
        <w:ind w:firstLine="0"/>
        <w:jc w:val="center"/>
        <w:rPr>
          <w:sz w:val="28"/>
          <w:szCs w:val="28"/>
          <w:lang w:eastAsia="en-US"/>
        </w:rPr>
      </w:pPr>
    </w:p>
    <w:p w:rsidR="00DE2E7F" w:rsidRDefault="00DE2E7F" w:rsidP="00C15F1B">
      <w:pPr>
        <w:spacing w:line="240" w:lineRule="auto"/>
        <w:ind w:firstLine="0"/>
        <w:jc w:val="center"/>
        <w:rPr>
          <w:sz w:val="28"/>
          <w:szCs w:val="28"/>
          <w:lang w:eastAsia="en-US"/>
        </w:rPr>
      </w:pPr>
    </w:p>
    <w:p w:rsidR="00DE2E7F" w:rsidRDefault="00DE2E7F" w:rsidP="00C15F1B">
      <w:pPr>
        <w:spacing w:line="240" w:lineRule="auto"/>
        <w:ind w:firstLine="0"/>
        <w:jc w:val="center"/>
        <w:rPr>
          <w:sz w:val="28"/>
          <w:szCs w:val="28"/>
          <w:lang w:eastAsia="en-US"/>
        </w:rPr>
      </w:pPr>
    </w:p>
    <w:p w:rsidR="00DE2E7F" w:rsidRDefault="00DE2E7F" w:rsidP="00C15F1B">
      <w:pPr>
        <w:spacing w:line="240" w:lineRule="auto"/>
        <w:ind w:firstLine="0"/>
        <w:jc w:val="center"/>
        <w:rPr>
          <w:sz w:val="28"/>
          <w:szCs w:val="28"/>
          <w:lang w:eastAsia="en-US"/>
        </w:rPr>
      </w:pPr>
    </w:p>
    <w:p w:rsidR="00DE2E7F" w:rsidRDefault="00DE2E7F" w:rsidP="00C15F1B">
      <w:pPr>
        <w:spacing w:line="240" w:lineRule="auto"/>
        <w:ind w:firstLine="0"/>
        <w:jc w:val="center"/>
        <w:rPr>
          <w:sz w:val="28"/>
          <w:szCs w:val="28"/>
          <w:lang w:eastAsia="en-US"/>
        </w:rPr>
      </w:pPr>
    </w:p>
    <w:p w:rsidR="00DE2E7F" w:rsidRDefault="00DE2E7F" w:rsidP="00C15F1B">
      <w:pPr>
        <w:spacing w:line="240" w:lineRule="auto"/>
        <w:ind w:firstLine="0"/>
        <w:jc w:val="center"/>
        <w:rPr>
          <w:sz w:val="28"/>
          <w:szCs w:val="28"/>
          <w:lang w:eastAsia="en-US"/>
        </w:rPr>
      </w:pPr>
    </w:p>
    <w:p w:rsidR="00DE2E7F" w:rsidRDefault="00DE2E7F" w:rsidP="00C15F1B">
      <w:pPr>
        <w:spacing w:line="240" w:lineRule="auto"/>
        <w:ind w:firstLine="0"/>
        <w:jc w:val="center"/>
        <w:rPr>
          <w:sz w:val="28"/>
          <w:szCs w:val="28"/>
          <w:lang w:eastAsia="en-US"/>
        </w:rPr>
      </w:pPr>
    </w:p>
    <w:p w:rsidR="00DE2E7F" w:rsidRDefault="00DE2E7F" w:rsidP="00C15F1B">
      <w:pPr>
        <w:spacing w:line="240" w:lineRule="auto"/>
        <w:ind w:firstLine="0"/>
        <w:jc w:val="center"/>
        <w:rPr>
          <w:sz w:val="28"/>
          <w:szCs w:val="28"/>
          <w:lang w:eastAsia="en-US"/>
        </w:rPr>
      </w:pPr>
    </w:p>
    <w:p w:rsidR="008874B7" w:rsidRDefault="008874B7" w:rsidP="008874B7">
      <w:pPr>
        <w:ind w:firstLine="0"/>
        <w:rPr>
          <w:lang w:eastAsia="en-US"/>
        </w:rPr>
      </w:pPr>
      <w:r w:rsidRPr="00DE2E7F">
        <w:rPr>
          <w:b/>
          <w:color w:val="FF0000"/>
          <w:lang w:eastAsia="en-US"/>
        </w:rPr>
        <w:lastRenderedPageBreak/>
        <w:t>Рисунок 1.1, 1.2</w:t>
      </w:r>
      <w:r w:rsidRPr="00DE2E7F">
        <w:rPr>
          <w:color w:val="FF0000"/>
          <w:lang w:eastAsia="en-US"/>
        </w:rPr>
        <w:t xml:space="preserve"> </w:t>
      </w:r>
      <w:r>
        <w:rPr>
          <w:lang w:eastAsia="en-US"/>
        </w:rPr>
        <w:t xml:space="preserve">и т.д. Если рисунок включен в раздел «Введение», то - В.1, В.2 и т.д. При ссылках на иллюстрации следует писать при сквозной нумерации пример: «… в соответствии с рисунком 2» и при нумерации в </w:t>
      </w:r>
      <w:proofErr w:type="gramStart"/>
      <w:r>
        <w:rPr>
          <w:lang w:eastAsia="en-US"/>
        </w:rPr>
        <w:t>пределах раздела пример</w:t>
      </w:r>
      <w:proofErr w:type="gramEnd"/>
      <w:r>
        <w:rPr>
          <w:lang w:eastAsia="en-US"/>
        </w:rPr>
        <w:t>: «… в соответствии с рисунком 1.2». Иллюстрации, при необходимости, могут иметь наименование и пояснительные данные (подрисуночный текст). Слово «Рисунок» и наименование помещают после пояснительных данных и располагают следующим образом:</w:t>
      </w:r>
    </w:p>
    <w:p w:rsidR="008874B7" w:rsidRDefault="008874B7" w:rsidP="008874B7">
      <w:pPr>
        <w:ind w:firstLine="0"/>
        <w:jc w:val="center"/>
        <w:rPr>
          <w:lang w:eastAsia="en-US"/>
        </w:rPr>
      </w:pPr>
      <w:r>
        <w:rPr>
          <w:noProof/>
          <w:lang w:eastAsia="ru-RU"/>
        </w:rPr>
        <w:drawing>
          <wp:inline distT="0" distB="0" distL="0" distR="0" wp14:anchorId="33836FC4" wp14:editId="54637543">
            <wp:extent cx="3587110" cy="219111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Lst>
                    </a:blip>
                    <a:stretch>
                      <a:fillRect/>
                    </a:stretch>
                  </pic:blipFill>
                  <pic:spPr>
                    <a:xfrm>
                      <a:off x="0" y="0"/>
                      <a:ext cx="3584705" cy="2189641"/>
                    </a:xfrm>
                    <a:prstGeom prst="rect">
                      <a:avLst/>
                    </a:prstGeom>
                  </pic:spPr>
                </pic:pic>
              </a:graphicData>
            </a:graphic>
          </wp:inline>
        </w:drawing>
      </w:r>
    </w:p>
    <w:p w:rsidR="008874B7" w:rsidRDefault="008874B7" w:rsidP="008874B7">
      <w:pPr>
        <w:ind w:firstLine="0"/>
        <w:jc w:val="center"/>
        <w:rPr>
          <w:lang w:eastAsia="en-US"/>
        </w:rPr>
      </w:pPr>
      <w:r>
        <w:rPr>
          <w:lang w:eastAsia="en-US"/>
        </w:rPr>
        <w:t>Рисунок 1</w:t>
      </w:r>
      <w:r w:rsidR="00932805">
        <w:rPr>
          <w:lang w:eastAsia="en-US"/>
        </w:rPr>
        <w:t>.1</w:t>
      </w:r>
      <w:r>
        <w:rPr>
          <w:lang w:eastAsia="en-US"/>
        </w:rPr>
        <w:t xml:space="preserve"> – Конструкция электромагнитного расходомера</w:t>
      </w:r>
    </w:p>
    <w:p w:rsidR="008874B7" w:rsidRDefault="008874B7" w:rsidP="008874B7">
      <w:pPr>
        <w:ind w:firstLine="0"/>
        <w:jc w:val="center"/>
        <w:rPr>
          <w:lang w:eastAsia="en-US"/>
        </w:rPr>
      </w:pPr>
      <w:r>
        <w:rPr>
          <w:noProof/>
          <w:lang w:eastAsia="ru-RU"/>
        </w:rPr>
        <w:drawing>
          <wp:inline distT="0" distB="0" distL="0" distR="0" wp14:anchorId="06967AFD" wp14:editId="55F8E1BF">
            <wp:extent cx="5467350" cy="30384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67350" cy="3038475"/>
                    </a:xfrm>
                    <a:prstGeom prst="rect">
                      <a:avLst/>
                    </a:prstGeom>
                  </pic:spPr>
                </pic:pic>
              </a:graphicData>
            </a:graphic>
          </wp:inline>
        </w:drawing>
      </w:r>
    </w:p>
    <w:p w:rsidR="008874B7" w:rsidRDefault="008874B7" w:rsidP="00E7238F">
      <w:pPr>
        <w:spacing w:line="240" w:lineRule="auto"/>
        <w:ind w:firstLine="0"/>
        <w:jc w:val="center"/>
        <w:rPr>
          <w:lang w:eastAsia="en-US"/>
        </w:rPr>
      </w:pPr>
      <w:r>
        <w:rPr>
          <w:lang w:eastAsia="en-US"/>
        </w:rPr>
        <w:t>1, 9, 10 и 12 — штуцера; 2 — неподвижная плита; 3 — штанга; 4 — теплообменная пластина;</w:t>
      </w:r>
    </w:p>
    <w:p w:rsidR="008874B7" w:rsidRDefault="008874B7" w:rsidP="00E7238F">
      <w:pPr>
        <w:spacing w:line="240" w:lineRule="auto"/>
        <w:ind w:firstLine="0"/>
        <w:jc w:val="center"/>
        <w:rPr>
          <w:lang w:eastAsia="en-US"/>
        </w:rPr>
      </w:pPr>
      <w:r>
        <w:rPr>
          <w:lang w:eastAsia="en-US"/>
        </w:rPr>
        <w:t xml:space="preserve">5 и 6 — прокладки; 7 — стойка; 8 — винт; 11 — нажимная плита; а, б, в и </w:t>
      </w:r>
      <w:proofErr w:type="gramStart"/>
      <w:r>
        <w:rPr>
          <w:lang w:eastAsia="en-US"/>
        </w:rPr>
        <w:t>г</w:t>
      </w:r>
      <w:proofErr w:type="gramEnd"/>
      <w:r>
        <w:rPr>
          <w:lang w:eastAsia="en-US"/>
        </w:rPr>
        <w:t xml:space="preserve"> — проходные отверстия.</w:t>
      </w:r>
    </w:p>
    <w:p w:rsidR="008874B7" w:rsidRDefault="008874B7" w:rsidP="00D47313">
      <w:pPr>
        <w:spacing w:line="240" w:lineRule="auto"/>
        <w:ind w:firstLine="0"/>
        <w:jc w:val="center"/>
        <w:rPr>
          <w:lang w:eastAsia="en-US"/>
        </w:rPr>
      </w:pPr>
      <w:r>
        <w:rPr>
          <w:lang w:eastAsia="en-US"/>
        </w:rPr>
        <w:t xml:space="preserve">Рисунок </w:t>
      </w:r>
      <w:r w:rsidR="00E7238F">
        <w:rPr>
          <w:lang w:eastAsia="en-US"/>
        </w:rPr>
        <w:t>1.</w:t>
      </w:r>
      <w:r>
        <w:rPr>
          <w:lang w:eastAsia="en-US"/>
        </w:rPr>
        <w:t xml:space="preserve">2 - </w:t>
      </w:r>
      <w:r w:rsidRPr="00FE48E6">
        <w:rPr>
          <w:lang w:eastAsia="en-US"/>
        </w:rPr>
        <w:t>Разборный пластинчатый теплообменник</w:t>
      </w:r>
    </w:p>
    <w:p w:rsidR="00D47313" w:rsidRDefault="00D47313" w:rsidP="00D47313">
      <w:pPr>
        <w:spacing w:line="240" w:lineRule="auto"/>
        <w:ind w:firstLine="0"/>
        <w:jc w:val="center"/>
        <w:rPr>
          <w:lang w:eastAsia="en-US"/>
        </w:rPr>
      </w:pPr>
    </w:p>
    <w:p w:rsidR="00D47313" w:rsidRDefault="00D47313" w:rsidP="00932805">
      <w:pPr>
        <w:pStyle w:val="2"/>
        <w:numPr>
          <w:ilvl w:val="1"/>
          <w:numId w:val="3"/>
        </w:numPr>
        <w:rPr>
          <w:lang w:eastAsia="en-US"/>
        </w:rPr>
      </w:pPr>
      <w:bookmarkStart w:id="7" w:name="_Toc144675406"/>
      <w:r>
        <w:rPr>
          <w:lang w:eastAsia="en-US"/>
        </w:rPr>
        <w:t>Оформление таблиц</w:t>
      </w:r>
      <w:bookmarkEnd w:id="7"/>
    </w:p>
    <w:p w:rsidR="009C400A" w:rsidRDefault="00D47313" w:rsidP="00D47313">
      <w:pPr>
        <w:rPr>
          <w:lang w:eastAsia="en-US"/>
        </w:rPr>
      </w:pPr>
      <w:r>
        <w:rPr>
          <w:lang w:eastAsia="en-US"/>
        </w:rPr>
        <w:t xml:space="preserve">Таблицы оформляются по ГОСТ </w:t>
      </w:r>
      <w:proofErr w:type="gramStart"/>
      <w:r>
        <w:rPr>
          <w:lang w:eastAsia="en-US"/>
        </w:rPr>
        <w:t>Р</w:t>
      </w:r>
      <w:proofErr w:type="gramEnd"/>
      <w:r>
        <w:rPr>
          <w:lang w:eastAsia="en-US"/>
        </w:rPr>
        <w:t xml:space="preserve"> 2.105-2019 и обеспечивают лучшую наглядность и удобство сравнения показателей. Название таблицы должно быть точным, кратким и отражать ее </w:t>
      </w:r>
      <w:r>
        <w:rPr>
          <w:lang w:eastAsia="en-US"/>
        </w:rPr>
        <w:lastRenderedPageBreak/>
        <w:t xml:space="preserve">содержание. Название таблицы следует помещать над таблицей слева, вровень. Знак «№» не ставится. В конце заголовков и подзаголовков таблиц точки не ставят. Таблицу следует располагать в отчёте непосредственно после текста, </w:t>
      </w:r>
      <w:proofErr w:type="gramStart"/>
      <w:r>
        <w:rPr>
          <w:lang w:eastAsia="en-US"/>
        </w:rPr>
        <w:t>с</w:t>
      </w:r>
      <w:proofErr w:type="gramEnd"/>
      <w:r>
        <w:rPr>
          <w:lang w:eastAsia="en-US"/>
        </w:rPr>
        <w:t xml:space="preserve"> ссылкой на нее. Таблицы нумеруют арабскими цифрами в пределах раздела или сквозной нумерацией. Номер таблицы состоит из номера разде</w:t>
      </w:r>
      <w:r w:rsidR="00C820DE">
        <w:rPr>
          <w:lang w:eastAsia="en-US"/>
        </w:rPr>
        <w:t>ла и порядкового номера таблицы,</w:t>
      </w:r>
      <w:r>
        <w:rPr>
          <w:lang w:eastAsia="en-US"/>
        </w:rPr>
        <w:t xml:space="preserve"> разделенных точкой, пример: Таблица 1.1. </w:t>
      </w:r>
      <w:r w:rsidR="009C400A" w:rsidRPr="009C400A">
        <w:rPr>
          <w:lang w:eastAsia="en-US"/>
        </w:rPr>
        <w:t>Допускается помещать таблицу вдоль длинной стороны страницы документа.</w:t>
      </w:r>
    </w:p>
    <w:p w:rsidR="009C400A" w:rsidRDefault="009C400A" w:rsidP="00D47313">
      <w:pPr>
        <w:rPr>
          <w:lang w:eastAsia="en-US"/>
        </w:rPr>
      </w:pPr>
      <w:r w:rsidRPr="009C400A">
        <w:rPr>
          <w:lang w:eastAsia="en-US"/>
        </w:rPr>
        <w:t>Головка таблицы должна быть отделена двойной линией от остальной части таблицы.</w:t>
      </w:r>
    </w:p>
    <w:p w:rsidR="00D47313" w:rsidRDefault="009C400A" w:rsidP="00D47313">
      <w:pPr>
        <w:rPr>
          <w:lang w:eastAsia="en-US"/>
        </w:rPr>
      </w:pPr>
      <w:r w:rsidRPr="009C400A">
        <w:rPr>
          <w:lang w:eastAsia="en-US"/>
        </w:rPr>
        <w:t>Высота строк таблицы должна быть не менее 8 мм.</w:t>
      </w:r>
    </w:p>
    <w:p w:rsidR="009C400A" w:rsidRDefault="009C400A" w:rsidP="00D47313">
      <w:pPr>
        <w:rPr>
          <w:lang w:eastAsia="en-US"/>
        </w:rPr>
      </w:pPr>
    </w:p>
    <w:p w:rsidR="00D47313" w:rsidRPr="00D47313" w:rsidRDefault="00D47313" w:rsidP="00D47313">
      <w:pPr>
        <w:spacing w:line="240" w:lineRule="auto"/>
        <w:ind w:firstLine="0"/>
        <w:rPr>
          <w:lang w:eastAsia="en-US"/>
        </w:rPr>
      </w:pPr>
      <w:r>
        <w:rPr>
          <w:lang w:eastAsia="en-US"/>
        </w:rPr>
        <w:t>Таблица 1.1 – Материальный баланс ЭЛОУ</w:t>
      </w:r>
    </w:p>
    <w:tbl>
      <w:tblPr>
        <w:tblStyle w:val="211"/>
        <w:tblW w:w="9923" w:type="dxa"/>
        <w:tblInd w:w="108" w:type="dxa"/>
        <w:tblLook w:val="04A0" w:firstRow="1" w:lastRow="0" w:firstColumn="1" w:lastColumn="0" w:noHBand="0" w:noVBand="1"/>
      </w:tblPr>
      <w:tblGrid>
        <w:gridCol w:w="2865"/>
        <w:gridCol w:w="1980"/>
        <w:gridCol w:w="1455"/>
        <w:gridCol w:w="1271"/>
        <w:gridCol w:w="1356"/>
        <w:gridCol w:w="996"/>
      </w:tblGrid>
      <w:tr w:rsidR="00D47313" w:rsidRPr="00D47313" w:rsidTr="00D47313">
        <w:trPr>
          <w:trHeight w:val="454"/>
        </w:trPr>
        <w:tc>
          <w:tcPr>
            <w:tcW w:w="2865" w:type="dxa"/>
            <w:vMerge w:val="restart"/>
            <w:vAlign w:val="center"/>
          </w:tcPr>
          <w:p w:rsidR="00D47313" w:rsidRPr="00D47313" w:rsidRDefault="00D47313" w:rsidP="00D47313">
            <w:pPr>
              <w:suppressAutoHyphens w:val="0"/>
              <w:spacing w:line="240" w:lineRule="auto"/>
              <w:ind w:firstLine="0"/>
              <w:jc w:val="center"/>
              <w:rPr>
                <w:color w:val="000000"/>
                <w:shd w:val="clear" w:color="auto" w:fill="FFFFFF"/>
              </w:rPr>
            </w:pPr>
            <w:r w:rsidRPr="00D47313">
              <w:rPr>
                <w:color w:val="000000"/>
                <w:shd w:val="clear" w:color="auto" w:fill="FFFFFF"/>
              </w:rPr>
              <w:t>Наименование</w:t>
            </w:r>
          </w:p>
          <w:p w:rsidR="00D47313" w:rsidRPr="00D47313" w:rsidRDefault="00D47313" w:rsidP="00D47313">
            <w:pPr>
              <w:suppressAutoHyphens w:val="0"/>
              <w:spacing w:line="240" w:lineRule="auto"/>
              <w:ind w:firstLine="0"/>
              <w:jc w:val="center"/>
              <w:rPr>
                <w:color w:val="000000"/>
                <w:shd w:val="clear" w:color="auto" w:fill="FFFFFF"/>
              </w:rPr>
            </w:pPr>
            <w:r w:rsidRPr="00D47313">
              <w:rPr>
                <w:color w:val="000000"/>
                <w:shd w:val="clear" w:color="auto" w:fill="FFFFFF"/>
              </w:rPr>
              <w:t>продукции</w:t>
            </w:r>
          </w:p>
        </w:tc>
        <w:tc>
          <w:tcPr>
            <w:tcW w:w="1980" w:type="dxa"/>
            <w:vMerge w:val="restart"/>
            <w:vAlign w:val="center"/>
          </w:tcPr>
          <w:p w:rsidR="00D47313" w:rsidRPr="00D47313" w:rsidRDefault="00D47313" w:rsidP="00D47313">
            <w:pPr>
              <w:suppressAutoHyphens w:val="0"/>
              <w:spacing w:line="240" w:lineRule="auto"/>
              <w:ind w:firstLine="0"/>
              <w:jc w:val="center"/>
              <w:rPr>
                <w:color w:val="000000"/>
                <w:shd w:val="clear" w:color="auto" w:fill="FFFFFF"/>
              </w:rPr>
            </w:pPr>
            <w:r w:rsidRPr="00D47313">
              <w:rPr>
                <w:color w:val="000000"/>
                <w:shd w:val="clear" w:color="auto" w:fill="FFFFFF"/>
              </w:rPr>
              <w:t>Выход, % масс.</w:t>
            </w:r>
          </w:p>
        </w:tc>
        <w:tc>
          <w:tcPr>
            <w:tcW w:w="5078" w:type="dxa"/>
            <w:gridSpan w:val="4"/>
            <w:vAlign w:val="center"/>
          </w:tcPr>
          <w:p w:rsidR="00D47313" w:rsidRPr="00D47313" w:rsidRDefault="00D47313" w:rsidP="00D47313">
            <w:pPr>
              <w:suppressAutoHyphens w:val="0"/>
              <w:spacing w:line="240" w:lineRule="auto"/>
              <w:ind w:firstLine="0"/>
              <w:jc w:val="center"/>
              <w:rPr>
                <w:color w:val="000000"/>
                <w:shd w:val="clear" w:color="auto" w:fill="FFFFFF"/>
              </w:rPr>
            </w:pPr>
            <w:r w:rsidRPr="00D47313">
              <w:rPr>
                <w:color w:val="000000"/>
                <w:shd w:val="clear" w:color="auto" w:fill="FFFFFF"/>
              </w:rPr>
              <w:t xml:space="preserve">Производительность. </w:t>
            </w:r>
            <w:r w:rsidRPr="00D47313">
              <w:rPr>
                <w:color w:val="000000"/>
                <w:shd w:val="clear" w:color="auto" w:fill="FFFFFF"/>
                <w:lang w:val="en-US"/>
              </w:rPr>
              <w:t>G</w:t>
            </w:r>
          </w:p>
        </w:tc>
      </w:tr>
      <w:tr w:rsidR="00D47313" w:rsidRPr="00D47313" w:rsidTr="00D47313">
        <w:trPr>
          <w:trHeight w:val="454"/>
        </w:trPr>
        <w:tc>
          <w:tcPr>
            <w:tcW w:w="2865" w:type="dxa"/>
            <w:vMerge/>
            <w:tcBorders>
              <w:bottom w:val="double" w:sz="4" w:space="0" w:color="auto"/>
            </w:tcBorders>
            <w:vAlign w:val="center"/>
          </w:tcPr>
          <w:p w:rsidR="00D47313" w:rsidRPr="00D47313" w:rsidRDefault="00D47313" w:rsidP="00D47313">
            <w:pPr>
              <w:suppressAutoHyphens w:val="0"/>
              <w:spacing w:line="240" w:lineRule="auto"/>
              <w:ind w:firstLine="0"/>
              <w:jc w:val="center"/>
              <w:rPr>
                <w:color w:val="000000"/>
                <w:shd w:val="clear" w:color="auto" w:fill="FFFFFF"/>
              </w:rPr>
            </w:pPr>
          </w:p>
        </w:tc>
        <w:tc>
          <w:tcPr>
            <w:tcW w:w="1980" w:type="dxa"/>
            <w:vMerge/>
            <w:tcBorders>
              <w:bottom w:val="double" w:sz="4" w:space="0" w:color="auto"/>
            </w:tcBorders>
            <w:vAlign w:val="center"/>
          </w:tcPr>
          <w:p w:rsidR="00D47313" w:rsidRPr="00D47313" w:rsidRDefault="00D47313" w:rsidP="00D47313">
            <w:pPr>
              <w:suppressAutoHyphens w:val="0"/>
              <w:spacing w:line="240" w:lineRule="auto"/>
              <w:ind w:firstLine="0"/>
              <w:jc w:val="center"/>
              <w:rPr>
                <w:color w:val="000000"/>
                <w:shd w:val="clear" w:color="auto" w:fill="FFFFFF"/>
              </w:rPr>
            </w:pPr>
          </w:p>
        </w:tc>
        <w:tc>
          <w:tcPr>
            <w:tcW w:w="1455" w:type="dxa"/>
            <w:tcBorders>
              <w:bottom w:val="double" w:sz="4" w:space="0" w:color="auto"/>
            </w:tcBorders>
            <w:vAlign w:val="center"/>
          </w:tcPr>
          <w:p w:rsidR="00D47313" w:rsidRPr="00D47313" w:rsidRDefault="00D47313" w:rsidP="00D47313">
            <w:pPr>
              <w:suppressAutoHyphens w:val="0"/>
              <w:spacing w:line="240" w:lineRule="auto"/>
              <w:ind w:firstLine="0"/>
              <w:jc w:val="center"/>
              <w:rPr>
                <w:color w:val="000000"/>
                <w:shd w:val="clear" w:color="auto" w:fill="FFFFFF"/>
              </w:rPr>
            </w:pPr>
            <w:r w:rsidRPr="00D47313">
              <w:rPr>
                <w:color w:val="000000"/>
                <w:shd w:val="clear" w:color="auto" w:fill="FFFFFF"/>
              </w:rPr>
              <w:t>т/год</w:t>
            </w:r>
          </w:p>
        </w:tc>
        <w:tc>
          <w:tcPr>
            <w:tcW w:w="1271" w:type="dxa"/>
            <w:tcBorders>
              <w:bottom w:val="double" w:sz="4" w:space="0" w:color="auto"/>
            </w:tcBorders>
            <w:vAlign w:val="center"/>
          </w:tcPr>
          <w:p w:rsidR="00D47313" w:rsidRPr="00D47313" w:rsidRDefault="00D47313" w:rsidP="00D47313">
            <w:pPr>
              <w:suppressAutoHyphens w:val="0"/>
              <w:spacing w:line="240" w:lineRule="auto"/>
              <w:ind w:firstLine="0"/>
              <w:jc w:val="center"/>
              <w:rPr>
                <w:color w:val="000000"/>
                <w:shd w:val="clear" w:color="auto" w:fill="FFFFFF"/>
              </w:rPr>
            </w:pPr>
            <w:r w:rsidRPr="00D47313">
              <w:rPr>
                <w:color w:val="000000"/>
                <w:shd w:val="clear" w:color="auto" w:fill="FFFFFF"/>
              </w:rPr>
              <w:t>т/</w:t>
            </w:r>
            <w:proofErr w:type="spellStart"/>
            <w:r w:rsidRPr="00D47313">
              <w:rPr>
                <w:color w:val="000000"/>
                <w:shd w:val="clear" w:color="auto" w:fill="FFFFFF"/>
              </w:rPr>
              <w:t>сут</w:t>
            </w:r>
            <w:proofErr w:type="spellEnd"/>
          </w:p>
        </w:tc>
        <w:tc>
          <w:tcPr>
            <w:tcW w:w="1356" w:type="dxa"/>
            <w:tcBorders>
              <w:bottom w:val="double" w:sz="4" w:space="0" w:color="auto"/>
            </w:tcBorders>
            <w:vAlign w:val="center"/>
          </w:tcPr>
          <w:p w:rsidR="00D47313" w:rsidRPr="00D47313" w:rsidRDefault="00D47313" w:rsidP="00D47313">
            <w:pPr>
              <w:suppressAutoHyphens w:val="0"/>
              <w:spacing w:line="240" w:lineRule="auto"/>
              <w:ind w:firstLine="0"/>
              <w:jc w:val="center"/>
              <w:rPr>
                <w:color w:val="000000"/>
                <w:shd w:val="clear" w:color="auto" w:fill="FFFFFF"/>
              </w:rPr>
            </w:pPr>
            <w:proofErr w:type="gramStart"/>
            <w:r w:rsidRPr="00D47313">
              <w:rPr>
                <w:color w:val="000000"/>
                <w:shd w:val="clear" w:color="auto" w:fill="FFFFFF"/>
              </w:rPr>
              <w:t>кг</w:t>
            </w:r>
            <w:proofErr w:type="gramEnd"/>
            <w:r w:rsidRPr="00D47313">
              <w:rPr>
                <w:color w:val="000000"/>
                <w:shd w:val="clear" w:color="auto" w:fill="FFFFFF"/>
              </w:rPr>
              <w:t>/ч</w:t>
            </w:r>
          </w:p>
        </w:tc>
        <w:tc>
          <w:tcPr>
            <w:tcW w:w="996" w:type="dxa"/>
            <w:tcBorders>
              <w:bottom w:val="double" w:sz="4" w:space="0" w:color="auto"/>
            </w:tcBorders>
            <w:vAlign w:val="center"/>
          </w:tcPr>
          <w:p w:rsidR="00D47313" w:rsidRPr="00D47313" w:rsidRDefault="00D47313" w:rsidP="00D47313">
            <w:pPr>
              <w:suppressAutoHyphens w:val="0"/>
              <w:spacing w:line="240" w:lineRule="auto"/>
              <w:ind w:firstLine="0"/>
              <w:jc w:val="center"/>
              <w:rPr>
                <w:color w:val="000000"/>
                <w:shd w:val="clear" w:color="auto" w:fill="FFFFFF"/>
              </w:rPr>
            </w:pPr>
            <w:r w:rsidRPr="00D47313">
              <w:rPr>
                <w:color w:val="000000"/>
                <w:shd w:val="clear" w:color="auto" w:fill="FFFFFF"/>
              </w:rPr>
              <w:t>кг/</w:t>
            </w:r>
            <w:proofErr w:type="gramStart"/>
            <w:r w:rsidRPr="00D47313">
              <w:rPr>
                <w:color w:val="000000"/>
                <w:shd w:val="clear" w:color="auto" w:fill="FFFFFF"/>
              </w:rPr>
              <w:t>с</w:t>
            </w:r>
            <w:proofErr w:type="gramEnd"/>
          </w:p>
        </w:tc>
      </w:tr>
      <w:tr w:rsidR="00D47313" w:rsidRPr="00D47313" w:rsidTr="00D47313">
        <w:trPr>
          <w:trHeight w:val="454"/>
        </w:trPr>
        <w:tc>
          <w:tcPr>
            <w:tcW w:w="9923" w:type="dxa"/>
            <w:gridSpan w:val="6"/>
            <w:vAlign w:val="center"/>
          </w:tcPr>
          <w:p w:rsidR="00D47313" w:rsidRPr="00D47313" w:rsidRDefault="00D47313" w:rsidP="00D47313">
            <w:pPr>
              <w:suppressAutoHyphens w:val="0"/>
              <w:spacing w:line="240" w:lineRule="auto"/>
              <w:ind w:firstLine="0"/>
              <w:jc w:val="left"/>
              <w:rPr>
                <w:color w:val="000000"/>
                <w:shd w:val="clear" w:color="auto" w:fill="FFFFFF"/>
              </w:rPr>
            </w:pPr>
            <w:r w:rsidRPr="00D47313">
              <w:rPr>
                <w:color w:val="000000"/>
                <w:shd w:val="clear" w:color="auto" w:fill="FFFFFF"/>
              </w:rPr>
              <w:t>Приход:</w:t>
            </w:r>
          </w:p>
        </w:tc>
      </w:tr>
      <w:tr w:rsidR="00D47313" w:rsidRPr="00D47313" w:rsidTr="00D47313">
        <w:trPr>
          <w:trHeight w:val="454"/>
        </w:trPr>
        <w:tc>
          <w:tcPr>
            <w:tcW w:w="2865" w:type="dxa"/>
            <w:vAlign w:val="center"/>
          </w:tcPr>
          <w:p w:rsidR="00D47313" w:rsidRPr="00D47313" w:rsidRDefault="00D47313" w:rsidP="00D47313">
            <w:pPr>
              <w:suppressAutoHyphens w:val="0"/>
              <w:spacing w:line="240" w:lineRule="auto"/>
              <w:ind w:firstLine="0"/>
              <w:jc w:val="left"/>
              <w:rPr>
                <w:color w:val="000000"/>
                <w:shd w:val="clear" w:color="auto" w:fill="FFFFFF"/>
              </w:rPr>
            </w:pPr>
            <w:r w:rsidRPr="00D47313">
              <w:rPr>
                <w:color w:val="000000"/>
                <w:shd w:val="clear" w:color="auto" w:fill="FFFFFF"/>
              </w:rPr>
              <w:t>Нефть</w:t>
            </w:r>
          </w:p>
        </w:tc>
        <w:tc>
          <w:tcPr>
            <w:tcW w:w="1980" w:type="dxa"/>
            <w:vAlign w:val="center"/>
          </w:tcPr>
          <w:p w:rsidR="00D47313" w:rsidRPr="00D47313" w:rsidRDefault="00D47313" w:rsidP="00D47313">
            <w:pPr>
              <w:spacing w:line="240" w:lineRule="auto"/>
              <w:ind w:firstLine="0"/>
              <w:jc w:val="right"/>
              <w:rPr>
                <w:color w:val="000000"/>
              </w:rPr>
            </w:pPr>
            <w:r w:rsidRPr="00D47313">
              <w:rPr>
                <w:color w:val="000000"/>
              </w:rPr>
              <w:t>96,139</w:t>
            </w:r>
          </w:p>
        </w:tc>
        <w:tc>
          <w:tcPr>
            <w:tcW w:w="1455" w:type="dxa"/>
            <w:vAlign w:val="center"/>
          </w:tcPr>
          <w:p w:rsidR="00D47313" w:rsidRPr="00D47313" w:rsidRDefault="00D47313" w:rsidP="00D47313">
            <w:pPr>
              <w:spacing w:line="240" w:lineRule="auto"/>
              <w:ind w:firstLine="0"/>
              <w:jc w:val="right"/>
              <w:rPr>
                <w:color w:val="000000"/>
              </w:rPr>
            </w:pPr>
            <w:r w:rsidRPr="00D47313">
              <w:rPr>
                <w:color w:val="000000"/>
              </w:rPr>
              <w:t>600000,0</w:t>
            </w:r>
            <w:r w:rsidR="00D014BD">
              <w:rPr>
                <w:color w:val="000000"/>
              </w:rPr>
              <w:t>0</w:t>
            </w:r>
            <w:r w:rsidRPr="00D47313">
              <w:rPr>
                <w:color w:val="000000"/>
              </w:rPr>
              <w:t>0</w:t>
            </w:r>
          </w:p>
        </w:tc>
        <w:tc>
          <w:tcPr>
            <w:tcW w:w="1271" w:type="dxa"/>
            <w:vAlign w:val="center"/>
          </w:tcPr>
          <w:p w:rsidR="00D47313" w:rsidRPr="00D47313" w:rsidRDefault="00D47313" w:rsidP="00D47313">
            <w:pPr>
              <w:spacing w:line="240" w:lineRule="auto"/>
              <w:ind w:firstLine="0"/>
              <w:jc w:val="right"/>
              <w:rPr>
                <w:color w:val="000000"/>
              </w:rPr>
            </w:pPr>
            <w:r w:rsidRPr="00D47313">
              <w:rPr>
                <w:color w:val="000000"/>
              </w:rPr>
              <w:t>1764,706</w:t>
            </w:r>
          </w:p>
        </w:tc>
        <w:tc>
          <w:tcPr>
            <w:tcW w:w="1356" w:type="dxa"/>
            <w:vAlign w:val="center"/>
          </w:tcPr>
          <w:p w:rsidR="00D47313" w:rsidRPr="00D47313" w:rsidRDefault="00D47313" w:rsidP="00D47313">
            <w:pPr>
              <w:spacing w:line="240" w:lineRule="auto"/>
              <w:ind w:firstLine="0"/>
              <w:jc w:val="right"/>
              <w:rPr>
                <w:color w:val="000000"/>
              </w:rPr>
            </w:pPr>
            <w:r w:rsidRPr="00D47313">
              <w:rPr>
                <w:color w:val="000000"/>
              </w:rPr>
              <w:t>73529,412</w:t>
            </w:r>
          </w:p>
        </w:tc>
        <w:tc>
          <w:tcPr>
            <w:tcW w:w="996" w:type="dxa"/>
            <w:vAlign w:val="center"/>
          </w:tcPr>
          <w:p w:rsidR="00D47313" w:rsidRPr="00D47313" w:rsidRDefault="00D47313" w:rsidP="00D47313">
            <w:pPr>
              <w:spacing w:line="240" w:lineRule="auto"/>
              <w:ind w:firstLine="0"/>
              <w:jc w:val="right"/>
              <w:rPr>
                <w:color w:val="000000"/>
              </w:rPr>
            </w:pPr>
            <w:r w:rsidRPr="00D47313">
              <w:rPr>
                <w:color w:val="000000"/>
              </w:rPr>
              <w:t>20,425</w:t>
            </w:r>
          </w:p>
        </w:tc>
      </w:tr>
      <w:tr w:rsidR="00D47313" w:rsidRPr="00D47313" w:rsidTr="00D47313">
        <w:trPr>
          <w:trHeight w:val="454"/>
        </w:trPr>
        <w:tc>
          <w:tcPr>
            <w:tcW w:w="2865" w:type="dxa"/>
            <w:vAlign w:val="center"/>
          </w:tcPr>
          <w:p w:rsidR="00D47313" w:rsidRPr="00D47313" w:rsidRDefault="00D47313" w:rsidP="00D47313">
            <w:pPr>
              <w:suppressAutoHyphens w:val="0"/>
              <w:spacing w:line="240" w:lineRule="auto"/>
              <w:ind w:firstLine="0"/>
              <w:jc w:val="left"/>
              <w:rPr>
                <w:color w:val="000000"/>
                <w:shd w:val="clear" w:color="auto" w:fill="FFFFFF"/>
              </w:rPr>
            </w:pPr>
            <w:r w:rsidRPr="00D47313">
              <w:rPr>
                <w:color w:val="000000"/>
                <w:shd w:val="clear" w:color="auto" w:fill="FFFFFF"/>
              </w:rPr>
              <w:t>В том числе вода</w:t>
            </w:r>
          </w:p>
        </w:tc>
        <w:tc>
          <w:tcPr>
            <w:tcW w:w="1980" w:type="dxa"/>
            <w:vAlign w:val="center"/>
          </w:tcPr>
          <w:p w:rsidR="00D47313" w:rsidRPr="00D47313" w:rsidRDefault="00D47313" w:rsidP="00D47313">
            <w:pPr>
              <w:spacing w:line="240" w:lineRule="auto"/>
              <w:ind w:firstLine="0"/>
              <w:jc w:val="right"/>
              <w:rPr>
                <w:color w:val="000000"/>
              </w:rPr>
            </w:pPr>
            <w:r w:rsidRPr="00D47313">
              <w:rPr>
                <w:color w:val="000000"/>
              </w:rPr>
              <w:t>0,360</w:t>
            </w:r>
          </w:p>
        </w:tc>
        <w:tc>
          <w:tcPr>
            <w:tcW w:w="1455" w:type="dxa"/>
            <w:vAlign w:val="center"/>
          </w:tcPr>
          <w:p w:rsidR="00D47313" w:rsidRPr="00D47313" w:rsidRDefault="00D47313" w:rsidP="00D47313">
            <w:pPr>
              <w:spacing w:line="240" w:lineRule="auto"/>
              <w:ind w:firstLine="0"/>
              <w:jc w:val="right"/>
              <w:rPr>
                <w:color w:val="000000"/>
              </w:rPr>
            </w:pPr>
            <w:r w:rsidRPr="00D47313">
              <w:rPr>
                <w:color w:val="000000"/>
              </w:rPr>
              <w:t>2246,747</w:t>
            </w:r>
          </w:p>
        </w:tc>
        <w:tc>
          <w:tcPr>
            <w:tcW w:w="1271" w:type="dxa"/>
            <w:vAlign w:val="center"/>
          </w:tcPr>
          <w:p w:rsidR="00D47313" w:rsidRPr="00D47313" w:rsidRDefault="00D47313" w:rsidP="00D47313">
            <w:pPr>
              <w:spacing w:line="240" w:lineRule="auto"/>
              <w:ind w:firstLine="0"/>
              <w:jc w:val="right"/>
              <w:rPr>
                <w:color w:val="000000"/>
              </w:rPr>
            </w:pPr>
            <w:r w:rsidRPr="00D47313">
              <w:rPr>
                <w:color w:val="000000"/>
              </w:rPr>
              <w:t>6,608</w:t>
            </w:r>
          </w:p>
        </w:tc>
        <w:tc>
          <w:tcPr>
            <w:tcW w:w="1356" w:type="dxa"/>
            <w:vAlign w:val="center"/>
          </w:tcPr>
          <w:p w:rsidR="00D47313" w:rsidRPr="00D47313" w:rsidRDefault="00D47313" w:rsidP="00D47313">
            <w:pPr>
              <w:spacing w:line="240" w:lineRule="auto"/>
              <w:ind w:firstLine="0"/>
              <w:jc w:val="right"/>
              <w:rPr>
                <w:color w:val="000000"/>
              </w:rPr>
            </w:pPr>
            <w:r w:rsidRPr="00D47313">
              <w:rPr>
                <w:color w:val="000000"/>
              </w:rPr>
              <w:t>275,337</w:t>
            </w:r>
          </w:p>
        </w:tc>
        <w:tc>
          <w:tcPr>
            <w:tcW w:w="996" w:type="dxa"/>
            <w:vAlign w:val="center"/>
          </w:tcPr>
          <w:p w:rsidR="00D47313" w:rsidRPr="00D47313" w:rsidRDefault="00D47313" w:rsidP="00D47313">
            <w:pPr>
              <w:spacing w:line="240" w:lineRule="auto"/>
              <w:ind w:firstLine="0"/>
              <w:jc w:val="right"/>
              <w:rPr>
                <w:color w:val="000000"/>
              </w:rPr>
            </w:pPr>
            <w:r w:rsidRPr="00D47313">
              <w:rPr>
                <w:color w:val="000000"/>
              </w:rPr>
              <w:t>0,076</w:t>
            </w:r>
          </w:p>
        </w:tc>
      </w:tr>
      <w:tr w:rsidR="00D47313" w:rsidRPr="00D47313" w:rsidTr="00D47313">
        <w:trPr>
          <w:trHeight w:val="454"/>
        </w:trPr>
        <w:tc>
          <w:tcPr>
            <w:tcW w:w="2865" w:type="dxa"/>
            <w:vAlign w:val="center"/>
          </w:tcPr>
          <w:p w:rsidR="00D47313" w:rsidRPr="00D47313" w:rsidRDefault="00D47313" w:rsidP="00D47313">
            <w:pPr>
              <w:suppressAutoHyphens w:val="0"/>
              <w:spacing w:line="240" w:lineRule="auto"/>
              <w:ind w:firstLine="0"/>
              <w:jc w:val="left"/>
              <w:rPr>
                <w:color w:val="000000"/>
                <w:shd w:val="clear" w:color="auto" w:fill="FFFFFF"/>
              </w:rPr>
            </w:pPr>
            <w:r w:rsidRPr="00D47313">
              <w:rPr>
                <w:color w:val="000000"/>
                <w:shd w:val="clear" w:color="auto" w:fill="FFFFFF"/>
              </w:rPr>
              <w:t>Вода промывная</w:t>
            </w:r>
          </w:p>
        </w:tc>
        <w:tc>
          <w:tcPr>
            <w:tcW w:w="1980" w:type="dxa"/>
            <w:vAlign w:val="center"/>
          </w:tcPr>
          <w:p w:rsidR="00D47313" w:rsidRPr="00D47313" w:rsidRDefault="00D47313" w:rsidP="00D47313">
            <w:pPr>
              <w:spacing w:line="240" w:lineRule="auto"/>
              <w:ind w:firstLine="0"/>
              <w:jc w:val="right"/>
              <w:rPr>
                <w:color w:val="000000"/>
              </w:rPr>
            </w:pPr>
            <w:r w:rsidRPr="00D47313">
              <w:rPr>
                <w:color w:val="000000"/>
              </w:rPr>
              <w:t>3,500</w:t>
            </w:r>
          </w:p>
        </w:tc>
        <w:tc>
          <w:tcPr>
            <w:tcW w:w="1455" w:type="dxa"/>
            <w:vAlign w:val="center"/>
          </w:tcPr>
          <w:p w:rsidR="00D47313" w:rsidRPr="00D47313" w:rsidRDefault="00D47313" w:rsidP="00D47313">
            <w:pPr>
              <w:spacing w:line="240" w:lineRule="auto"/>
              <w:ind w:firstLine="0"/>
              <w:jc w:val="right"/>
              <w:rPr>
                <w:color w:val="000000"/>
              </w:rPr>
            </w:pPr>
            <w:r w:rsidRPr="00D47313">
              <w:rPr>
                <w:color w:val="000000"/>
              </w:rPr>
              <w:t>21843,373</w:t>
            </w:r>
          </w:p>
        </w:tc>
        <w:tc>
          <w:tcPr>
            <w:tcW w:w="1271" w:type="dxa"/>
            <w:vAlign w:val="center"/>
          </w:tcPr>
          <w:p w:rsidR="00D47313" w:rsidRPr="00D47313" w:rsidRDefault="00D47313" w:rsidP="00D47313">
            <w:pPr>
              <w:spacing w:line="240" w:lineRule="auto"/>
              <w:ind w:firstLine="0"/>
              <w:jc w:val="right"/>
              <w:rPr>
                <w:color w:val="000000"/>
              </w:rPr>
            </w:pPr>
            <w:r w:rsidRPr="00D47313">
              <w:rPr>
                <w:color w:val="000000"/>
              </w:rPr>
              <w:t>64,245</w:t>
            </w:r>
          </w:p>
        </w:tc>
        <w:tc>
          <w:tcPr>
            <w:tcW w:w="1356" w:type="dxa"/>
            <w:vAlign w:val="center"/>
          </w:tcPr>
          <w:p w:rsidR="00D47313" w:rsidRPr="00D47313" w:rsidRDefault="00D47313" w:rsidP="00D47313">
            <w:pPr>
              <w:spacing w:line="240" w:lineRule="auto"/>
              <w:ind w:firstLine="0"/>
              <w:jc w:val="right"/>
              <w:rPr>
                <w:color w:val="000000"/>
              </w:rPr>
            </w:pPr>
            <w:r w:rsidRPr="00D47313">
              <w:rPr>
                <w:color w:val="000000"/>
              </w:rPr>
              <w:t>2676,884</w:t>
            </w:r>
          </w:p>
        </w:tc>
        <w:tc>
          <w:tcPr>
            <w:tcW w:w="996" w:type="dxa"/>
            <w:vAlign w:val="center"/>
          </w:tcPr>
          <w:p w:rsidR="00D47313" w:rsidRPr="00D47313" w:rsidRDefault="00D47313" w:rsidP="00D47313">
            <w:pPr>
              <w:spacing w:line="240" w:lineRule="auto"/>
              <w:ind w:firstLine="0"/>
              <w:jc w:val="right"/>
              <w:rPr>
                <w:color w:val="000000"/>
              </w:rPr>
            </w:pPr>
            <w:r w:rsidRPr="00D47313">
              <w:rPr>
                <w:color w:val="000000"/>
              </w:rPr>
              <w:t>0,744</w:t>
            </w:r>
          </w:p>
        </w:tc>
      </w:tr>
      <w:tr w:rsidR="00D47313" w:rsidRPr="00D47313" w:rsidTr="00D47313">
        <w:trPr>
          <w:trHeight w:val="454"/>
        </w:trPr>
        <w:tc>
          <w:tcPr>
            <w:tcW w:w="2865" w:type="dxa"/>
            <w:vAlign w:val="center"/>
          </w:tcPr>
          <w:p w:rsidR="00D47313" w:rsidRPr="00D47313" w:rsidRDefault="00D47313" w:rsidP="00D47313">
            <w:pPr>
              <w:suppressAutoHyphens w:val="0"/>
              <w:spacing w:line="240" w:lineRule="auto"/>
              <w:ind w:firstLine="0"/>
              <w:jc w:val="left"/>
              <w:rPr>
                <w:color w:val="000000"/>
                <w:shd w:val="clear" w:color="auto" w:fill="FFFFFF"/>
              </w:rPr>
            </w:pPr>
            <w:r w:rsidRPr="00D47313">
              <w:rPr>
                <w:color w:val="000000"/>
                <w:shd w:val="clear" w:color="auto" w:fill="FFFFFF"/>
              </w:rPr>
              <w:t>Деэмульгатор</w:t>
            </w:r>
          </w:p>
        </w:tc>
        <w:tc>
          <w:tcPr>
            <w:tcW w:w="1980" w:type="dxa"/>
            <w:vAlign w:val="center"/>
          </w:tcPr>
          <w:p w:rsidR="00D47313" w:rsidRPr="00D47313" w:rsidRDefault="00D47313" w:rsidP="00D47313">
            <w:pPr>
              <w:spacing w:line="240" w:lineRule="auto"/>
              <w:ind w:firstLine="0"/>
              <w:jc w:val="right"/>
              <w:rPr>
                <w:color w:val="000000"/>
              </w:rPr>
            </w:pPr>
            <w:r w:rsidRPr="00D47313">
              <w:rPr>
                <w:color w:val="000000"/>
              </w:rPr>
              <w:t>0,001</w:t>
            </w:r>
          </w:p>
        </w:tc>
        <w:tc>
          <w:tcPr>
            <w:tcW w:w="1455" w:type="dxa"/>
            <w:vAlign w:val="center"/>
          </w:tcPr>
          <w:p w:rsidR="00D47313" w:rsidRPr="00D47313" w:rsidRDefault="00D47313" w:rsidP="00D47313">
            <w:pPr>
              <w:spacing w:line="240" w:lineRule="auto"/>
              <w:ind w:firstLine="0"/>
              <w:jc w:val="right"/>
              <w:rPr>
                <w:color w:val="000000"/>
              </w:rPr>
            </w:pPr>
            <w:r w:rsidRPr="00D47313">
              <w:rPr>
                <w:color w:val="000000"/>
              </w:rPr>
              <w:t>6,241</w:t>
            </w:r>
          </w:p>
        </w:tc>
        <w:tc>
          <w:tcPr>
            <w:tcW w:w="1271" w:type="dxa"/>
            <w:vAlign w:val="center"/>
          </w:tcPr>
          <w:p w:rsidR="00D47313" w:rsidRPr="00D47313" w:rsidRDefault="00D47313" w:rsidP="00D47313">
            <w:pPr>
              <w:spacing w:line="240" w:lineRule="auto"/>
              <w:ind w:firstLine="0"/>
              <w:jc w:val="right"/>
              <w:rPr>
                <w:color w:val="000000"/>
              </w:rPr>
            </w:pPr>
            <w:r w:rsidRPr="00D47313">
              <w:rPr>
                <w:color w:val="000000"/>
              </w:rPr>
              <w:t>0,018</w:t>
            </w:r>
          </w:p>
        </w:tc>
        <w:tc>
          <w:tcPr>
            <w:tcW w:w="1356" w:type="dxa"/>
            <w:vAlign w:val="center"/>
          </w:tcPr>
          <w:p w:rsidR="00D47313" w:rsidRPr="00D47313" w:rsidRDefault="00D47313" w:rsidP="00D47313">
            <w:pPr>
              <w:spacing w:line="240" w:lineRule="auto"/>
              <w:ind w:firstLine="0"/>
              <w:jc w:val="right"/>
              <w:rPr>
                <w:color w:val="000000"/>
              </w:rPr>
            </w:pPr>
            <w:r w:rsidRPr="00D47313">
              <w:rPr>
                <w:color w:val="000000"/>
              </w:rPr>
              <w:t>0,765</w:t>
            </w:r>
          </w:p>
        </w:tc>
        <w:tc>
          <w:tcPr>
            <w:tcW w:w="996" w:type="dxa"/>
            <w:vAlign w:val="center"/>
          </w:tcPr>
          <w:p w:rsidR="00D47313" w:rsidRPr="00D47313" w:rsidRDefault="00D47313" w:rsidP="00D47313">
            <w:pPr>
              <w:spacing w:line="240" w:lineRule="auto"/>
              <w:ind w:firstLine="0"/>
              <w:jc w:val="right"/>
              <w:rPr>
                <w:color w:val="000000"/>
              </w:rPr>
            </w:pPr>
            <w:r w:rsidRPr="00D47313">
              <w:rPr>
                <w:color w:val="000000"/>
              </w:rPr>
              <w:t>0,000</w:t>
            </w:r>
          </w:p>
        </w:tc>
      </w:tr>
      <w:tr w:rsidR="00D47313" w:rsidRPr="00D47313" w:rsidTr="00D47313">
        <w:trPr>
          <w:trHeight w:val="454"/>
        </w:trPr>
        <w:tc>
          <w:tcPr>
            <w:tcW w:w="2865" w:type="dxa"/>
            <w:vAlign w:val="center"/>
          </w:tcPr>
          <w:p w:rsidR="00D47313" w:rsidRPr="00D47313" w:rsidRDefault="00D47313" w:rsidP="00D47313">
            <w:pPr>
              <w:suppressAutoHyphens w:val="0"/>
              <w:spacing w:line="240" w:lineRule="auto"/>
              <w:ind w:firstLine="0"/>
              <w:jc w:val="left"/>
              <w:rPr>
                <w:color w:val="000000"/>
                <w:shd w:val="clear" w:color="auto" w:fill="FFFFFF"/>
              </w:rPr>
            </w:pPr>
            <w:r w:rsidRPr="00D47313">
              <w:rPr>
                <w:color w:val="000000"/>
                <w:shd w:val="clear" w:color="auto" w:fill="FFFFFF"/>
              </w:rPr>
              <w:t>Итого:</w:t>
            </w:r>
          </w:p>
        </w:tc>
        <w:tc>
          <w:tcPr>
            <w:tcW w:w="1980" w:type="dxa"/>
            <w:vAlign w:val="center"/>
          </w:tcPr>
          <w:p w:rsidR="00D47313" w:rsidRPr="00D47313" w:rsidRDefault="00D47313" w:rsidP="00D47313">
            <w:pPr>
              <w:spacing w:line="240" w:lineRule="auto"/>
              <w:ind w:firstLine="0"/>
              <w:jc w:val="right"/>
              <w:rPr>
                <w:color w:val="000000"/>
              </w:rPr>
            </w:pPr>
            <w:r w:rsidRPr="00D47313">
              <w:rPr>
                <w:color w:val="000000"/>
              </w:rPr>
              <w:t>100,</w:t>
            </w:r>
            <w:r w:rsidR="00D014BD">
              <w:rPr>
                <w:color w:val="000000"/>
              </w:rPr>
              <w:t>0</w:t>
            </w:r>
            <w:r w:rsidRPr="00D47313">
              <w:rPr>
                <w:color w:val="000000"/>
              </w:rPr>
              <w:t>00</w:t>
            </w:r>
          </w:p>
        </w:tc>
        <w:tc>
          <w:tcPr>
            <w:tcW w:w="1455" w:type="dxa"/>
            <w:vAlign w:val="center"/>
          </w:tcPr>
          <w:p w:rsidR="00D47313" w:rsidRPr="00D47313" w:rsidRDefault="00D47313" w:rsidP="00D47313">
            <w:pPr>
              <w:spacing w:line="240" w:lineRule="auto"/>
              <w:ind w:firstLine="0"/>
              <w:jc w:val="right"/>
              <w:rPr>
                <w:color w:val="000000"/>
              </w:rPr>
            </w:pPr>
            <w:r w:rsidRPr="00D47313">
              <w:rPr>
                <w:color w:val="000000"/>
              </w:rPr>
              <w:t>624096,360</w:t>
            </w:r>
          </w:p>
        </w:tc>
        <w:tc>
          <w:tcPr>
            <w:tcW w:w="1271" w:type="dxa"/>
            <w:vAlign w:val="center"/>
          </w:tcPr>
          <w:p w:rsidR="00D47313" w:rsidRPr="00D47313" w:rsidRDefault="00D47313" w:rsidP="00D47313">
            <w:pPr>
              <w:spacing w:line="240" w:lineRule="auto"/>
              <w:ind w:firstLine="0"/>
              <w:jc w:val="right"/>
              <w:rPr>
                <w:color w:val="000000"/>
              </w:rPr>
            </w:pPr>
            <w:r w:rsidRPr="00D47313">
              <w:rPr>
                <w:color w:val="000000"/>
              </w:rPr>
              <w:t>1835,578</w:t>
            </w:r>
          </w:p>
        </w:tc>
        <w:tc>
          <w:tcPr>
            <w:tcW w:w="1356" w:type="dxa"/>
            <w:vAlign w:val="center"/>
          </w:tcPr>
          <w:p w:rsidR="00D47313" w:rsidRPr="00D47313" w:rsidRDefault="00D47313" w:rsidP="00D47313">
            <w:pPr>
              <w:spacing w:line="240" w:lineRule="auto"/>
              <w:ind w:firstLine="0"/>
              <w:jc w:val="right"/>
              <w:rPr>
                <w:color w:val="000000"/>
              </w:rPr>
            </w:pPr>
            <w:r w:rsidRPr="00D47313">
              <w:rPr>
                <w:color w:val="000000"/>
              </w:rPr>
              <w:t>76482,397</w:t>
            </w:r>
          </w:p>
        </w:tc>
        <w:tc>
          <w:tcPr>
            <w:tcW w:w="996" w:type="dxa"/>
            <w:vAlign w:val="center"/>
          </w:tcPr>
          <w:p w:rsidR="00D47313" w:rsidRPr="00D47313" w:rsidRDefault="00D47313" w:rsidP="00D47313">
            <w:pPr>
              <w:spacing w:line="240" w:lineRule="auto"/>
              <w:ind w:firstLine="0"/>
              <w:jc w:val="right"/>
              <w:rPr>
                <w:color w:val="000000"/>
              </w:rPr>
            </w:pPr>
            <w:r w:rsidRPr="00D47313">
              <w:rPr>
                <w:color w:val="000000"/>
              </w:rPr>
              <w:t>21,245</w:t>
            </w:r>
          </w:p>
        </w:tc>
      </w:tr>
      <w:tr w:rsidR="00D47313" w:rsidRPr="00D47313" w:rsidTr="00D47313">
        <w:trPr>
          <w:trHeight w:val="454"/>
        </w:trPr>
        <w:tc>
          <w:tcPr>
            <w:tcW w:w="9923" w:type="dxa"/>
            <w:gridSpan w:val="6"/>
            <w:vAlign w:val="center"/>
          </w:tcPr>
          <w:p w:rsidR="00D47313" w:rsidRPr="00D47313" w:rsidRDefault="00D47313" w:rsidP="00D47313">
            <w:pPr>
              <w:suppressAutoHyphens w:val="0"/>
              <w:spacing w:line="240" w:lineRule="auto"/>
              <w:ind w:firstLine="0"/>
              <w:jc w:val="left"/>
              <w:rPr>
                <w:color w:val="000000"/>
                <w:shd w:val="clear" w:color="auto" w:fill="FFFFFF"/>
              </w:rPr>
            </w:pPr>
            <w:r w:rsidRPr="00D47313">
              <w:rPr>
                <w:color w:val="000000"/>
                <w:shd w:val="clear" w:color="auto" w:fill="FFFFFF"/>
              </w:rPr>
              <w:t>Расход:</w:t>
            </w:r>
          </w:p>
        </w:tc>
      </w:tr>
      <w:tr w:rsidR="00D47313" w:rsidRPr="00D47313" w:rsidTr="00D47313">
        <w:trPr>
          <w:trHeight w:val="454"/>
        </w:trPr>
        <w:tc>
          <w:tcPr>
            <w:tcW w:w="2865" w:type="dxa"/>
            <w:vAlign w:val="center"/>
          </w:tcPr>
          <w:p w:rsidR="00D47313" w:rsidRPr="00D47313" w:rsidRDefault="00D47313" w:rsidP="00D47313">
            <w:pPr>
              <w:suppressAutoHyphens w:val="0"/>
              <w:spacing w:line="240" w:lineRule="auto"/>
              <w:ind w:firstLine="0"/>
              <w:jc w:val="left"/>
              <w:rPr>
                <w:color w:val="000000"/>
                <w:shd w:val="clear" w:color="auto" w:fill="FFFFFF"/>
              </w:rPr>
            </w:pPr>
            <w:r w:rsidRPr="00D47313">
              <w:rPr>
                <w:color w:val="000000"/>
                <w:shd w:val="clear" w:color="auto" w:fill="FFFFFF"/>
              </w:rPr>
              <w:t>Нефть ООН</w:t>
            </w:r>
          </w:p>
        </w:tc>
        <w:tc>
          <w:tcPr>
            <w:tcW w:w="1980" w:type="dxa"/>
            <w:vAlign w:val="center"/>
          </w:tcPr>
          <w:p w:rsidR="00D47313" w:rsidRPr="00D47313" w:rsidRDefault="00D47313" w:rsidP="00D47313">
            <w:pPr>
              <w:spacing w:line="240" w:lineRule="auto"/>
              <w:ind w:firstLine="0"/>
              <w:jc w:val="right"/>
              <w:rPr>
                <w:color w:val="000000"/>
              </w:rPr>
            </w:pPr>
            <w:r w:rsidRPr="00D47313">
              <w:rPr>
                <w:color w:val="000000"/>
              </w:rPr>
              <w:t>95,779</w:t>
            </w:r>
          </w:p>
        </w:tc>
        <w:tc>
          <w:tcPr>
            <w:tcW w:w="1455" w:type="dxa"/>
            <w:vAlign w:val="center"/>
          </w:tcPr>
          <w:p w:rsidR="00D47313" w:rsidRPr="00D47313" w:rsidRDefault="00D47313" w:rsidP="00D47313">
            <w:pPr>
              <w:spacing w:line="240" w:lineRule="auto"/>
              <w:ind w:firstLine="0"/>
              <w:jc w:val="right"/>
              <w:rPr>
                <w:color w:val="000000"/>
              </w:rPr>
            </w:pPr>
            <w:r w:rsidRPr="00D47313">
              <w:rPr>
                <w:color w:val="000000"/>
              </w:rPr>
              <w:t>597753,253</w:t>
            </w:r>
          </w:p>
        </w:tc>
        <w:tc>
          <w:tcPr>
            <w:tcW w:w="1271" w:type="dxa"/>
            <w:vAlign w:val="center"/>
          </w:tcPr>
          <w:p w:rsidR="00D47313" w:rsidRPr="00D47313" w:rsidRDefault="00D47313" w:rsidP="00D47313">
            <w:pPr>
              <w:spacing w:line="240" w:lineRule="auto"/>
              <w:ind w:firstLine="0"/>
              <w:jc w:val="right"/>
              <w:rPr>
                <w:color w:val="000000"/>
              </w:rPr>
            </w:pPr>
            <w:r w:rsidRPr="00D47313">
              <w:rPr>
                <w:color w:val="000000"/>
              </w:rPr>
              <w:t>1758,098</w:t>
            </w:r>
          </w:p>
        </w:tc>
        <w:tc>
          <w:tcPr>
            <w:tcW w:w="1356" w:type="dxa"/>
            <w:vAlign w:val="center"/>
          </w:tcPr>
          <w:p w:rsidR="00D47313" w:rsidRPr="00D47313" w:rsidRDefault="00D47313" w:rsidP="00D47313">
            <w:pPr>
              <w:spacing w:line="240" w:lineRule="auto"/>
              <w:ind w:firstLine="0"/>
              <w:jc w:val="right"/>
              <w:rPr>
                <w:color w:val="000000"/>
              </w:rPr>
            </w:pPr>
            <w:r w:rsidRPr="00D47313">
              <w:rPr>
                <w:color w:val="000000"/>
              </w:rPr>
              <w:t>73254,075</w:t>
            </w:r>
          </w:p>
        </w:tc>
        <w:tc>
          <w:tcPr>
            <w:tcW w:w="996" w:type="dxa"/>
            <w:vAlign w:val="center"/>
          </w:tcPr>
          <w:p w:rsidR="00D47313" w:rsidRPr="00D47313" w:rsidRDefault="00D47313" w:rsidP="00D47313">
            <w:pPr>
              <w:spacing w:line="240" w:lineRule="auto"/>
              <w:ind w:firstLine="0"/>
              <w:jc w:val="right"/>
              <w:rPr>
                <w:color w:val="000000"/>
              </w:rPr>
            </w:pPr>
            <w:r w:rsidRPr="00D47313">
              <w:rPr>
                <w:color w:val="000000"/>
              </w:rPr>
              <w:t>20,348</w:t>
            </w:r>
          </w:p>
        </w:tc>
      </w:tr>
      <w:tr w:rsidR="00D47313" w:rsidRPr="00D47313" w:rsidTr="00D47313">
        <w:trPr>
          <w:trHeight w:val="454"/>
        </w:trPr>
        <w:tc>
          <w:tcPr>
            <w:tcW w:w="2865" w:type="dxa"/>
            <w:vAlign w:val="center"/>
          </w:tcPr>
          <w:p w:rsidR="00D47313" w:rsidRPr="00D47313" w:rsidRDefault="00D47313" w:rsidP="00D47313">
            <w:pPr>
              <w:suppressAutoHyphens w:val="0"/>
              <w:spacing w:line="240" w:lineRule="auto"/>
              <w:ind w:firstLine="0"/>
              <w:jc w:val="left"/>
              <w:rPr>
                <w:color w:val="000000"/>
                <w:shd w:val="clear" w:color="auto" w:fill="FFFFFF"/>
              </w:rPr>
            </w:pPr>
            <w:r w:rsidRPr="00D47313">
              <w:rPr>
                <w:color w:val="000000"/>
                <w:shd w:val="clear" w:color="auto" w:fill="FFFFFF"/>
              </w:rPr>
              <w:t>Вода</w:t>
            </w:r>
          </w:p>
        </w:tc>
        <w:tc>
          <w:tcPr>
            <w:tcW w:w="1980" w:type="dxa"/>
            <w:vAlign w:val="center"/>
          </w:tcPr>
          <w:p w:rsidR="00D47313" w:rsidRPr="00D47313" w:rsidRDefault="00D47313" w:rsidP="00D47313">
            <w:pPr>
              <w:spacing w:line="240" w:lineRule="auto"/>
              <w:ind w:firstLine="0"/>
              <w:jc w:val="right"/>
              <w:rPr>
                <w:color w:val="000000"/>
              </w:rPr>
            </w:pPr>
            <w:r w:rsidRPr="00D47313">
              <w:rPr>
                <w:color w:val="000000"/>
              </w:rPr>
              <w:t>4,221</w:t>
            </w:r>
          </w:p>
        </w:tc>
        <w:tc>
          <w:tcPr>
            <w:tcW w:w="1455" w:type="dxa"/>
            <w:vAlign w:val="center"/>
          </w:tcPr>
          <w:p w:rsidR="00D47313" w:rsidRPr="00D47313" w:rsidRDefault="00D47313" w:rsidP="00D47313">
            <w:pPr>
              <w:spacing w:line="240" w:lineRule="auto"/>
              <w:ind w:firstLine="0"/>
              <w:jc w:val="right"/>
              <w:rPr>
                <w:color w:val="000000"/>
              </w:rPr>
            </w:pPr>
            <w:r w:rsidRPr="00D47313">
              <w:rPr>
                <w:color w:val="000000"/>
              </w:rPr>
              <w:t>26343,107</w:t>
            </w:r>
          </w:p>
        </w:tc>
        <w:tc>
          <w:tcPr>
            <w:tcW w:w="1271" w:type="dxa"/>
            <w:vAlign w:val="center"/>
          </w:tcPr>
          <w:p w:rsidR="00D47313" w:rsidRPr="00D47313" w:rsidRDefault="00D47313" w:rsidP="00D47313">
            <w:pPr>
              <w:spacing w:line="240" w:lineRule="auto"/>
              <w:ind w:firstLine="0"/>
              <w:jc w:val="right"/>
              <w:rPr>
                <w:color w:val="000000"/>
              </w:rPr>
            </w:pPr>
            <w:r w:rsidRPr="00D47313">
              <w:rPr>
                <w:color w:val="000000"/>
              </w:rPr>
              <w:t>77,480</w:t>
            </w:r>
          </w:p>
        </w:tc>
        <w:tc>
          <w:tcPr>
            <w:tcW w:w="1356" w:type="dxa"/>
            <w:vAlign w:val="center"/>
          </w:tcPr>
          <w:p w:rsidR="00D47313" w:rsidRPr="00D47313" w:rsidRDefault="00D47313" w:rsidP="00D47313">
            <w:pPr>
              <w:spacing w:line="240" w:lineRule="auto"/>
              <w:ind w:firstLine="0"/>
              <w:jc w:val="right"/>
              <w:rPr>
                <w:color w:val="000000"/>
              </w:rPr>
            </w:pPr>
            <w:r w:rsidRPr="00D47313">
              <w:rPr>
                <w:color w:val="000000"/>
              </w:rPr>
              <w:t>3228,322</w:t>
            </w:r>
          </w:p>
        </w:tc>
        <w:tc>
          <w:tcPr>
            <w:tcW w:w="996" w:type="dxa"/>
            <w:vAlign w:val="center"/>
          </w:tcPr>
          <w:p w:rsidR="00D47313" w:rsidRPr="00D47313" w:rsidRDefault="00D47313" w:rsidP="00D47313">
            <w:pPr>
              <w:spacing w:line="240" w:lineRule="auto"/>
              <w:ind w:firstLine="0"/>
              <w:jc w:val="right"/>
              <w:rPr>
                <w:color w:val="000000"/>
              </w:rPr>
            </w:pPr>
            <w:r w:rsidRPr="00D47313">
              <w:rPr>
                <w:color w:val="000000"/>
              </w:rPr>
              <w:t>0,897</w:t>
            </w:r>
          </w:p>
        </w:tc>
      </w:tr>
      <w:tr w:rsidR="00D47313" w:rsidRPr="00D47313" w:rsidTr="00D47313">
        <w:trPr>
          <w:trHeight w:val="454"/>
        </w:trPr>
        <w:tc>
          <w:tcPr>
            <w:tcW w:w="2865" w:type="dxa"/>
            <w:vAlign w:val="center"/>
          </w:tcPr>
          <w:p w:rsidR="00D47313" w:rsidRPr="00D47313" w:rsidRDefault="00D47313" w:rsidP="00D47313">
            <w:pPr>
              <w:suppressAutoHyphens w:val="0"/>
              <w:spacing w:line="240" w:lineRule="auto"/>
              <w:ind w:firstLine="0"/>
              <w:jc w:val="left"/>
              <w:rPr>
                <w:color w:val="000000"/>
                <w:shd w:val="clear" w:color="auto" w:fill="FFFFFF"/>
              </w:rPr>
            </w:pPr>
            <w:r w:rsidRPr="00D47313">
              <w:rPr>
                <w:color w:val="000000"/>
                <w:shd w:val="clear" w:color="auto" w:fill="FFFFFF"/>
              </w:rPr>
              <w:t>Итого:</w:t>
            </w:r>
          </w:p>
        </w:tc>
        <w:tc>
          <w:tcPr>
            <w:tcW w:w="1980" w:type="dxa"/>
            <w:vAlign w:val="center"/>
          </w:tcPr>
          <w:p w:rsidR="00D47313" w:rsidRPr="00D47313" w:rsidRDefault="00D47313" w:rsidP="00D47313">
            <w:pPr>
              <w:spacing w:line="240" w:lineRule="auto"/>
              <w:ind w:firstLine="0"/>
              <w:jc w:val="right"/>
              <w:rPr>
                <w:color w:val="000000"/>
              </w:rPr>
            </w:pPr>
            <w:r w:rsidRPr="00D47313">
              <w:rPr>
                <w:color w:val="000000"/>
              </w:rPr>
              <w:t>100,0</w:t>
            </w:r>
            <w:r w:rsidR="00D014BD">
              <w:rPr>
                <w:color w:val="000000"/>
              </w:rPr>
              <w:t>0</w:t>
            </w:r>
            <w:r w:rsidRPr="00D47313">
              <w:rPr>
                <w:color w:val="000000"/>
              </w:rPr>
              <w:t>0</w:t>
            </w:r>
          </w:p>
        </w:tc>
        <w:tc>
          <w:tcPr>
            <w:tcW w:w="1455" w:type="dxa"/>
            <w:vAlign w:val="center"/>
          </w:tcPr>
          <w:p w:rsidR="00D47313" w:rsidRPr="00D47313" w:rsidRDefault="00D47313" w:rsidP="00D47313">
            <w:pPr>
              <w:spacing w:line="240" w:lineRule="auto"/>
              <w:ind w:firstLine="0"/>
              <w:jc w:val="right"/>
              <w:rPr>
                <w:color w:val="000000"/>
              </w:rPr>
            </w:pPr>
            <w:r w:rsidRPr="00D47313">
              <w:rPr>
                <w:color w:val="000000"/>
              </w:rPr>
              <w:t>624096,360</w:t>
            </w:r>
          </w:p>
        </w:tc>
        <w:tc>
          <w:tcPr>
            <w:tcW w:w="1271" w:type="dxa"/>
            <w:vAlign w:val="center"/>
          </w:tcPr>
          <w:p w:rsidR="00D47313" w:rsidRPr="00D47313" w:rsidRDefault="00D47313" w:rsidP="00D47313">
            <w:pPr>
              <w:spacing w:line="240" w:lineRule="auto"/>
              <w:ind w:firstLine="0"/>
              <w:jc w:val="right"/>
              <w:rPr>
                <w:color w:val="000000"/>
              </w:rPr>
            </w:pPr>
            <w:r w:rsidRPr="00D47313">
              <w:rPr>
                <w:color w:val="000000"/>
              </w:rPr>
              <w:t>1835,578</w:t>
            </w:r>
          </w:p>
        </w:tc>
        <w:tc>
          <w:tcPr>
            <w:tcW w:w="1356" w:type="dxa"/>
            <w:vAlign w:val="center"/>
          </w:tcPr>
          <w:p w:rsidR="00D47313" w:rsidRPr="00D47313" w:rsidRDefault="00D47313" w:rsidP="00D47313">
            <w:pPr>
              <w:spacing w:line="240" w:lineRule="auto"/>
              <w:ind w:firstLine="0"/>
              <w:jc w:val="right"/>
              <w:rPr>
                <w:color w:val="000000"/>
              </w:rPr>
            </w:pPr>
            <w:r w:rsidRPr="00D47313">
              <w:rPr>
                <w:color w:val="000000"/>
              </w:rPr>
              <w:t>76482,397</w:t>
            </w:r>
          </w:p>
        </w:tc>
        <w:tc>
          <w:tcPr>
            <w:tcW w:w="996" w:type="dxa"/>
            <w:vAlign w:val="center"/>
          </w:tcPr>
          <w:p w:rsidR="00D47313" w:rsidRPr="00D47313" w:rsidRDefault="00D47313" w:rsidP="00D47313">
            <w:pPr>
              <w:spacing w:line="240" w:lineRule="auto"/>
              <w:ind w:firstLine="0"/>
              <w:jc w:val="right"/>
              <w:rPr>
                <w:color w:val="000000"/>
              </w:rPr>
            </w:pPr>
            <w:r w:rsidRPr="00D47313">
              <w:rPr>
                <w:color w:val="000000"/>
              </w:rPr>
              <w:t>21,245</w:t>
            </w:r>
          </w:p>
        </w:tc>
      </w:tr>
    </w:tbl>
    <w:p w:rsidR="009C400A" w:rsidRDefault="009C400A" w:rsidP="009C400A">
      <w:pPr>
        <w:rPr>
          <w:lang w:eastAsia="en-US"/>
        </w:rPr>
      </w:pPr>
    </w:p>
    <w:p w:rsidR="009C400A" w:rsidRDefault="009C400A" w:rsidP="009C400A">
      <w:pPr>
        <w:rPr>
          <w:lang w:eastAsia="en-US"/>
        </w:rPr>
      </w:pPr>
      <w:r>
        <w:rPr>
          <w:lang w:eastAsia="en-US"/>
        </w:rPr>
        <w:t>Слово «Таблица» указывают один раз слева над первой частью таблицы, над другими частями пишут слова «Продолжение таблицы» с указанием номера (обозначения) таблицы. При подготовке ТД с использованием программных средств надпись «Продолжение таблицы» допускается не указывать.</w:t>
      </w:r>
    </w:p>
    <w:p w:rsidR="00A30931" w:rsidRDefault="00A30931" w:rsidP="00066DF4">
      <w:pPr>
        <w:rPr>
          <w:lang w:eastAsia="en-US"/>
        </w:rPr>
      </w:pPr>
      <w:r>
        <w:rPr>
          <w:lang w:eastAsia="en-US"/>
        </w:rPr>
        <w:t>Если строки или графы таблицы выходят за формат стран</w:t>
      </w:r>
      <w:r w:rsidR="00066DF4">
        <w:rPr>
          <w:lang w:eastAsia="en-US"/>
        </w:rPr>
        <w:t xml:space="preserve">ицы, ее делят на части, помещая </w:t>
      </w:r>
      <w:r>
        <w:rPr>
          <w:lang w:eastAsia="en-US"/>
        </w:rPr>
        <w:t>одну часть под другой или рядом, при этом в каждой части таблицы повторяют ее головку и боковик.</w:t>
      </w:r>
    </w:p>
    <w:p w:rsidR="00DE2E7F" w:rsidRDefault="009C400A" w:rsidP="009C400A">
      <w:pPr>
        <w:rPr>
          <w:lang w:eastAsia="en-US"/>
        </w:rPr>
      </w:pPr>
      <w:r>
        <w:rPr>
          <w:lang w:eastAsia="en-US"/>
        </w:rPr>
        <w:t>Если в конце страницы таблица прерывается и ее продолжение будет на следующей странице, в первой части таблицы нижнюю горизонтальную линию, ограничивающую таблицу, рекомендуется не проводить.</w:t>
      </w:r>
    </w:p>
    <w:p w:rsidR="009C400A" w:rsidRDefault="009C400A" w:rsidP="009C400A">
      <w:pPr>
        <w:rPr>
          <w:lang w:eastAsia="en-US"/>
        </w:rPr>
      </w:pPr>
    </w:p>
    <w:p w:rsidR="009C400A" w:rsidRDefault="00A30931" w:rsidP="00A30931">
      <w:pPr>
        <w:spacing w:line="240" w:lineRule="auto"/>
        <w:ind w:firstLine="0"/>
        <w:rPr>
          <w:lang w:eastAsia="en-US"/>
        </w:rPr>
      </w:pPr>
      <w:r w:rsidRPr="00A30931">
        <w:rPr>
          <w:lang w:eastAsia="en-US"/>
        </w:rPr>
        <w:lastRenderedPageBreak/>
        <w:t>Таблица 1.1 – Материальный баланс ЭЛОУ</w:t>
      </w:r>
    </w:p>
    <w:tbl>
      <w:tblPr>
        <w:tblStyle w:val="211"/>
        <w:tblW w:w="9923" w:type="dxa"/>
        <w:tblInd w:w="108" w:type="dxa"/>
        <w:tblLook w:val="04A0" w:firstRow="1" w:lastRow="0" w:firstColumn="1" w:lastColumn="0" w:noHBand="0" w:noVBand="1"/>
      </w:tblPr>
      <w:tblGrid>
        <w:gridCol w:w="2865"/>
        <w:gridCol w:w="1980"/>
        <w:gridCol w:w="1455"/>
        <w:gridCol w:w="1271"/>
        <w:gridCol w:w="1356"/>
        <w:gridCol w:w="996"/>
      </w:tblGrid>
      <w:tr w:rsidR="009C400A" w:rsidRPr="00D47313" w:rsidTr="00CA0D96">
        <w:trPr>
          <w:trHeight w:val="454"/>
        </w:trPr>
        <w:tc>
          <w:tcPr>
            <w:tcW w:w="2865" w:type="dxa"/>
            <w:vMerge w:val="restart"/>
            <w:vAlign w:val="center"/>
          </w:tcPr>
          <w:p w:rsidR="009C400A" w:rsidRPr="00D47313" w:rsidRDefault="009C400A" w:rsidP="00A30931">
            <w:pPr>
              <w:suppressAutoHyphens w:val="0"/>
              <w:spacing w:line="240" w:lineRule="auto"/>
              <w:ind w:firstLine="0"/>
              <w:jc w:val="center"/>
              <w:rPr>
                <w:color w:val="000000"/>
                <w:shd w:val="clear" w:color="auto" w:fill="FFFFFF"/>
              </w:rPr>
            </w:pPr>
            <w:r w:rsidRPr="00D47313">
              <w:rPr>
                <w:color w:val="000000"/>
                <w:shd w:val="clear" w:color="auto" w:fill="FFFFFF"/>
              </w:rPr>
              <w:t>Наименование</w:t>
            </w:r>
          </w:p>
          <w:p w:rsidR="009C400A" w:rsidRPr="00D47313" w:rsidRDefault="009C400A" w:rsidP="00A30931">
            <w:pPr>
              <w:suppressAutoHyphens w:val="0"/>
              <w:spacing w:line="240" w:lineRule="auto"/>
              <w:ind w:firstLine="0"/>
              <w:jc w:val="center"/>
              <w:rPr>
                <w:color w:val="000000"/>
                <w:shd w:val="clear" w:color="auto" w:fill="FFFFFF"/>
              </w:rPr>
            </w:pPr>
            <w:r w:rsidRPr="00D47313">
              <w:rPr>
                <w:color w:val="000000"/>
                <w:shd w:val="clear" w:color="auto" w:fill="FFFFFF"/>
              </w:rPr>
              <w:t>продукции</w:t>
            </w:r>
          </w:p>
        </w:tc>
        <w:tc>
          <w:tcPr>
            <w:tcW w:w="1980" w:type="dxa"/>
            <w:vMerge w:val="restart"/>
            <w:vAlign w:val="center"/>
          </w:tcPr>
          <w:p w:rsidR="009C400A" w:rsidRPr="00D47313" w:rsidRDefault="009C400A" w:rsidP="00A30931">
            <w:pPr>
              <w:suppressAutoHyphens w:val="0"/>
              <w:spacing w:line="240" w:lineRule="auto"/>
              <w:ind w:firstLine="0"/>
              <w:jc w:val="center"/>
              <w:rPr>
                <w:color w:val="000000"/>
                <w:shd w:val="clear" w:color="auto" w:fill="FFFFFF"/>
              </w:rPr>
            </w:pPr>
            <w:r w:rsidRPr="00D47313">
              <w:rPr>
                <w:color w:val="000000"/>
                <w:shd w:val="clear" w:color="auto" w:fill="FFFFFF"/>
              </w:rPr>
              <w:t>Выход, % масс.</w:t>
            </w:r>
          </w:p>
        </w:tc>
        <w:tc>
          <w:tcPr>
            <w:tcW w:w="5078" w:type="dxa"/>
            <w:gridSpan w:val="4"/>
            <w:vAlign w:val="center"/>
          </w:tcPr>
          <w:p w:rsidR="009C400A" w:rsidRPr="00D47313" w:rsidRDefault="009C400A" w:rsidP="00A30931">
            <w:pPr>
              <w:suppressAutoHyphens w:val="0"/>
              <w:spacing w:line="240" w:lineRule="auto"/>
              <w:ind w:firstLine="0"/>
              <w:jc w:val="center"/>
              <w:rPr>
                <w:color w:val="000000"/>
                <w:shd w:val="clear" w:color="auto" w:fill="FFFFFF"/>
              </w:rPr>
            </w:pPr>
            <w:r w:rsidRPr="00D47313">
              <w:rPr>
                <w:color w:val="000000"/>
                <w:shd w:val="clear" w:color="auto" w:fill="FFFFFF"/>
              </w:rPr>
              <w:t xml:space="preserve">Производительность. </w:t>
            </w:r>
            <w:r w:rsidRPr="00D47313">
              <w:rPr>
                <w:color w:val="000000"/>
                <w:shd w:val="clear" w:color="auto" w:fill="FFFFFF"/>
                <w:lang w:val="en-US"/>
              </w:rPr>
              <w:t>G</w:t>
            </w:r>
          </w:p>
        </w:tc>
      </w:tr>
      <w:tr w:rsidR="009C400A" w:rsidRPr="00D47313" w:rsidTr="00CA0D96">
        <w:trPr>
          <w:trHeight w:val="454"/>
        </w:trPr>
        <w:tc>
          <w:tcPr>
            <w:tcW w:w="2865" w:type="dxa"/>
            <w:vMerge/>
            <w:tcBorders>
              <w:bottom w:val="double" w:sz="4" w:space="0" w:color="auto"/>
            </w:tcBorders>
            <w:vAlign w:val="center"/>
          </w:tcPr>
          <w:p w:rsidR="009C400A" w:rsidRPr="00D47313" w:rsidRDefault="009C400A" w:rsidP="00A30931">
            <w:pPr>
              <w:suppressAutoHyphens w:val="0"/>
              <w:spacing w:line="240" w:lineRule="auto"/>
              <w:ind w:firstLine="0"/>
              <w:jc w:val="center"/>
              <w:rPr>
                <w:color w:val="000000"/>
                <w:shd w:val="clear" w:color="auto" w:fill="FFFFFF"/>
              </w:rPr>
            </w:pPr>
          </w:p>
        </w:tc>
        <w:tc>
          <w:tcPr>
            <w:tcW w:w="1980" w:type="dxa"/>
            <w:vMerge/>
            <w:tcBorders>
              <w:bottom w:val="double" w:sz="4" w:space="0" w:color="auto"/>
            </w:tcBorders>
            <w:vAlign w:val="center"/>
          </w:tcPr>
          <w:p w:rsidR="009C400A" w:rsidRPr="00D47313" w:rsidRDefault="009C400A" w:rsidP="00A30931">
            <w:pPr>
              <w:suppressAutoHyphens w:val="0"/>
              <w:spacing w:line="240" w:lineRule="auto"/>
              <w:ind w:firstLine="0"/>
              <w:jc w:val="center"/>
              <w:rPr>
                <w:color w:val="000000"/>
                <w:shd w:val="clear" w:color="auto" w:fill="FFFFFF"/>
              </w:rPr>
            </w:pPr>
          </w:p>
        </w:tc>
        <w:tc>
          <w:tcPr>
            <w:tcW w:w="1455" w:type="dxa"/>
            <w:tcBorders>
              <w:bottom w:val="double" w:sz="4" w:space="0" w:color="auto"/>
            </w:tcBorders>
            <w:vAlign w:val="center"/>
          </w:tcPr>
          <w:p w:rsidR="009C400A" w:rsidRPr="00D47313" w:rsidRDefault="009C400A" w:rsidP="00A30931">
            <w:pPr>
              <w:suppressAutoHyphens w:val="0"/>
              <w:spacing w:line="240" w:lineRule="auto"/>
              <w:ind w:firstLine="0"/>
              <w:jc w:val="center"/>
              <w:rPr>
                <w:color w:val="000000"/>
                <w:shd w:val="clear" w:color="auto" w:fill="FFFFFF"/>
              </w:rPr>
            </w:pPr>
            <w:r w:rsidRPr="00D47313">
              <w:rPr>
                <w:color w:val="000000"/>
                <w:shd w:val="clear" w:color="auto" w:fill="FFFFFF"/>
              </w:rPr>
              <w:t>т/год</w:t>
            </w:r>
          </w:p>
        </w:tc>
        <w:tc>
          <w:tcPr>
            <w:tcW w:w="1271" w:type="dxa"/>
            <w:tcBorders>
              <w:bottom w:val="double" w:sz="4" w:space="0" w:color="auto"/>
            </w:tcBorders>
            <w:vAlign w:val="center"/>
          </w:tcPr>
          <w:p w:rsidR="009C400A" w:rsidRPr="00D47313" w:rsidRDefault="009C400A" w:rsidP="00A30931">
            <w:pPr>
              <w:suppressAutoHyphens w:val="0"/>
              <w:spacing w:line="240" w:lineRule="auto"/>
              <w:ind w:firstLine="0"/>
              <w:jc w:val="center"/>
              <w:rPr>
                <w:color w:val="000000"/>
                <w:shd w:val="clear" w:color="auto" w:fill="FFFFFF"/>
              </w:rPr>
            </w:pPr>
            <w:r w:rsidRPr="00D47313">
              <w:rPr>
                <w:color w:val="000000"/>
                <w:shd w:val="clear" w:color="auto" w:fill="FFFFFF"/>
              </w:rPr>
              <w:t>т/</w:t>
            </w:r>
            <w:proofErr w:type="spellStart"/>
            <w:r w:rsidRPr="00D47313">
              <w:rPr>
                <w:color w:val="000000"/>
                <w:shd w:val="clear" w:color="auto" w:fill="FFFFFF"/>
              </w:rPr>
              <w:t>сут</w:t>
            </w:r>
            <w:proofErr w:type="spellEnd"/>
          </w:p>
        </w:tc>
        <w:tc>
          <w:tcPr>
            <w:tcW w:w="1356" w:type="dxa"/>
            <w:tcBorders>
              <w:bottom w:val="double" w:sz="4" w:space="0" w:color="auto"/>
            </w:tcBorders>
            <w:vAlign w:val="center"/>
          </w:tcPr>
          <w:p w:rsidR="009C400A" w:rsidRPr="00D47313" w:rsidRDefault="009C400A" w:rsidP="00A30931">
            <w:pPr>
              <w:suppressAutoHyphens w:val="0"/>
              <w:spacing w:line="240" w:lineRule="auto"/>
              <w:ind w:firstLine="0"/>
              <w:jc w:val="center"/>
              <w:rPr>
                <w:color w:val="000000"/>
                <w:shd w:val="clear" w:color="auto" w:fill="FFFFFF"/>
              </w:rPr>
            </w:pPr>
            <w:proofErr w:type="gramStart"/>
            <w:r w:rsidRPr="00D47313">
              <w:rPr>
                <w:color w:val="000000"/>
                <w:shd w:val="clear" w:color="auto" w:fill="FFFFFF"/>
              </w:rPr>
              <w:t>кг</w:t>
            </w:r>
            <w:proofErr w:type="gramEnd"/>
            <w:r w:rsidRPr="00D47313">
              <w:rPr>
                <w:color w:val="000000"/>
                <w:shd w:val="clear" w:color="auto" w:fill="FFFFFF"/>
              </w:rPr>
              <w:t>/ч</w:t>
            </w:r>
          </w:p>
        </w:tc>
        <w:tc>
          <w:tcPr>
            <w:tcW w:w="996" w:type="dxa"/>
            <w:tcBorders>
              <w:bottom w:val="double" w:sz="4" w:space="0" w:color="auto"/>
            </w:tcBorders>
            <w:vAlign w:val="center"/>
          </w:tcPr>
          <w:p w:rsidR="009C400A" w:rsidRPr="00D47313" w:rsidRDefault="009C400A" w:rsidP="00A30931">
            <w:pPr>
              <w:suppressAutoHyphens w:val="0"/>
              <w:spacing w:line="240" w:lineRule="auto"/>
              <w:ind w:firstLine="0"/>
              <w:jc w:val="center"/>
              <w:rPr>
                <w:color w:val="000000"/>
                <w:shd w:val="clear" w:color="auto" w:fill="FFFFFF"/>
              </w:rPr>
            </w:pPr>
            <w:r w:rsidRPr="00D47313">
              <w:rPr>
                <w:color w:val="000000"/>
                <w:shd w:val="clear" w:color="auto" w:fill="FFFFFF"/>
              </w:rPr>
              <w:t>кг/</w:t>
            </w:r>
            <w:proofErr w:type="gramStart"/>
            <w:r w:rsidRPr="00D47313">
              <w:rPr>
                <w:color w:val="000000"/>
                <w:shd w:val="clear" w:color="auto" w:fill="FFFFFF"/>
              </w:rPr>
              <w:t>с</w:t>
            </w:r>
            <w:proofErr w:type="gramEnd"/>
          </w:p>
        </w:tc>
      </w:tr>
      <w:tr w:rsidR="009C400A" w:rsidRPr="00D47313" w:rsidTr="00CA0D96">
        <w:trPr>
          <w:trHeight w:val="454"/>
        </w:trPr>
        <w:tc>
          <w:tcPr>
            <w:tcW w:w="9923" w:type="dxa"/>
            <w:gridSpan w:val="6"/>
            <w:vAlign w:val="center"/>
          </w:tcPr>
          <w:p w:rsidR="009C400A" w:rsidRPr="00D47313" w:rsidRDefault="009C400A" w:rsidP="00CA0D96">
            <w:pPr>
              <w:suppressAutoHyphens w:val="0"/>
              <w:spacing w:line="240" w:lineRule="auto"/>
              <w:ind w:firstLine="0"/>
              <w:jc w:val="left"/>
              <w:rPr>
                <w:color w:val="000000"/>
                <w:shd w:val="clear" w:color="auto" w:fill="FFFFFF"/>
              </w:rPr>
            </w:pPr>
            <w:r w:rsidRPr="00D47313">
              <w:rPr>
                <w:color w:val="000000"/>
                <w:shd w:val="clear" w:color="auto" w:fill="FFFFFF"/>
              </w:rPr>
              <w:t>Приход:</w:t>
            </w:r>
          </w:p>
        </w:tc>
      </w:tr>
      <w:tr w:rsidR="009C400A" w:rsidRPr="00D47313" w:rsidTr="00CA0D96">
        <w:trPr>
          <w:trHeight w:val="454"/>
        </w:trPr>
        <w:tc>
          <w:tcPr>
            <w:tcW w:w="2865" w:type="dxa"/>
            <w:vAlign w:val="center"/>
          </w:tcPr>
          <w:p w:rsidR="009C400A" w:rsidRPr="00D47313" w:rsidRDefault="009C400A" w:rsidP="00CA0D96">
            <w:pPr>
              <w:suppressAutoHyphens w:val="0"/>
              <w:spacing w:line="240" w:lineRule="auto"/>
              <w:ind w:firstLine="0"/>
              <w:jc w:val="left"/>
              <w:rPr>
                <w:color w:val="000000"/>
                <w:shd w:val="clear" w:color="auto" w:fill="FFFFFF"/>
              </w:rPr>
            </w:pPr>
            <w:r w:rsidRPr="00D47313">
              <w:rPr>
                <w:color w:val="000000"/>
                <w:shd w:val="clear" w:color="auto" w:fill="FFFFFF"/>
              </w:rPr>
              <w:t>Нефть</w:t>
            </w:r>
          </w:p>
        </w:tc>
        <w:tc>
          <w:tcPr>
            <w:tcW w:w="1980" w:type="dxa"/>
            <w:vAlign w:val="center"/>
          </w:tcPr>
          <w:p w:rsidR="009C400A" w:rsidRPr="00D47313" w:rsidRDefault="009C400A" w:rsidP="00CA0D96">
            <w:pPr>
              <w:spacing w:line="240" w:lineRule="auto"/>
              <w:ind w:firstLine="0"/>
              <w:jc w:val="right"/>
              <w:rPr>
                <w:color w:val="000000"/>
              </w:rPr>
            </w:pPr>
            <w:r w:rsidRPr="00D47313">
              <w:rPr>
                <w:color w:val="000000"/>
              </w:rPr>
              <w:t>96,139</w:t>
            </w:r>
          </w:p>
        </w:tc>
        <w:tc>
          <w:tcPr>
            <w:tcW w:w="1455" w:type="dxa"/>
            <w:vAlign w:val="center"/>
          </w:tcPr>
          <w:p w:rsidR="009C400A" w:rsidRPr="00D47313" w:rsidRDefault="009C400A" w:rsidP="00CA0D96">
            <w:pPr>
              <w:spacing w:line="240" w:lineRule="auto"/>
              <w:ind w:firstLine="0"/>
              <w:jc w:val="right"/>
              <w:rPr>
                <w:color w:val="000000"/>
              </w:rPr>
            </w:pPr>
            <w:r w:rsidRPr="00D47313">
              <w:rPr>
                <w:color w:val="000000"/>
              </w:rPr>
              <w:t>600000,0</w:t>
            </w:r>
            <w:r w:rsidR="00D014BD">
              <w:rPr>
                <w:color w:val="000000"/>
              </w:rPr>
              <w:t>0</w:t>
            </w:r>
            <w:bookmarkStart w:id="8" w:name="_GoBack"/>
            <w:bookmarkEnd w:id="8"/>
            <w:r w:rsidRPr="00D47313">
              <w:rPr>
                <w:color w:val="000000"/>
              </w:rPr>
              <w:t>0</w:t>
            </w:r>
          </w:p>
        </w:tc>
        <w:tc>
          <w:tcPr>
            <w:tcW w:w="1271" w:type="dxa"/>
            <w:vAlign w:val="center"/>
          </w:tcPr>
          <w:p w:rsidR="009C400A" w:rsidRPr="00D47313" w:rsidRDefault="009C400A" w:rsidP="00CA0D96">
            <w:pPr>
              <w:spacing w:line="240" w:lineRule="auto"/>
              <w:ind w:firstLine="0"/>
              <w:jc w:val="right"/>
              <w:rPr>
                <w:color w:val="000000"/>
              </w:rPr>
            </w:pPr>
            <w:r w:rsidRPr="00D47313">
              <w:rPr>
                <w:color w:val="000000"/>
              </w:rPr>
              <w:t>1764,706</w:t>
            </w:r>
          </w:p>
        </w:tc>
        <w:tc>
          <w:tcPr>
            <w:tcW w:w="1356" w:type="dxa"/>
            <w:vAlign w:val="center"/>
          </w:tcPr>
          <w:p w:rsidR="009C400A" w:rsidRPr="00D47313" w:rsidRDefault="009C400A" w:rsidP="00CA0D96">
            <w:pPr>
              <w:spacing w:line="240" w:lineRule="auto"/>
              <w:ind w:firstLine="0"/>
              <w:jc w:val="right"/>
              <w:rPr>
                <w:color w:val="000000"/>
              </w:rPr>
            </w:pPr>
            <w:r w:rsidRPr="00D47313">
              <w:rPr>
                <w:color w:val="000000"/>
              </w:rPr>
              <w:t>73529,412</w:t>
            </w:r>
          </w:p>
        </w:tc>
        <w:tc>
          <w:tcPr>
            <w:tcW w:w="996" w:type="dxa"/>
            <w:vAlign w:val="center"/>
          </w:tcPr>
          <w:p w:rsidR="009C400A" w:rsidRPr="00D47313" w:rsidRDefault="009C400A" w:rsidP="00CA0D96">
            <w:pPr>
              <w:spacing w:line="240" w:lineRule="auto"/>
              <w:ind w:firstLine="0"/>
              <w:jc w:val="right"/>
              <w:rPr>
                <w:color w:val="000000"/>
              </w:rPr>
            </w:pPr>
            <w:r w:rsidRPr="00D47313">
              <w:rPr>
                <w:color w:val="000000"/>
              </w:rPr>
              <w:t>20,425</w:t>
            </w:r>
          </w:p>
        </w:tc>
      </w:tr>
      <w:tr w:rsidR="009C400A" w:rsidRPr="00D47313" w:rsidTr="00CA0D96">
        <w:trPr>
          <w:trHeight w:val="454"/>
        </w:trPr>
        <w:tc>
          <w:tcPr>
            <w:tcW w:w="2865" w:type="dxa"/>
            <w:vAlign w:val="center"/>
          </w:tcPr>
          <w:p w:rsidR="009C400A" w:rsidRPr="00D47313" w:rsidRDefault="009C400A" w:rsidP="00CA0D96">
            <w:pPr>
              <w:suppressAutoHyphens w:val="0"/>
              <w:spacing w:line="240" w:lineRule="auto"/>
              <w:ind w:firstLine="0"/>
              <w:jc w:val="left"/>
              <w:rPr>
                <w:color w:val="000000"/>
                <w:shd w:val="clear" w:color="auto" w:fill="FFFFFF"/>
              </w:rPr>
            </w:pPr>
            <w:r w:rsidRPr="00D47313">
              <w:rPr>
                <w:color w:val="000000"/>
                <w:shd w:val="clear" w:color="auto" w:fill="FFFFFF"/>
              </w:rPr>
              <w:t>В том числе вода</w:t>
            </w:r>
          </w:p>
        </w:tc>
        <w:tc>
          <w:tcPr>
            <w:tcW w:w="1980" w:type="dxa"/>
            <w:vAlign w:val="center"/>
          </w:tcPr>
          <w:p w:rsidR="009C400A" w:rsidRPr="00D47313" w:rsidRDefault="009C400A" w:rsidP="00CA0D96">
            <w:pPr>
              <w:spacing w:line="240" w:lineRule="auto"/>
              <w:ind w:firstLine="0"/>
              <w:jc w:val="right"/>
              <w:rPr>
                <w:color w:val="000000"/>
              </w:rPr>
            </w:pPr>
            <w:r w:rsidRPr="00D47313">
              <w:rPr>
                <w:color w:val="000000"/>
              </w:rPr>
              <w:t>0,360</w:t>
            </w:r>
          </w:p>
        </w:tc>
        <w:tc>
          <w:tcPr>
            <w:tcW w:w="1455" w:type="dxa"/>
            <w:vAlign w:val="center"/>
          </w:tcPr>
          <w:p w:rsidR="009C400A" w:rsidRPr="00D47313" w:rsidRDefault="009C400A" w:rsidP="00CA0D96">
            <w:pPr>
              <w:spacing w:line="240" w:lineRule="auto"/>
              <w:ind w:firstLine="0"/>
              <w:jc w:val="right"/>
              <w:rPr>
                <w:color w:val="000000"/>
              </w:rPr>
            </w:pPr>
            <w:r w:rsidRPr="00D47313">
              <w:rPr>
                <w:color w:val="000000"/>
              </w:rPr>
              <w:t>2246,747</w:t>
            </w:r>
          </w:p>
        </w:tc>
        <w:tc>
          <w:tcPr>
            <w:tcW w:w="1271" w:type="dxa"/>
            <w:vAlign w:val="center"/>
          </w:tcPr>
          <w:p w:rsidR="009C400A" w:rsidRPr="00D47313" w:rsidRDefault="009C400A" w:rsidP="00CA0D96">
            <w:pPr>
              <w:spacing w:line="240" w:lineRule="auto"/>
              <w:ind w:firstLine="0"/>
              <w:jc w:val="right"/>
              <w:rPr>
                <w:color w:val="000000"/>
              </w:rPr>
            </w:pPr>
            <w:r w:rsidRPr="00D47313">
              <w:rPr>
                <w:color w:val="000000"/>
              </w:rPr>
              <w:t>6,608</w:t>
            </w:r>
          </w:p>
        </w:tc>
        <w:tc>
          <w:tcPr>
            <w:tcW w:w="1356" w:type="dxa"/>
            <w:vAlign w:val="center"/>
          </w:tcPr>
          <w:p w:rsidR="009C400A" w:rsidRPr="00D47313" w:rsidRDefault="009C400A" w:rsidP="00CA0D96">
            <w:pPr>
              <w:spacing w:line="240" w:lineRule="auto"/>
              <w:ind w:firstLine="0"/>
              <w:jc w:val="right"/>
              <w:rPr>
                <w:color w:val="000000"/>
              </w:rPr>
            </w:pPr>
            <w:r w:rsidRPr="00D47313">
              <w:rPr>
                <w:color w:val="000000"/>
              </w:rPr>
              <w:t>275,337</w:t>
            </w:r>
          </w:p>
        </w:tc>
        <w:tc>
          <w:tcPr>
            <w:tcW w:w="996" w:type="dxa"/>
            <w:vAlign w:val="center"/>
          </w:tcPr>
          <w:p w:rsidR="009C400A" w:rsidRPr="00D47313" w:rsidRDefault="009C400A" w:rsidP="00CA0D96">
            <w:pPr>
              <w:spacing w:line="240" w:lineRule="auto"/>
              <w:ind w:firstLine="0"/>
              <w:jc w:val="right"/>
              <w:rPr>
                <w:color w:val="000000"/>
              </w:rPr>
            </w:pPr>
            <w:r w:rsidRPr="00D47313">
              <w:rPr>
                <w:color w:val="000000"/>
              </w:rPr>
              <w:t>0,076</w:t>
            </w:r>
          </w:p>
        </w:tc>
      </w:tr>
      <w:tr w:rsidR="009C400A" w:rsidRPr="00D47313" w:rsidTr="00CA0D96">
        <w:trPr>
          <w:trHeight w:val="454"/>
        </w:trPr>
        <w:tc>
          <w:tcPr>
            <w:tcW w:w="2865" w:type="dxa"/>
            <w:vAlign w:val="center"/>
          </w:tcPr>
          <w:p w:rsidR="009C400A" w:rsidRPr="00D47313" w:rsidRDefault="009C400A" w:rsidP="00CA0D96">
            <w:pPr>
              <w:suppressAutoHyphens w:val="0"/>
              <w:spacing w:line="240" w:lineRule="auto"/>
              <w:ind w:firstLine="0"/>
              <w:jc w:val="left"/>
              <w:rPr>
                <w:color w:val="000000"/>
                <w:shd w:val="clear" w:color="auto" w:fill="FFFFFF"/>
              </w:rPr>
            </w:pPr>
            <w:r w:rsidRPr="00D47313">
              <w:rPr>
                <w:color w:val="000000"/>
                <w:shd w:val="clear" w:color="auto" w:fill="FFFFFF"/>
              </w:rPr>
              <w:t>Вода промывная</w:t>
            </w:r>
          </w:p>
        </w:tc>
        <w:tc>
          <w:tcPr>
            <w:tcW w:w="1980" w:type="dxa"/>
            <w:vAlign w:val="center"/>
          </w:tcPr>
          <w:p w:rsidR="009C400A" w:rsidRPr="00D47313" w:rsidRDefault="009C400A" w:rsidP="00CA0D96">
            <w:pPr>
              <w:spacing w:line="240" w:lineRule="auto"/>
              <w:ind w:firstLine="0"/>
              <w:jc w:val="right"/>
              <w:rPr>
                <w:color w:val="000000"/>
              </w:rPr>
            </w:pPr>
            <w:r w:rsidRPr="00D47313">
              <w:rPr>
                <w:color w:val="000000"/>
              </w:rPr>
              <w:t>3,500</w:t>
            </w:r>
          </w:p>
        </w:tc>
        <w:tc>
          <w:tcPr>
            <w:tcW w:w="1455" w:type="dxa"/>
            <w:vAlign w:val="center"/>
          </w:tcPr>
          <w:p w:rsidR="009C400A" w:rsidRPr="00D47313" w:rsidRDefault="009C400A" w:rsidP="00CA0D96">
            <w:pPr>
              <w:spacing w:line="240" w:lineRule="auto"/>
              <w:ind w:firstLine="0"/>
              <w:jc w:val="right"/>
              <w:rPr>
                <w:color w:val="000000"/>
              </w:rPr>
            </w:pPr>
            <w:r w:rsidRPr="00D47313">
              <w:rPr>
                <w:color w:val="000000"/>
              </w:rPr>
              <w:t>21843,373</w:t>
            </w:r>
          </w:p>
        </w:tc>
        <w:tc>
          <w:tcPr>
            <w:tcW w:w="1271" w:type="dxa"/>
            <w:vAlign w:val="center"/>
          </w:tcPr>
          <w:p w:rsidR="009C400A" w:rsidRPr="00D47313" w:rsidRDefault="009C400A" w:rsidP="00CA0D96">
            <w:pPr>
              <w:spacing w:line="240" w:lineRule="auto"/>
              <w:ind w:firstLine="0"/>
              <w:jc w:val="right"/>
              <w:rPr>
                <w:color w:val="000000"/>
              </w:rPr>
            </w:pPr>
            <w:r w:rsidRPr="00D47313">
              <w:rPr>
                <w:color w:val="000000"/>
              </w:rPr>
              <w:t>64,245</w:t>
            </w:r>
          </w:p>
        </w:tc>
        <w:tc>
          <w:tcPr>
            <w:tcW w:w="1356" w:type="dxa"/>
            <w:vAlign w:val="center"/>
          </w:tcPr>
          <w:p w:rsidR="009C400A" w:rsidRPr="00D47313" w:rsidRDefault="009C400A" w:rsidP="00CA0D96">
            <w:pPr>
              <w:spacing w:line="240" w:lineRule="auto"/>
              <w:ind w:firstLine="0"/>
              <w:jc w:val="right"/>
              <w:rPr>
                <w:color w:val="000000"/>
              </w:rPr>
            </w:pPr>
            <w:r w:rsidRPr="00D47313">
              <w:rPr>
                <w:color w:val="000000"/>
              </w:rPr>
              <w:t>2676,884</w:t>
            </w:r>
          </w:p>
        </w:tc>
        <w:tc>
          <w:tcPr>
            <w:tcW w:w="996" w:type="dxa"/>
            <w:vAlign w:val="center"/>
          </w:tcPr>
          <w:p w:rsidR="009C400A" w:rsidRPr="00D47313" w:rsidRDefault="009C400A" w:rsidP="00CA0D96">
            <w:pPr>
              <w:spacing w:line="240" w:lineRule="auto"/>
              <w:ind w:firstLine="0"/>
              <w:jc w:val="right"/>
              <w:rPr>
                <w:color w:val="000000"/>
              </w:rPr>
            </w:pPr>
            <w:r w:rsidRPr="00D47313">
              <w:rPr>
                <w:color w:val="000000"/>
              </w:rPr>
              <w:t>0,744</w:t>
            </w:r>
          </w:p>
        </w:tc>
      </w:tr>
      <w:tr w:rsidR="009C400A" w:rsidRPr="00D47313" w:rsidTr="00CA0D96">
        <w:trPr>
          <w:trHeight w:val="454"/>
        </w:trPr>
        <w:tc>
          <w:tcPr>
            <w:tcW w:w="2865" w:type="dxa"/>
            <w:vAlign w:val="center"/>
          </w:tcPr>
          <w:p w:rsidR="009C400A" w:rsidRPr="00D47313" w:rsidRDefault="009C400A" w:rsidP="00CA0D96">
            <w:pPr>
              <w:suppressAutoHyphens w:val="0"/>
              <w:spacing w:line="240" w:lineRule="auto"/>
              <w:ind w:firstLine="0"/>
              <w:jc w:val="left"/>
              <w:rPr>
                <w:color w:val="000000"/>
                <w:shd w:val="clear" w:color="auto" w:fill="FFFFFF"/>
              </w:rPr>
            </w:pPr>
            <w:r w:rsidRPr="00D47313">
              <w:rPr>
                <w:color w:val="000000"/>
                <w:shd w:val="clear" w:color="auto" w:fill="FFFFFF"/>
              </w:rPr>
              <w:t>Деэмульгатор</w:t>
            </w:r>
          </w:p>
        </w:tc>
        <w:tc>
          <w:tcPr>
            <w:tcW w:w="1980" w:type="dxa"/>
            <w:vAlign w:val="center"/>
          </w:tcPr>
          <w:p w:rsidR="009C400A" w:rsidRPr="00D47313" w:rsidRDefault="009C400A" w:rsidP="00CA0D96">
            <w:pPr>
              <w:spacing w:line="240" w:lineRule="auto"/>
              <w:ind w:firstLine="0"/>
              <w:jc w:val="right"/>
              <w:rPr>
                <w:color w:val="000000"/>
              </w:rPr>
            </w:pPr>
            <w:r w:rsidRPr="00D47313">
              <w:rPr>
                <w:color w:val="000000"/>
              </w:rPr>
              <w:t>0,001</w:t>
            </w:r>
          </w:p>
        </w:tc>
        <w:tc>
          <w:tcPr>
            <w:tcW w:w="1455" w:type="dxa"/>
            <w:vAlign w:val="center"/>
          </w:tcPr>
          <w:p w:rsidR="009C400A" w:rsidRPr="00D47313" w:rsidRDefault="009C400A" w:rsidP="00CA0D96">
            <w:pPr>
              <w:spacing w:line="240" w:lineRule="auto"/>
              <w:ind w:firstLine="0"/>
              <w:jc w:val="right"/>
              <w:rPr>
                <w:color w:val="000000"/>
              </w:rPr>
            </w:pPr>
            <w:r w:rsidRPr="00D47313">
              <w:rPr>
                <w:color w:val="000000"/>
              </w:rPr>
              <w:t>6,241</w:t>
            </w:r>
          </w:p>
        </w:tc>
        <w:tc>
          <w:tcPr>
            <w:tcW w:w="1271" w:type="dxa"/>
            <w:vAlign w:val="center"/>
          </w:tcPr>
          <w:p w:rsidR="009C400A" w:rsidRPr="00D47313" w:rsidRDefault="009C400A" w:rsidP="00CA0D96">
            <w:pPr>
              <w:spacing w:line="240" w:lineRule="auto"/>
              <w:ind w:firstLine="0"/>
              <w:jc w:val="right"/>
              <w:rPr>
                <w:color w:val="000000"/>
              </w:rPr>
            </w:pPr>
            <w:r w:rsidRPr="00D47313">
              <w:rPr>
                <w:color w:val="000000"/>
              </w:rPr>
              <w:t>0,018</w:t>
            </w:r>
          </w:p>
        </w:tc>
        <w:tc>
          <w:tcPr>
            <w:tcW w:w="1356" w:type="dxa"/>
            <w:vAlign w:val="center"/>
          </w:tcPr>
          <w:p w:rsidR="009C400A" w:rsidRPr="00D47313" w:rsidRDefault="009C400A" w:rsidP="00CA0D96">
            <w:pPr>
              <w:spacing w:line="240" w:lineRule="auto"/>
              <w:ind w:firstLine="0"/>
              <w:jc w:val="right"/>
              <w:rPr>
                <w:color w:val="000000"/>
              </w:rPr>
            </w:pPr>
            <w:r w:rsidRPr="00D47313">
              <w:rPr>
                <w:color w:val="000000"/>
              </w:rPr>
              <w:t>0,765</w:t>
            </w:r>
          </w:p>
        </w:tc>
        <w:tc>
          <w:tcPr>
            <w:tcW w:w="996" w:type="dxa"/>
            <w:vAlign w:val="center"/>
          </w:tcPr>
          <w:p w:rsidR="009C400A" w:rsidRPr="00D47313" w:rsidRDefault="009C400A" w:rsidP="00CA0D96">
            <w:pPr>
              <w:spacing w:line="240" w:lineRule="auto"/>
              <w:ind w:firstLine="0"/>
              <w:jc w:val="right"/>
              <w:rPr>
                <w:color w:val="000000"/>
              </w:rPr>
            </w:pPr>
            <w:r w:rsidRPr="00D47313">
              <w:rPr>
                <w:color w:val="000000"/>
              </w:rPr>
              <w:t>0,000</w:t>
            </w:r>
          </w:p>
        </w:tc>
      </w:tr>
      <w:tr w:rsidR="009C400A" w:rsidRPr="00D47313" w:rsidTr="00A30931">
        <w:trPr>
          <w:trHeight w:val="454"/>
        </w:trPr>
        <w:tc>
          <w:tcPr>
            <w:tcW w:w="2865" w:type="dxa"/>
            <w:tcBorders>
              <w:bottom w:val="nil"/>
            </w:tcBorders>
            <w:vAlign w:val="center"/>
          </w:tcPr>
          <w:p w:rsidR="009C400A" w:rsidRPr="00D47313" w:rsidRDefault="009C400A" w:rsidP="00CA0D96">
            <w:pPr>
              <w:suppressAutoHyphens w:val="0"/>
              <w:spacing w:line="240" w:lineRule="auto"/>
              <w:ind w:firstLine="0"/>
              <w:jc w:val="left"/>
              <w:rPr>
                <w:color w:val="000000"/>
                <w:shd w:val="clear" w:color="auto" w:fill="FFFFFF"/>
              </w:rPr>
            </w:pPr>
            <w:r w:rsidRPr="00D47313">
              <w:rPr>
                <w:color w:val="000000"/>
                <w:shd w:val="clear" w:color="auto" w:fill="FFFFFF"/>
              </w:rPr>
              <w:t>Итого:</w:t>
            </w:r>
          </w:p>
        </w:tc>
        <w:tc>
          <w:tcPr>
            <w:tcW w:w="1980" w:type="dxa"/>
            <w:tcBorders>
              <w:bottom w:val="nil"/>
            </w:tcBorders>
            <w:vAlign w:val="center"/>
          </w:tcPr>
          <w:p w:rsidR="009C400A" w:rsidRPr="00D47313" w:rsidRDefault="009C400A" w:rsidP="00CA0D96">
            <w:pPr>
              <w:spacing w:line="240" w:lineRule="auto"/>
              <w:ind w:firstLine="0"/>
              <w:jc w:val="right"/>
              <w:rPr>
                <w:color w:val="000000"/>
              </w:rPr>
            </w:pPr>
            <w:r w:rsidRPr="00D47313">
              <w:rPr>
                <w:color w:val="000000"/>
              </w:rPr>
              <w:t>100,0</w:t>
            </w:r>
            <w:r w:rsidR="00D014BD">
              <w:rPr>
                <w:color w:val="000000"/>
              </w:rPr>
              <w:t>0</w:t>
            </w:r>
            <w:r w:rsidRPr="00D47313">
              <w:rPr>
                <w:color w:val="000000"/>
              </w:rPr>
              <w:t>0</w:t>
            </w:r>
          </w:p>
        </w:tc>
        <w:tc>
          <w:tcPr>
            <w:tcW w:w="1455" w:type="dxa"/>
            <w:tcBorders>
              <w:bottom w:val="nil"/>
            </w:tcBorders>
            <w:vAlign w:val="center"/>
          </w:tcPr>
          <w:p w:rsidR="009C400A" w:rsidRPr="00D47313" w:rsidRDefault="009C400A" w:rsidP="00CA0D96">
            <w:pPr>
              <w:spacing w:line="240" w:lineRule="auto"/>
              <w:ind w:firstLine="0"/>
              <w:jc w:val="right"/>
              <w:rPr>
                <w:color w:val="000000"/>
              </w:rPr>
            </w:pPr>
            <w:r w:rsidRPr="00D47313">
              <w:rPr>
                <w:color w:val="000000"/>
              </w:rPr>
              <w:t>624096,360</w:t>
            </w:r>
          </w:p>
        </w:tc>
        <w:tc>
          <w:tcPr>
            <w:tcW w:w="1271" w:type="dxa"/>
            <w:tcBorders>
              <w:bottom w:val="nil"/>
            </w:tcBorders>
            <w:vAlign w:val="center"/>
          </w:tcPr>
          <w:p w:rsidR="009C400A" w:rsidRPr="00D47313" w:rsidRDefault="009C400A" w:rsidP="00CA0D96">
            <w:pPr>
              <w:spacing w:line="240" w:lineRule="auto"/>
              <w:ind w:firstLine="0"/>
              <w:jc w:val="right"/>
              <w:rPr>
                <w:color w:val="000000"/>
              </w:rPr>
            </w:pPr>
            <w:r w:rsidRPr="00D47313">
              <w:rPr>
                <w:color w:val="000000"/>
              </w:rPr>
              <w:t>1835,578</w:t>
            </w:r>
          </w:p>
        </w:tc>
        <w:tc>
          <w:tcPr>
            <w:tcW w:w="1356" w:type="dxa"/>
            <w:tcBorders>
              <w:bottom w:val="nil"/>
            </w:tcBorders>
            <w:vAlign w:val="center"/>
          </w:tcPr>
          <w:p w:rsidR="009C400A" w:rsidRPr="00D47313" w:rsidRDefault="009C400A" w:rsidP="00CA0D96">
            <w:pPr>
              <w:spacing w:line="240" w:lineRule="auto"/>
              <w:ind w:firstLine="0"/>
              <w:jc w:val="right"/>
              <w:rPr>
                <w:color w:val="000000"/>
              </w:rPr>
            </w:pPr>
            <w:r w:rsidRPr="00D47313">
              <w:rPr>
                <w:color w:val="000000"/>
              </w:rPr>
              <w:t>76482,397</w:t>
            </w:r>
          </w:p>
        </w:tc>
        <w:tc>
          <w:tcPr>
            <w:tcW w:w="996" w:type="dxa"/>
            <w:tcBorders>
              <w:bottom w:val="nil"/>
            </w:tcBorders>
            <w:vAlign w:val="center"/>
          </w:tcPr>
          <w:p w:rsidR="009C400A" w:rsidRPr="00D47313" w:rsidRDefault="009C400A" w:rsidP="00CA0D96">
            <w:pPr>
              <w:spacing w:line="240" w:lineRule="auto"/>
              <w:ind w:firstLine="0"/>
              <w:jc w:val="right"/>
              <w:rPr>
                <w:color w:val="000000"/>
              </w:rPr>
            </w:pPr>
            <w:r w:rsidRPr="00D47313">
              <w:rPr>
                <w:color w:val="000000"/>
              </w:rPr>
              <w:t>21,245</w:t>
            </w:r>
          </w:p>
        </w:tc>
      </w:tr>
    </w:tbl>
    <w:p w:rsidR="00A30931" w:rsidRDefault="00A30931" w:rsidP="00A30931">
      <w:pPr>
        <w:ind w:firstLine="0"/>
        <w:rPr>
          <w:lang w:eastAsia="en-US"/>
        </w:rPr>
      </w:pPr>
    </w:p>
    <w:p w:rsidR="00A30931" w:rsidRDefault="00A30931" w:rsidP="00A30931">
      <w:pPr>
        <w:spacing w:line="240" w:lineRule="auto"/>
        <w:ind w:firstLine="0"/>
        <w:rPr>
          <w:lang w:eastAsia="en-US"/>
        </w:rPr>
      </w:pPr>
      <w:r>
        <w:rPr>
          <w:lang w:eastAsia="en-US"/>
        </w:rPr>
        <w:t>Продолжение таблицы 1.1</w:t>
      </w:r>
    </w:p>
    <w:tbl>
      <w:tblPr>
        <w:tblStyle w:val="211"/>
        <w:tblW w:w="9923" w:type="dxa"/>
        <w:tblInd w:w="108" w:type="dxa"/>
        <w:tblLook w:val="04A0" w:firstRow="1" w:lastRow="0" w:firstColumn="1" w:lastColumn="0" w:noHBand="0" w:noVBand="1"/>
      </w:tblPr>
      <w:tblGrid>
        <w:gridCol w:w="2865"/>
        <w:gridCol w:w="1980"/>
        <w:gridCol w:w="1455"/>
        <w:gridCol w:w="1271"/>
        <w:gridCol w:w="1356"/>
        <w:gridCol w:w="996"/>
      </w:tblGrid>
      <w:tr w:rsidR="00A30931" w:rsidRPr="00D47313" w:rsidTr="00CA0D96">
        <w:trPr>
          <w:trHeight w:val="454"/>
        </w:trPr>
        <w:tc>
          <w:tcPr>
            <w:tcW w:w="2865" w:type="dxa"/>
            <w:vMerge w:val="restart"/>
            <w:vAlign w:val="center"/>
          </w:tcPr>
          <w:p w:rsidR="00A30931" w:rsidRPr="00D47313" w:rsidRDefault="00A30931" w:rsidP="00A30931">
            <w:pPr>
              <w:suppressAutoHyphens w:val="0"/>
              <w:spacing w:line="240" w:lineRule="auto"/>
              <w:ind w:firstLine="0"/>
              <w:jc w:val="center"/>
              <w:rPr>
                <w:color w:val="000000"/>
                <w:shd w:val="clear" w:color="auto" w:fill="FFFFFF"/>
              </w:rPr>
            </w:pPr>
            <w:r w:rsidRPr="00D47313">
              <w:rPr>
                <w:color w:val="000000"/>
                <w:shd w:val="clear" w:color="auto" w:fill="FFFFFF"/>
              </w:rPr>
              <w:t>Наименование</w:t>
            </w:r>
          </w:p>
          <w:p w:rsidR="00A30931" w:rsidRPr="00D47313" w:rsidRDefault="00A30931" w:rsidP="00A30931">
            <w:pPr>
              <w:suppressAutoHyphens w:val="0"/>
              <w:spacing w:line="240" w:lineRule="auto"/>
              <w:ind w:firstLine="0"/>
              <w:jc w:val="center"/>
              <w:rPr>
                <w:color w:val="000000"/>
                <w:shd w:val="clear" w:color="auto" w:fill="FFFFFF"/>
              </w:rPr>
            </w:pPr>
            <w:r w:rsidRPr="00D47313">
              <w:rPr>
                <w:color w:val="000000"/>
                <w:shd w:val="clear" w:color="auto" w:fill="FFFFFF"/>
              </w:rPr>
              <w:t>продукции</w:t>
            </w:r>
          </w:p>
        </w:tc>
        <w:tc>
          <w:tcPr>
            <w:tcW w:w="1980" w:type="dxa"/>
            <w:vMerge w:val="restart"/>
            <w:vAlign w:val="center"/>
          </w:tcPr>
          <w:p w:rsidR="00A30931" w:rsidRPr="00D47313" w:rsidRDefault="00A30931" w:rsidP="00A30931">
            <w:pPr>
              <w:suppressAutoHyphens w:val="0"/>
              <w:spacing w:line="240" w:lineRule="auto"/>
              <w:ind w:firstLine="0"/>
              <w:jc w:val="center"/>
              <w:rPr>
                <w:color w:val="000000"/>
                <w:shd w:val="clear" w:color="auto" w:fill="FFFFFF"/>
              </w:rPr>
            </w:pPr>
            <w:r w:rsidRPr="00D47313">
              <w:rPr>
                <w:color w:val="000000"/>
                <w:shd w:val="clear" w:color="auto" w:fill="FFFFFF"/>
              </w:rPr>
              <w:t>Выход, % масс.</w:t>
            </w:r>
          </w:p>
        </w:tc>
        <w:tc>
          <w:tcPr>
            <w:tcW w:w="5078" w:type="dxa"/>
            <w:gridSpan w:val="4"/>
            <w:vAlign w:val="center"/>
          </w:tcPr>
          <w:p w:rsidR="00A30931" w:rsidRPr="00D47313" w:rsidRDefault="00A30931" w:rsidP="00A30931">
            <w:pPr>
              <w:suppressAutoHyphens w:val="0"/>
              <w:spacing w:line="240" w:lineRule="auto"/>
              <w:ind w:firstLine="0"/>
              <w:jc w:val="center"/>
              <w:rPr>
                <w:color w:val="000000"/>
                <w:shd w:val="clear" w:color="auto" w:fill="FFFFFF"/>
              </w:rPr>
            </w:pPr>
            <w:r w:rsidRPr="00D47313">
              <w:rPr>
                <w:color w:val="000000"/>
                <w:shd w:val="clear" w:color="auto" w:fill="FFFFFF"/>
              </w:rPr>
              <w:t xml:space="preserve">Производительность. </w:t>
            </w:r>
            <w:r w:rsidRPr="00D47313">
              <w:rPr>
                <w:color w:val="000000"/>
                <w:shd w:val="clear" w:color="auto" w:fill="FFFFFF"/>
                <w:lang w:val="en-US"/>
              </w:rPr>
              <w:t>G</w:t>
            </w:r>
          </w:p>
        </w:tc>
      </w:tr>
      <w:tr w:rsidR="00A30931" w:rsidRPr="00D47313" w:rsidTr="00A864FF">
        <w:trPr>
          <w:trHeight w:val="454"/>
        </w:trPr>
        <w:tc>
          <w:tcPr>
            <w:tcW w:w="2865" w:type="dxa"/>
            <w:vMerge/>
            <w:tcBorders>
              <w:bottom w:val="double" w:sz="4" w:space="0" w:color="auto"/>
            </w:tcBorders>
            <w:vAlign w:val="center"/>
          </w:tcPr>
          <w:p w:rsidR="00A30931" w:rsidRPr="00D47313" w:rsidRDefault="00A30931" w:rsidP="00CA0D96">
            <w:pPr>
              <w:suppressAutoHyphens w:val="0"/>
              <w:spacing w:line="240" w:lineRule="auto"/>
              <w:ind w:firstLine="0"/>
              <w:jc w:val="center"/>
              <w:rPr>
                <w:color w:val="000000"/>
                <w:shd w:val="clear" w:color="auto" w:fill="FFFFFF"/>
              </w:rPr>
            </w:pPr>
          </w:p>
        </w:tc>
        <w:tc>
          <w:tcPr>
            <w:tcW w:w="1980" w:type="dxa"/>
            <w:vMerge/>
            <w:tcBorders>
              <w:bottom w:val="double" w:sz="4" w:space="0" w:color="auto"/>
            </w:tcBorders>
            <w:vAlign w:val="center"/>
          </w:tcPr>
          <w:p w:rsidR="00A30931" w:rsidRPr="00D47313" w:rsidRDefault="00A30931" w:rsidP="00CA0D96">
            <w:pPr>
              <w:suppressAutoHyphens w:val="0"/>
              <w:spacing w:line="240" w:lineRule="auto"/>
              <w:ind w:firstLine="0"/>
              <w:jc w:val="center"/>
              <w:rPr>
                <w:color w:val="000000"/>
                <w:shd w:val="clear" w:color="auto" w:fill="FFFFFF"/>
              </w:rPr>
            </w:pPr>
          </w:p>
        </w:tc>
        <w:tc>
          <w:tcPr>
            <w:tcW w:w="1455" w:type="dxa"/>
            <w:tcBorders>
              <w:bottom w:val="double" w:sz="4" w:space="0" w:color="auto"/>
            </w:tcBorders>
            <w:vAlign w:val="center"/>
          </w:tcPr>
          <w:p w:rsidR="00A30931" w:rsidRPr="00D47313" w:rsidRDefault="00A30931" w:rsidP="00CA0D96">
            <w:pPr>
              <w:suppressAutoHyphens w:val="0"/>
              <w:spacing w:line="240" w:lineRule="auto"/>
              <w:ind w:firstLine="0"/>
              <w:jc w:val="center"/>
              <w:rPr>
                <w:color w:val="000000"/>
                <w:shd w:val="clear" w:color="auto" w:fill="FFFFFF"/>
              </w:rPr>
            </w:pPr>
            <w:r w:rsidRPr="00D47313">
              <w:rPr>
                <w:color w:val="000000"/>
                <w:shd w:val="clear" w:color="auto" w:fill="FFFFFF"/>
              </w:rPr>
              <w:t>т/год</w:t>
            </w:r>
          </w:p>
        </w:tc>
        <w:tc>
          <w:tcPr>
            <w:tcW w:w="1271" w:type="dxa"/>
            <w:tcBorders>
              <w:bottom w:val="double" w:sz="4" w:space="0" w:color="auto"/>
            </w:tcBorders>
            <w:vAlign w:val="center"/>
          </w:tcPr>
          <w:p w:rsidR="00A30931" w:rsidRPr="00D47313" w:rsidRDefault="00A30931" w:rsidP="00CA0D96">
            <w:pPr>
              <w:suppressAutoHyphens w:val="0"/>
              <w:spacing w:line="240" w:lineRule="auto"/>
              <w:ind w:firstLine="0"/>
              <w:jc w:val="center"/>
              <w:rPr>
                <w:color w:val="000000"/>
                <w:shd w:val="clear" w:color="auto" w:fill="FFFFFF"/>
              </w:rPr>
            </w:pPr>
            <w:r w:rsidRPr="00D47313">
              <w:rPr>
                <w:color w:val="000000"/>
                <w:shd w:val="clear" w:color="auto" w:fill="FFFFFF"/>
              </w:rPr>
              <w:t>т/</w:t>
            </w:r>
            <w:proofErr w:type="spellStart"/>
            <w:r w:rsidRPr="00D47313">
              <w:rPr>
                <w:color w:val="000000"/>
                <w:shd w:val="clear" w:color="auto" w:fill="FFFFFF"/>
              </w:rPr>
              <w:t>сут</w:t>
            </w:r>
            <w:proofErr w:type="spellEnd"/>
          </w:p>
        </w:tc>
        <w:tc>
          <w:tcPr>
            <w:tcW w:w="1356" w:type="dxa"/>
            <w:tcBorders>
              <w:bottom w:val="double" w:sz="4" w:space="0" w:color="auto"/>
            </w:tcBorders>
            <w:vAlign w:val="center"/>
          </w:tcPr>
          <w:p w:rsidR="00A30931" w:rsidRPr="00D47313" w:rsidRDefault="00A30931" w:rsidP="00CA0D96">
            <w:pPr>
              <w:suppressAutoHyphens w:val="0"/>
              <w:spacing w:line="240" w:lineRule="auto"/>
              <w:ind w:firstLine="0"/>
              <w:jc w:val="center"/>
              <w:rPr>
                <w:color w:val="000000"/>
                <w:shd w:val="clear" w:color="auto" w:fill="FFFFFF"/>
              </w:rPr>
            </w:pPr>
            <w:proofErr w:type="gramStart"/>
            <w:r w:rsidRPr="00D47313">
              <w:rPr>
                <w:color w:val="000000"/>
                <w:shd w:val="clear" w:color="auto" w:fill="FFFFFF"/>
              </w:rPr>
              <w:t>кг</w:t>
            </w:r>
            <w:proofErr w:type="gramEnd"/>
            <w:r w:rsidRPr="00D47313">
              <w:rPr>
                <w:color w:val="000000"/>
                <w:shd w:val="clear" w:color="auto" w:fill="FFFFFF"/>
              </w:rPr>
              <w:t>/ч</w:t>
            </w:r>
          </w:p>
        </w:tc>
        <w:tc>
          <w:tcPr>
            <w:tcW w:w="996" w:type="dxa"/>
            <w:tcBorders>
              <w:bottom w:val="double" w:sz="4" w:space="0" w:color="auto"/>
            </w:tcBorders>
            <w:vAlign w:val="center"/>
          </w:tcPr>
          <w:p w:rsidR="00A30931" w:rsidRPr="00D47313" w:rsidRDefault="00A30931" w:rsidP="00CA0D96">
            <w:pPr>
              <w:suppressAutoHyphens w:val="0"/>
              <w:spacing w:line="240" w:lineRule="auto"/>
              <w:ind w:firstLine="0"/>
              <w:jc w:val="center"/>
              <w:rPr>
                <w:color w:val="000000"/>
                <w:shd w:val="clear" w:color="auto" w:fill="FFFFFF"/>
              </w:rPr>
            </w:pPr>
            <w:r w:rsidRPr="00D47313">
              <w:rPr>
                <w:color w:val="000000"/>
                <w:shd w:val="clear" w:color="auto" w:fill="FFFFFF"/>
              </w:rPr>
              <w:t>кг/</w:t>
            </w:r>
            <w:proofErr w:type="gramStart"/>
            <w:r w:rsidRPr="00D47313">
              <w:rPr>
                <w:color w:val="000000"/>
                <w:shd w:val="clear" w:color="auto" w:fill="FFFFFF"/>
              </w:rPr>
              <w:t>с</w:t>
            </w:r>
            <w:proofErr w:type="gramEnd"/>
          </w:p>
        </w:tc>
      </w:tr>
      <w:tr w:rsidR="00A30931" w:rsidRPr="00D47313" w:rsidTr="00A864FF">
        <w:trPr>
          <w:trHeight w:val="454"/>
        </w:trPr>
        <w:tc>
          <w:tcPr>
            <w:tcW w:w="9923" w:type="dxa"/>
            <w:gridSpan w:val="6"/>
            <w:tcBorders>
              <w:bottom w:val="nil"/>
            </w:tcBorders>
            <w:vAlign w:val="center"/>
          </w:tcPr>
          <w:p w:rsidR="00A30931" w:rsidRPr="00D47313" w:rsidRDefault="00A30931" w:rsidP="00CA0D96">
            <w:pPr>
              <w:suppressAutoHyphens w:val="0"/>
              <w:spacing w:line="240" w:lineRule="auto"/>
              <w:ind w:firstLine="0"/>
              <w:jc w:val="left"/>
              <w:rPr>
                <w:color w:val="000000"/>
                <w:shd w:val="clear" w:color="auto" w:fill="FFFFFF"/>
              </w:rPr>
            </w:pPr>
            <w:r w:rsidRPr="00D47313">
              <w:rPr>
                <w:color w:val="000000"/>
                <w:shd w:val="clear" w:color="auto" w:fill="FFFFFF"/>
              </w:rPr>
              <w:t>Расход:</w:t>
            </w:r>
          </w:p>
        </w:tc>
      </w:tr>
      <w:tr w:rsidR="00A30931" w:rsidRPr="00D47313" w:rsidTr="00A864FF">
        <w:trPr>
          <w:trHeight w:val="454"/>
        </w:trPr>
        <w:tc>
          <w:tcPr>
            <w:tcW w:w="2865" w:type="dxa"/>
            <w:tcBorders>
              <w:top w:val="single" w:sz="4" w:space="0" w:color="auto"/>
            </w:tcBorders>
            <w:vAlign w:val="center"/>
          </w:tcPr>
          <w:p w:rsidR="00A30931" w:rsidRPr="00D47313" w:rsidRDefault="00A30931" w:rsidP="00CA0D96">
            <w:pPr>
              <w:suppressAutoHyphens w:val="0"/>
              <w:spacing w:line="240" w:lineRule="auto"/>
              <w:ind w:firstLine="0"/>
              <w:jc w:val="left"/>
              <w:rPr>
                <w:color w:val="000000"/>
                <w:shd w:val="clear" w:color="auto" w:fill="FFFFFF"/>
              </w:rPr>
            </w:pPr>
            <w:r w:rsidRPr="00D47313">
              <w:rPr>
                <w:color w:val="000000"/>
                <w:shd w:val="clear" w:color="auto" w:fill="FFFFFF"/>
              </w:rPr>
              <w:t>Нефть ООН</w:t>
            </w:r>
          </w:p>
        </w:tc>
        <w:tc>
          <w:tcPr>
            <w:tcW w:w="1980" w:type="dxa"/>
            <w:tcBorders>
              <w:top w:val="single" w:sz="4" w:space="0" w:color="auto"/>
            </w:tcBorders>
            <w:vAlign w:val="center"/>
          </w:tcPr>
          <w:p w:rsidR="00A30931" w:rsidRPr="00D47313" w:rsidRDefault="00A30931" w:rsidP="00CA0D96">
            <w:pPr>
              <w:spacing w:line="240" w:lineRule="auto"/>
              <w:ind w:firstLine="0"/>
              <w:jc w:val="right"/>
              <w:rPr>
                <w:color w:val="000000"/>
              </w:rPr>
            </w:pPr>
            <w:r w:rsidRPr="00D47313">
              <w:rPr>
                <w:color w:val="000000"/>
              </w:rPr>
              <w:t>95,779</w:t>
            </w:r>
          </w:p>
        </w:tc>
        <w:tc>
          <w:tcPr>
            <w:tcW w:w="1455" w:type="dxa"/>
            <w:tcBorders>
              <w:top w:val="single" w:sz="4" w:space="0" w:color="auto"/>
            </w:tcBorders>
            <w:vAlign w:val="center"/>
          </w:tcPr>
          <w:p w:rsidR="00A30931" w:rsidRPr="00D47313" w:rsidRDefault="00A30931" w:rsidP="00CA0D96">
            <w:pPr>
              <w:spacing w:line="240" w:lineRule="auto"/>
              <w:ind w:firstLine="0"/>
              <w:jc w:val="right"/>
              <w:rPr>
                <w:color w:val="000000"/>
              </w:rPr>
            </w:pPr>
            <w:r w:rsidRPr="00D47313">
              <w:rPr>
                <w:color w:val="000000"/>
              </w:rPr>
              <w:t>597753,253</w:t>
            </w:r>
          </w:p>
        </w:tc>
        <w:tc>
          <w:tcPr>
            <w:tcW w:w="1271" w:type="dxa"/>
            <w:tcBorders>
              <w:top w:val="single" w:sz="4" w:space="0" w:color="auto"/>
            </w:tcBorders>
            <w:vAlign w:val="center"/>
          </w:tcPr>
          <w:p w:rsidR="00A30931" w:rsidRPr="00D47313" w:rsidRDefault="00A30931" w:rsidP="00CA0D96">
            <w:pPr>
              <w:spacing w:line="240" w:lineRule="auto"/>
              <w:ind w:firstLine="0"/>
              <w:jc w:val="right"/>
              <w:rPr>
                <w:color w:val="000000"/>
              </w:rPr>
            </w:pPr>
            <w:r w:rsidRPr="00D47313">
              <w:rPr>
                <w:color w:val="000000"/>
              </w:rPr>
              <w:t>1758,098</w:t>
            </w:r>
          </w:p>
        </w:tc>
        <w:tc>
          <w:tcPr>
            <w:tcW w:w="1356" w:type="dxa"/>
            <w:tcBorders>
              <w:top w:val="single" w:sz="4" w:space="0" w:color="auto"/>
              <w:bottom w:val="single" w:sz="4" w:space="0" w:color="auto"/>
            </w:tcBorders>
            <w:vAlign w:val="center"/>
          </w:tcPr>
          <w:p w:rsidR="00A30931" w:rsidRPr="00D47313" w:rsidRDefault="00A30931" w:rsidP="00CA0D96">
            <w:pPr>
              <w:spacing w:line="240" w:lineRule="auto"/>
              <w:ind w:firstLine="0"/>
              <w:jc w:val="right"/>
              <w:rPr>
                <w:color w:val="000000"/>
              </w:rPr>
            </w:pPr>
            <w:r w:rsidRPr="00D47313">
              <w:rPr>
                <w:color w:val="000000"/>
              </w:rPr>
              <w:t>73254,075</w:t>
            </w:r>
          </w:p>
        </w:tc>
        <w:tc>
          <w:tcPr>
            <w:tcW w:w="996" w:type="dxa"/>
            <w:tcBorders>
              <w:top w:val="single" w:sz="4" w:space="0" w:color="auto"/>
            </w:tcBorders>
            <w:vAlign w:val="center"/>
          </w:tcPr>
          <w:p w:rsidR="00A30931" w:rsidRPr="00D47313" w:rsidRDefault="00A30931" w:rsidP="00CA0D96">
            <w:pPr>
              <w:spacing w:line="240" w:lineRule="auto"/>
              <w:ind w:firstLine="0"/>
              <w:jc w:val="right"/>
              <w:rPr>
                <w:color w:val="000000"/>
              </w:rPr>
            </w:pPr>
            <w:r w:rsidRPr="00D47313">
              <w:rPr>
                <w:color w:val="000000"/>
              </w:rPr>
              <w:t>20,348</w:t>
            </w:r>
          </w:p>
        </w:tc>
      </w:tr>
      <w:tr w:rsidR="00A30931" w:rsidRPr="00D47313" w:rsidTr="00A864FF">
        <w:trPr>
          <w:trHeight w:val="454"/>
        </w:trPr>
        <w:tc>
          <w:tcPr>
            <w:tcW w:w="2865" w:type="dxa"/>
            <w:tcBorders>
              <w:top w:val="nil"/>
            </w:tcBorders>
            <w:vAlign w:val="center"/>
          </w:tcPr>
          <w:p w:rsidR="00A30931" w:rsidRPr="00D47313" w:rsidRDefault="00A30931" w:rsidP="00CA0D96">
            <w:pPr>
              <w:suppressAutoHyphens w:val="0"/>
              <w:spacing w:line="240" w:lineRule="auto"/>
              <w:ind w:firstLine="0"/>
              <w:jc w:val="left"/>
              <w:rPr>
                <w:color w:val="000000"/>
                <w:shd w:val="clear" w:color="auto" w:fill="FFFFFF"/>
              </w:rPr>
            </w:pPr>
            <w:r w:rsidRPr="00D47313">
              <w:rPr>
                <w:color w:val="000000"/>
                <w:shd w:val="clear" w:color="auto" w:fill="FFFFFF"/>
              </w:rPr>
              <w:t>Вода</w:t>
            </w:r>
          </w:p>
        </w:tc>
        <w:tc>
          <w:tcPr>
            <w:tcW w:w="1980" w:type="dxa"/>
            <w:tcBorders>
              <w:top w:val="nil"/>
            </w:tcBorders>
            <w:vAlign w:val="center"/>
          </w:tcPr>
          <w:p w:rsidR="00A30931" w:rsidRPr="00D47313" w:rsidRDefault="00A30931" w:rsidP="00CA0D96">
            <w:pPr>
              <w:spacing w:line="240" w:lineRule="auto"/>
              <w:ind w:firstLine="0"/>
              <w:jc w:val="right"/>
              <w:rPr>
                <w:color w:val="000000"/>
              </w:rPr>
            </w:pPr>
            <w:r w:rsidRPr="00D47313">
              <w:rPr>
                <w:color w:val="000000"/>
              </w:rPr>
              <w:t>4,221</w:t>
            </w:r>
          </w:p>
        </w:tc>
        <w:tc>
          <w:tcPr>
            <w:tcW w:w="1455" w:type="dxa"/>
            <w:tcBorders>
              <w:top w:val="nil"/>
            </w:tcBorders>
            <w:vAlign w:val="center"/>
          </w:tcPr>
          <w:p w:rsidR="00A30931" w:rsidRPr="00D47313" w:rsidRDefault="00A30931" w:rsidP="00CA0D96">
            <w:pPr>
              <w:spacing w:line="240" w:lineRule="auto"/>
              <w:ind w:firstLine="0"/>
              <w:jc w:val="right"/>
              <w:rPr>
                <w:color w:val="000000"/>
              </w:rPr>
            </w:pPr>
            <w:r w:rsidRPr="00D47313">
              <w:rPr>
                <w:color w:val="000000"/>
              </w:rPr>
              <w:t>26343,107</w:t>
            </w:r>
          </w:p>
        </w:tc>
        <w:tc>
          <w:tcPr>
            <w:tcW w:w="1271" w:type="dxa"/>
            <w:tcBorders>
              <w:top w:val="nil"/>
            </w:tcBorders>
            <w:vAlign w:val="center"/>
          </w:tcPr>
          <w:p w:rsidR="00A30931" w:rsidRPr="00D47313" w:rsidRDefault="00A30931" w:rsidP="00CA0D96">
            <w:pPr>
              <w:spacing w:line="240" w:lineRule="auto"/>
              <w:ind w:firstLine="0"/>
              <w:jc w:val="right"/>
              <w:rPr>
                <w:color w:val="000000"/>
              </w:rPr>
            </w:pPr>
            <w:r w:rsidRPr="00D47313">
              <w:rPr>
                <w:color w:val="000000"/>
              </w:rPr>
              <w:t>77,480</w:t>
            </w:r>
          </w:p>
        </w:tc>
        <w:tc>
          <w:tcPr>
            <w:tcW w:w="1356" w:type="dxa"/>
            <w:tcBorders>
              <w:top w:val="single" w:sz="4" w:space="0" w:color="auto"/>
            </w:tcBorders>
            <w:vAlign w:val="center"/>
          </w:tcPr>
          <w:p w:rsidR="00A30931" w:rsidRPr="00D47313" w:rsidRDefault="00A30931" w:rsidP="00CA0D96">
            <w:pPr>
              <w:spacing w:line="240" w:lineRule="auto"/>
              <w:ind w:firstLine="0"/>
              <w:jc w:val="right"/>
              <w:rPr>
                <w:color w:val="000000"/>
              </w:rPr>
            </w:pPr>
            <w:r w:rsidRPr="00D47313">
              <w:rPr>
                <w:color w:val="000000"/>
              </w:rPr>
              <w:t>3228,322</w:t>
            </w:r>
          </w:p>
        </w:tc>
        <w:tc>
          <w:tcPr>
            <w:tcW w:w="996" w:type="dxa"/>
            <w:vAlign w:val="center"/>
          </w:tcPr>
          <w:p w:rsidR="00A30931" w:rsidRPr="00D47313" w:rsidRDefault="00A30931" w:rsidP="00CA0D96">
            <w:pPr>
              <w:spacing w:line="240" w:lineRule="auto"/>
              <w:ind w:firstLine="0"/>
              <w:jc w:val="right"/>
              <w:rPr>
                <w:color w:val="000000"/>
              </w:rPr>
            </w:pPr>
            <w:r w:rsidRPr="00D47313">
              <w:rPr>
                <w:color w:val="000000"/>
              </w:rPr>
              <w:t>0,897</w:t>
            </w:r>
          </w:p>
        </w:tc>
      </w:tr>
      <w:tr w:rsidR="00A30931" w:rsidRPr="00D47313" w:rsidTr="00CA0D96">
        <w:trPr>
          <w:trHeight w:val="454"/>
        </w:trPr>
        <w:tc>
          <w:tcPr>
            <w:tcW w:w="2865" w:type="dxa"/>
            <w:vAlign w:val="center"/>
          </w:tcPr>
          <w:p w:rsidR="00A30931" w:rsidRPr="00D47313" w:rsidRDefault="00A30931" w:rsidP="00CA0D96">
            <w:pPr>
              <w:suppressAutoHyphens w:val="0"/>
              <w:spacing w:line="240" w:lineRule="auto"/>
              <w:ind w:firstLine="0"/>
              <w:jc w:val="left"/>
              <w:rPr>
                <w:color w:val="000000"/>
                <w:shd w:val="clear" w:color="auto" w:fill="FFFFFF"/>
              </w:rPr>
            </w:pPr>
            <w:r w:rsidRPr="00D47313">
              <w:rPr>
                <w:color w:val="000000"/>
                <w:shd w:val="clear" w:color="auto" w:fill="FFFFFF"/>
              </w:rPr>
              <w:t>Итого:</w:t>
            </w:r>
          </w:p>
        </w:tc>
        <w:tc>
          <w:tcPr>
            <w:tcW w:w="1980" w:type="dxa"/>
            <w:vAlign w:val="center"/>
          </w:tcPr>
          <w:p w:rsidR="00A30931" w:rsidRPr="00D47313" w:rsidRDefault="00A30931" w:rsidP="00CA0D96">
            <w:pPr>
              <w:spacing w:line="240" w:lineRule="auto"/>
              <w:ind w:firstLine="0"/>
              <w:jc w:val="right"/>
              <w:rPr>
                <w:color w:val="000000"/>
              </w:rPr>
            </w:pPr>
            <w:r w:rsidRPr="00D47313">
              <w:rPr>
                <w:color w:val="000000"/>
              </w:rPr>
              <w:t>100,0</w:t>
            </w:r>
            <w:r w:rsidR="00D014BD">
              <w:rPr>
                <w:color w:val="000000"/>
              </w:rPr>
              <w:t>0</w:t>
            </w:r>
            <w:r w:rsidRPr="00D47313">
              <w:rPr>
                <w:color w:val="000000"/>
              </w:rPr>
              <w:t>0</w:t>
            </w:r>
          </w:p>
        </w:tc>
        <w:tc>
          <w:tcPr>
            <w:tcW w:w="1455" w:type="dxa"/>
            <w:vAlign w:val="center"/>
          </w:tcPr>
          <w:p w:rsidR="00A30931" w:rsidRPr="00D47313" w:rsidRDefault="00A30931" w:rsidP="00CA0D96">
            <w:pPr>
              <w:spacing w:line="240" w:lineRule="auto"/>
              <w:ind w:firstLine="0"/>
              <w:jc w:val="right"/>
              <w:rPr>
                <w:color w:val="000000"/>
              </w:rPr>
            </w:pPr>
            <w:r w:rsidRPr="00D47313">
              <w:rPr>
                <w:color w:val="000000"/>
              </w:rPr>
              <w:t>624096,360</w:t>
            </w:r>
          </w:p>
        </w:tc>
        <w:tc>
          <w:tcPr>
            <w:tcW w:w="1271" w:type="dxa"/>
            <w:vAlign w:val="center"/>
          </w:tcPr>
          <w:p w:rsidR="00A30931" w:rsidRPr="00D47313" w:rsidRDefault="00A30931" w:rsidP="00CA0D96">
            <w:pPr>
              <w:spacing w:line="240" w:lineRule="auto"/>
              <w:ind w:firstLine="0"/>
              <w:jc w:val="right"/>
              <w:rPr>
                <w:color w:val="000000"/>
              </w:rPr>
            </w:pPr>
            <w:r w:rsidRPr="00D47313">
              <w:rPr>
                <w:color w:val="000000"/>
              </w:rPr>
              <w:t>1835,578</w:t>
            </w:r>
          </w:p>
        </w:tc>
        <w:tc>
          <w:tcPr>
            <w:tcW w:w="1356" w:type="dxa"/>
            <w:vAlign w:val="center"/>
          </w:tcPr>
          <w:p w:rsidR="00A30931" w:rsidRPr="00D47313" w:rsidRDefault="00A30931" w:rsidP="00CA0D96">
            <w:pPr>
              <w:spacing w:line="240" w:lineRule="auto"/>
              <w:ind w:firstLine="0"/>
              <w:jc w:val="right"/>
              <w:rPr>
                <w:color w:val="000000"/>
              </w:rPr>
            </w:pPr>
            <w:r w:rsidRPr="00D47313">
              <w:rPr>
                <w:color w:val="000000"/>
              </w:rPr>
              <w:t>76482,397</w:t>
            </w:r>
          </w:p>
        </w:tc>
        <w:tc>
          <w:tcPr>
            <w:tcW w:w="996" w:type="dxa"/>
            <w:vAlign w:val="center"/>
          </w:tcPr>
          <w:p w:rsidR="00A30931" w:rsidRPr="00D47313" w:rsidRDefault="00A30931" w:rsidP="00CA0D96">
            <w:pPr>
              <w:spacing w:line="240" w:lineRule="auto"/>
              <w:ind w:firstLine="0"/>
              <w:jc w:val="right"/>
              <w:rPr>
                <w:color w:val="000000"/>
              </w:rPr>
            </w:pPr>
            <w:r w:rsidRPr="00D47313">
              <w:rPr>
                <w:color w:val="000000"/>
              </w:rPr>
              <w:t>21,245</w:t>
            </w:r>
          </w:p>
        </w:tc>
      </w:tr>
    </w:tbl>
    <w:p w:rsidR="00A30931" w:rsidRDefault="00A30931" w:rsidP="00A30931">
      <w:pPr>
        <w:ind w:firstLine="0"/>
        <w:rPr>
          <w:lang w:eastAsia="en-US"/>
        </w:rPr>
      </w:pPr>
    </w:p>
    <w:p w:rsidR="00126D76" w:rsidRDefault="00126D76" w:rsidP="00126D76">
      <w:pPr>
        <w:rPr>
          <w:lang w:eastAsia="en-US"/>
        </w:rPr>
      </w:pPr>
      <w:r>
        <w:rPr>
          <w:lang w:eastAsia="en-US"/>
        </w:rPr>
        <w:t>Графу «Номер по порядку» в таблицу включать не допускается. При необходимости нумерации показателей, параметров или других данных порядковые номера следует указывать в первой графе (боковике) таблицы непосредственно перед их наименованием. Перед числовыми значениями величин и обозначением типов, марок и т. п. порядковые номера не проставляют.</w:t>
      </w:r>
    </w:p>
    <w:p w:rsidR="00126D76" w:rsidRDefault="00126D76" w:rsidP="00126D76">
      <w:pPr>
        <w:rPr>
          <w:lang w:eastAsia="en-US"/>
        </w:rPr>
      </w:pPr>
    </w:p>
    <w:tbl>
      <w:tblPr>
        <w:tblStyle w:val="a3"/>
        <w:tblW w:w="0" w:type="auto"/>
        <w:tblLook w:val="04A0" w:firstRow="1" w:lastRow="0" w:firstColumn="1" w:lastColumn="0" w:noHBand="0" w:noVBand="1"/>
      </w:tblPr>
      <w:tblGrid>
        <w:gridCol w:w="5660"/>
        <w:gridCol w:w="1270"/>
        <w:gridCol w:w="1557"/>
        <w:gridCol w:w="1793"/>
      </w:tblGrid>
      <w:tr w:rsidR="00126D76" w:rsidTr="00CA0D96">
        <w:tc>
          <w:tcPr>
            <w:tcW w:w="5778" w:type="dxa"/>
            <w:tcBorders>
              <w:bottom w:val="double" w:sz="4" w:space="0" w:color="auto"/>
            </w:tcBorders>
            <w:vAlign w:val="center"/>
          </w:tcPr>
          <w:p w:rsidR="00126D76" w:rsidRPr="007977B8" w:rsidRDefault="00126D76" w:rsidP="00CA0D96">
            <w:pPr>
              <w:ind w:firstLine="0"/>
              <w:jc w:val="center"/>
              <w:rPr>
                <w:b/>
                <w:lang w:eastAsia="en-US"/>
              </w:rPr>
            </w:pPr>
            <w:r w:rsidRPr="007977B8">
              <w:rPr>
                <w:b/>
                <w:lang w:eastAsia="en-US"/>
              </w:rPr>
              <w:t>Наименование чертежа</w:t>
            </w:r>
          </w:p>
        </w:tc>
        <w:tc>
          <w:tcPr>
            <w:tcW w:w="1276" w:type="dxa"/>
            <w:tcBorders>
              <w:bottom w:val="double" w:sz="4" w:space="0" w:color="auto"/>
            </w:tcBorders>
            <w:vAlign w:val="center"/>
          </w:tcPr>
          <w:p w:rsidR="00126D76" w:rsidRPr="007977B8" w:rsidRDefault="00126D76" w:rsidP="00CA0D96">
            <w:pPr>
              <w:ind w:firstLine="0"/>
              <w:jc w:val="center"/>
              <w:rPr>
                <w:b/>
                <w:lang w:eastAsia="en-US"/>
              </w:rPr>
            </w:pPr>
            <w:r w:rsidRPr="007977B8">
              <w:rPr>
                <w:b/>
                <w:lang w:eastAsia="en-US"/>
              </w:rPr>
              <w:t>Формат</w:t>
            </w:r>
          </w:p>
        </w:tc>
        <w:tc>
          <w:tcPr>
            <w:tcW w:w="1559" w:type="dxa"/>
            <w:tcBorders>
              <w:bottom w:val="double" w:sz="4" w:space="0" w:color="auto"/>
            </w:tcBorders>
            <w:vAlign w:val="center"/>
          </w:tcPr>
          <w:p w:rsidR="00126D76" w:rsidRPr="007977B8" w:rsidRDefault="00126D76" w:rsidP="00CA0D96">
            <w:pPr>
              <w:ind w:firstLine="0"/>
              <w:jc w:val="center"/>
              <w:rPr>
                <w:b/>
                <w:lang w:eastAsia="en-US"/>
              </w:rPr>
            </w:pPr>
            <w:r w:rsidRPr="007977B8">
              <w:rPr>
                <w:b/>
                <w:lang w:eastAsia="en-US"/>
              </w:rPr>
              <w:t>Количество</w:t>
            </w:r>
          </w:p>
        </w:tc>
        <w:tc>
          <w:tcPr>
            <w:tcW w:w="1809" w:type="dxa"/>
            <w:tcBorders>
              <w:bottom w:val="double" w:sz="4" w:space="0" w:color="auto"/>
            </w:tcBorders>
            <w:vAlign w:val="center"/>
          </w:tcPr>
          <w:p w:rsidR="00126D76" w:rsidRPr="007977B8" w:rsidRDefault="00126D76" w:rsidP="00CA0D96">
            <w:pPr>
              <w:spacing w:line="240" w:lineRule="auto"/>
              <w:ind w:firstLine="0"/>
              <w:jc w:val="center"/>
              <w:rPr>
                <w:b/>
                <w:lang w:eastAsia="en-US"/>
              </w:rPr>
            </w:pPr>
            <w:r w:rsidRPr="007977B8">
              <w:rPr>
                <w:b/>
                <w:lang w:eastAsia="en-US"/>
              </w:rPr>
              <w:t>Номер страницы</w:t>
            </w:r>
          </w:p>
        </w:tc>
      </w:tr>
      <w:tr w:rsidR="00126D76" w:rsidTr="00CA0D96">
        <w:tc>
          <w:tcPr>
            <w:tcW w:w="5778" w:type="dxa"/>
            <w:tcBorders>
              <w:top w:val="double" w:sz="4" w:space="0" w:color="auto"/>
            </w:tcBorders>
          </w:tcPr>
          <w:p w:rsidR="00126D76" w:rsidRDefault="00126D76" w:rsidP="00CA0D96">
            <w:pPr>
              <w:ind w:firstLine="0"/>
              <w:rPr>
                <w:lang w:eastAsia="en-US"/>
              </w:rPr>
            </w:pPr>
            <w:r>
              <w:rPr>
                <w:lang w:eastAsia="en-US"/>
              </w:rPr>
              <w:t>1</w:t>
            </w:r>
            <w:r w:rsidRPr="007977B8">
              <w:rPr>
                <w:lang w:eastAsia="en-US"/>
              </w:rPr>
              <w:t xml:space="preserve"> Технологическая схема блока нагрева нефти (П-3)</w:t>
            </w:r>
          </w:p>
        </w:tc>
        <w:tc>
          <w:tcPr>
            <w:tcW w:w="1276" w:type="dxa"/>
            <w:tcBorders>
              <w:top w:val="double" w:sz="4" w:space="0" w:color="auto"/>
            </w:tcBorders>
            <w:vAlign w:val="center"/>
          </w:tcPr>
          <w:p w:rsidR="00126D76" w:rsidRDefault="00126D76" w:rsidP="00CA0D96">
            <w:pPr>
              <w:ind w:firstLine="0"/>
              <w:jc w:val="center"/>
              <w:rPr>
                <w:lang w:eastAsia="en-US"/>
              </w:rPr>
            </w:pPr>
            <w:r>
              <w:rPr>
                <w:lang w:eastAsia="en-US"/>
              </w:rPr>
              <w:t>А</w:t>
            </w:r>
            <w:proofErr w:type="gramStart"/>
            <w:r>
              <w:rPr>
                <w:lang w:eastAsia="en-US"/>
              </w:rPr>
              <w:t>1</w:t>
            </w:r>
            <w:proofErr w:type="gramEnd"/>
          </w:p>
        </w:tc>
        <w:tc>
          <w:tcPr>
            <w:tcW w:w="1559" w:type="dxa"/>
            <w:tcBorders>
              <w:top w:val="double" w:sz="4" w:space="0" w:color="auto"/>
            </w:tcBorders>
            <w:vAlign w:val="center"/>
          </w:tcPr>
          <w:p w:rsidR="00126D76" w:rsidRDefault="00126D76" w:rsidP="00CA0D96">
            <w:pPr>
              <w:ind w:firstLine="0"/>
              <w:jc w:val="center"/>
              <w:rPr>
                <w:lang w:eastAsia="en-US"/>
              </w:rPr>
            </w:pPr>
            <w:r>
              <w:rPr>
                <w:lang w:eastAsia="en-US"/>
              </w:rPr>
              <w:t>1</w:t>
            </w:r>
          </w:p>
        </w:tc>
        <w:tc>
          <w:tcPr>
            <w:tcW w:w="1809" w:type="dxa"/>
            <w:tcBorders>
              <w:top w:val="double" w:sz="4" w:space="0" w:color="auto"/>
            </w:tcBorders>
            <w:vAlign w:val="center"/>
          </w:tcPr>
          <w:p w:rsidR="00126D76" w:rsidRDefault="00126D76" w:rsidP="00CA0D96">
            <w:pPr>
              <w:ind w:firstLine="0"/>
              <w:jc w:val="center"/>
              <w:rPr>
                <w:lang w:eastAsia="en-US"/>
              </w:rPr>
            </w:pPr>
            <w:r>
              <w:rPr>
                <w:lang w:eastAsia="en-US"/>
              </w:rPr>
              <w:t>56</w:t>
            </w:r>
          </w:p>
        </w:tc>
      </w:tr>
      <w:tr w:rsidR="00126D76" w:rsidTr="00CA0D96">
        <w:tc>
          <w:tcPr>
            <w:tcW w:w="5778" w:type="dxa"/>
          </w:tcPr>
          <w:p w:rsidR="00126D76" w:rsidRDefault="00126D76" w:rsidP="00CA0D96">
            <w:pPr>
              <w:ind w:firstLine="0"/>
              <w:rPr>
                <w:lang w:eastAsia="en-US"/>
              </w:rPr>
            </w:pPr>
            <w:r>
              <w:rPr>
                <w:lang w:eastAsia="en-US"/>
              </w:rPr>
              <w:t>2</w:t>
            </w:r>
            <w:r w:rsidRPr="007977B8">
              <w:rPr>
                <w:lang w:eastAsia="en-US"/>
              </w:rPr>
              <w:t xml:space="preserve"> Чертеж змеевика печи (П-3)</w:t>
            </w:r>
          </w:p>
        </w:tc>
        <w:tc>
          <w:tcPr>
            <w:tcW w:w="1276" w:type="dxa"/>
            <w:vAlign w:val="center"/>
          </w:tcPr>
          <w:p w:rsidR="00126D76" w:rsidRDefault="00126D76" w:rsidP="00CA0D96">
            <w:pPr>
              <w:ind w:firstLine="0"/>
              <w:jc w:val="center"/>
              <w:rPr>
                <w:lang w:eastAsia="en-US"/>
              </w:rPr>
            </w:pPr>
            <w:r>
              <w:rPr>
                <w:lang w:eastAsia="en-US"/>
              </w:rPr>
              <w:t>А3</w:t>
            </w:r>
          </w:p>
        </w:tc>
        <w:tc>
          <w:tcPr>
            <w:tcW w:w="1559" w:type="dxa"/>
            <w:vAlign w:val="center"/>
          </w:tcPr>
          <w:p w:rsidR="00126D76" w:rsidRDefault="00126D76" w:rsidP="00CA0D96">
            <w:pPr>
              <w:ind w:firstLine="0"/>
              <w:jc w:val="center"/>
              <w:rPr>
                <w:lang w:eastAsia="en-US"/>
              </w:rPr>
            </w:pPr>
            <w:r>
              <w:rPr>
                <w:lang w:eastAsia="en-US"/>
              </w:rPr>
              <w:t>1</w:t>
            </w:r>
          </w:p>
        </w:tc>
        <w:tc>
          <w:tcPr>
            <w:tcW w:w="1809" w:type="dxa"/>
            <w:vAlign w:val="center"/>
          </w:tcPr>
          <w:p w:rsidR="00126D76" w:rsidRDefault="00126D76" w:rsidP="00CA0D96">
            <w:pPr>
              <w:ind w:firstLine="0"/>
              <w:jc w:val="center"/>
              <w:rPr>
                <w:lang w:eastAsia="en-US"/>
              </w:rPr>
            </w:pPr>
            <w:r>
              <w:rPr>
                <w:lang w:eastAsia="en-US"/>
              </w:rPr>
              <w:t>57</w:t>
            </w:r>
          </w:p>
        </w:tc>
      </w:tr>
      <w:tr w:rsidR="00126D76" w:rsidTr="00CA0D96">
        <w:tc>
          <w:tcPr>
            <w:tcW w:w="5778" w:type="dxa"/>
          </w:tcPr>
          <w:p w:rsidR="00126D76" w:rsidRDefault="00126D76" w:rsidP="00CA0D96">
            <w:pPr>
              <w:spacing w:line="240" w:lineRule="auto"/>
              <w:ind w:firstLine="0"/>
              <w:rPr>
                <w:lang w:eastAsia="en-US"/>
              </w:rPr>
            </w:pPr>
            <w:r>
              <w:rPr>
                <w:lang w:eastAsia="en-US"/>
              </w:rPr>
              <w:t>3 Схема автоматизации и управление работой блока</w:t>
            </w:r>
          </w:p>
          <w:p w:rsidR="00126D76" w:rsidRDefault="00126D76" w:rsidP="00CA0D96">
            <w:pPr>
              <w:spacing w:line="240" w:lineRule="auto"/>
              <w:ind w:firstLine="0"/>
              <w:rPr>
                <w:lang w:eastAsia="en-US"/>
              </w:rPr>
            </w:pPr>
            <w:r>
              <w:rPr>
                <w:lang w:eastAsia="en-US"/>
              </w:rPr>
              <w:t>печи (П-3)</w:t>
            </w:r>
          </w:p>
        </w:tc>
        <w:tc>
          <w:tcPr>
            <w:tcW w:w="1276" w:type="dxa"/>
            <w:vAlign w:val="center"/>
          </w:tcPr>
          <w:p w:rsidR="00126D76" w:rsidRDefault="00126D76" w:rsidP="00CA0D96">
            <w:pPr>
              <w:ind w:firstLine="0"/>
              <w:jc w:val="center"/>
              <w:rPr>
                <w:lang w:eastAsia="en-US"/>
              </w:rPr>
            </w:pPr>
            <w:r>
              <w:rPr>
                <w:lang w:eastAsia="en-US"/>
              </w:rPr>
              <w:t>А</w:t>
            </w:r>
            <w:proofErr w:type="gramStart"/>
            <w:r>
              <w:rPr>
                <w:lang w:eastAsia="en-US"/>
              </w:rPr>
              <w:t>4</w:t>
            </w:r>
            <w:proofErr w:type="gramEnd"/>
          </w:p>
        </w:tc>
        <w:tc>
          <w:tcPr>
            <w:tcW w:w="1559" w:type="dxa"/>
            <w:vAlign w:val="center"/>
          </w:tcPr>
          <w:p w:rsidR="00126D76" w:rsidRDefault="00126D76" w:rsidP="00CA0D96">
            <w:pPr>
              <w:ind w:firstLine="0"/>
              <w:jc w:val="center"/>
              <w:rPr>
                <w:lang w:eastAsia="en-US"/>
              </w:rPr>
            </w:pPr>
            <w:r>
              <w:rPr>
                <w:lang w:eastAsia="en-US"/>
              </w:rPr>
              <w:t>1</w:t>
            </w:r>
          </w:p>
        </w:tc>
        <w:tc>
          <w:tcPr>
            <w:tcW w:w="1809" w:type="dxa"/>
            <w:vAlign w:val="center"/>
          </w:tcPr>
          <w:p w:rsidR="00126D76" w:rsidRDefault="00126D76" w:rsidP="00CA0D96">
            <w:pPr>
              <w:ind w:firstLine="0"/>
              <w:jc w:val="center"/>
              <w:rPr>
                <w:lang w:eastAsia="en-US"/>
              </w:rPr>
            </w:pPr>
            <w:r>
              <w:rPr>
                <w:lang w:eastAsia="en-US"/>
              </w:rPr>
              <w:t>58</w:t>
            </w:r>
          </w:p>
        </w:tc>
      </w:tr>
    </w:tbl>
    <w:p w:rsidR="00126D76" w:rsidRDefault="00126D76" w:rsidP="00126D76">
      <w:pPr>
        <w:rPr>
          <w:lang w:eastAsia="en-US"/>
        </w:rPr>
      </w:pPr>
    </w:p>
    <w:p w:rsidR="00D26084" w:rsidRDefault="00CA0D96" w:rsidP="00D26084">
      <w:pPr>
        <w:rPr>
          <w:lang w:eastAsia="en-US"/>
        </w:rPr>
      </w:pPr>
      <w:r>
        <w:rPr>
          <w:lang w:eastAsia="en-US"/>
        </w:rPr>
        <w:t>Ограничительные слова «более», «не более», «менее», «не менее» и др. должны быть помещены в одной строке или графе таблицы с наименованием соответствующего показателя после обозначения его единицы физической величины, если они относятся ко всей строке или графе. При этом после наименования показателя перед ограничительными словами ставится запятая.</w:t>
      </w:r>
    </w:p>
    <w:tbl>
      <w:tblPr>
        <w:tblpPr w:leftFromText="180" w:rightFromText="180" w:vertAnchor="text" w:tblpX="108" w:tblpY="1"/>
        <w:tblOverlap w:val="never"/>
        <w:tblW w:w="9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417"/>
        <w:gridCol w:w="3827"/>
        <w:gridCol w:w="2552"/>
        <w:gridCol w:w="8"/>
      </w:tblGrid>
      <w:tr w:rsidR="00D26084" w:rsidRPr="00D26084" w:rsidTr="00066DF4">
        <w:trPr>
          <w:gridAfter w:val="1"/>
          <w:wAfter w:w="8" w:type="dxa"/>
          <w:trHeight w:val="737"/>
        </w:trPr>
        <w:tc>
          <w:tcPr>
            <w:tcW w:w="2127" w:type="dxa"/>
            <w:tcBorders>
              <w:top w:val="single" w:sz="4" w:space="0" w:color="auto"/>
              <w:left w:val="single" w:sz="4" w:space="0" w:color="auto"/>
              <w:bottom w:val="double" w:sz="4" w:space="0" w:color="auto"/>
              <w:right w:val="single" w:sz="4" w:space="0" w:color="auto"/>
            </w:tcBorders>
            <w:vAlign w:val="center"/>
          </w:tcPr>
          <w:p w:rsidR="00D26084" w:rsidRPr="00D26084" w:rsidRDefault="00D26084" w:rsidP="00066DF4">
            <w:pPr>
              <w:spacing w:line="240" w:lineRule="auto"/>
              <w:ind w:firstLine="0"/>
              <w:jc w:val="center"/>
              <w:rPr>
                <w:color w:val="000000"/>
              </w:rPr>
            </w:pPr>
            <w:r w:rsidRPr="00D26084">
              <w:rPr>
                <w:color w:val="000000"/>
              </w:rPr>
              <w:lastRenderedPageBreak/>
              <w:t>Наименование продукта</w:t>
            </w:r>
          </w:p>
        </w:tc>
        <w:tc>
          <w:tcPr>
            <w:tcW w:w="1417" w:type="dxa"/>
            <w:tcBorders>
              <w:top w:val="single" w:sz="4" w:space="0" w:color="auto"/>
              <w:left w:val="single" w:sz="4" w:space="0" w:color="auto"/>
              <w:bottom w:val="double" w:sz="4" w:space="0" w:color="auto"/>
              <w:right w:val="single" w:sz="4" w:space="0" w:color="auto"/>
            </w:tcBorders>
            <w:vAlign w:val="center"/>
          </w:tcPr>
          <w:p w:rsidR="00D26084" w:rsidRPr="00D26084" w:rsidRDefault="00D26084" w:rsidP="00066DF4">
            <w:pPr>
              <w:spacing w:line="240" w:lineRule="auto"/>
              <w:ind w:firstLine="0"/>
              <w:jc w:val="center"/>
              <w:rPr>
                <w:color w:val="000000"/>
              </w:rPr>
            </w:pPr>
            <w:r w:rsidRPr="00D26084">
              <w:rPr>
                <w:color w:val="000000"/>
              </w:rPr>
              <w:t>ГОСТ, ТУ, СТП</w:t>
            </w:r>
          </w:p>
        </w:tc>
        <w:tc>
          <w:tcPr>
            <w:tcW w:w="3827" w:type="dxa"/>
            <w:tcBorders>
              <w:top w:val="single" w:sz="4" w:space="0" w:color="auto"/>
              <w:left w:val="single" w:sz="4" w:space="0" w:color="auto"/>
              <w:bottom w:val="double" w:sz="4" w:space="0" w:color="auto"/>
              <w:right w:val="single" w:sz="4" w:space="0" w:color="auto"/>
            </w:tcBorders>
            <w:vAlign w:val="center"/>
          </w:tcPr>
          <w:p w:rsidR="00D26084" w:rsidRPr="00D26084" w:rsidRDefault="00D26084" w:rsidP="00066DF4">
            <w:pPr>
              <w:spacing w:line="240" w:lineRule="auto"/>
              <w:ind w:firstLine="0"/>
              <w:jc w:val="center"/>
              <w:rPr>
                <w:color w:val="000000"/>
              </w:rPr>
            </w:pPr>
            <w:r w:rsidRPr="00D26084">
              <w:rPr>
                <w:color w:val="000000"/>
              </w:rPr>
              <w:t>Показатели качества по ГОСТ, ТУ, СТП</w:t>
            </w:r>
          </w:p>
        </w:tc>
        <w:tc>
          <w:tcPr>
            <w:tcW w:w="2552" w:type="dxa"/>
            <w:tcBorders>
              <w:top w:val="single" w:sz="4" w:space="0" w:color="auto"/>
              <w:left w:val="single" w:sz="4" w:space="0" w:color="auto"/>
              <w:bottom w:val="double" w:sz="4" w:space="0" w:color="auto"/>
              <w:right w:val="single" w:sz="4" w:space="0" w:color="auto"/>
            </w:tcBorders>
            <w:vAlign w:val="center"/>
          </w:tcPr>
          <w:p w:rsidR="00D26084" w:rsidRPr="00D26084" w:rsidRDefault="00D26084" w:rsidP="00066DF4">
            <w:pPr>
              <w:spacing w:line="240" w:lineRule="auto"/>
              <w:ind w:firstLine="0"/>
              <w:jc w:val="center"/>
              <w:rPr>
                <w:color w:val="000000"/>
              </w:rPr>
            </w:pPr>
            <w:r w:rsidRPr="00D26084">
              <w:rPr>
                <w:color w:val="000000"/>
              </w:rPr>
              <w:t>Нормы по ГОСТ, ТУ, СТП</w:t>
            </w:r>
          </w:p>
        </w:tc>
      </w:tr>
      <w:tr w:rsidR="00D26084" w:rsidRPr="00D26084" w:rsidTr="00066DF4">
        <w:trPr>
          <w:trHeight w:val="454"/>
        </w:trPr>
        <w:tc>
          <w:tcPr>
            <w:tcW w:w="2127" w:type="dxa"/>
            <w:vMerge w:val="restart"/>
            <w:tcBorders>
              <w:top w:val="single" w:sz="4" w:space="0" w:color="auto"/>
              <w:left w:val="single" w:sz="4" w:space="0" w:color="auto"/>
              <w:bottom w:val="single" w:sz="4" w:space="0" w:color="auto"/>
              <w:right w:val="single" w:sz="4" w:space="0" w:color="auto"/>
            </w:tcBorders>
          </w:tcPr>
          <w:p w:rsidR="00D26084" w:rsidRPr="00D26084" w:rsidRDefault="00D26084" w:rsidP="00066DF4">
            <w:pPr>
              <w:autoSpaceDE w:val="0"/>
              <w:autoSpaceDN w:val="0"/>
              <w:adjustRightInd w:val="0"/>
              <w:spacing w:line="240" w:lineRule="auto"/>
              <w:ind w:firstLine="0"/>
              <w:jc w:val="left"/>
            </w:pPr>
            <w:r w:rsidRPr="00D26084">
              <w:t>Легкая бензиновая фракция</w:t>
            </w:r>
          </w:p>
        </w:tc>
        <w:tc>
          <w:tcPr>
            <w:tcW w:w="1417" w:type="dxa"/>
            <w:vMerge w:val="restart"/>
            <w:tcBorders>
              <w:top w:val="single" w:sz="4" w:space="0" w:color="auto"/>
              <w:left w:val="single" w:sz="4" w:space="0" w:color="auto"/>
              <w:bottom w:val="single" w:sz="4" w:space="0" w:color="auto"/>
              <w:right w:val="single" w:sz="4" w:space="0" w:color="auto"/>
            </w:tcBorders>
          </w:tcPr>
          <w:p w:rsidR="00D26084" w:rsidRPr="00D26084" w:rsidRDefault="00D26084" w:rsidP="00066DF4">
            <w:pPr>
              <w:autoSpaceDE w:val="0"/>
              <w:autoSpaceDN w:val="0"/>
              <w:adjustRightInd w:val="0"/>
              <w:spacing w:line="240" w:lineRule="auto"/>
              <w:ind w:firstLine="0"/>
              <w:jc w:val="left"/>
            </w:pPr>
            <w:r w:rsidRPr="00D26084">
              <w:t>СТП</w:t>
            </w:r>
          </w:p>
        </w:tc>
        <w:tc>
          <w:tcPr>
            <w:tcW w:w="3827" w:type="dxa"/>
            <w:tcBorders>
              <w:top w:val="single" w:sz="4" w:space="0" w:color="auto"/>
              <w:left w:val="single" w:sz="4" w:space="0" w:color="auto"/>
              <w:bottom w:val="single" w:sz="4" w:space="0" w:color="auto"/>
              <w:right w:val="single" w:sz="4" w:space="0" w:color="auto"/>
            </w:tcBorders>
          </w:tcPr>
          <w:p w:rsidR="00D26084" w:rsidRPr="00D26084" w:rsidRDefault="00D26084" w:rsidP="00066DF4">
            <w:pPr>
              <w:autoSpaceDE w:val="0"/>
              <w:autoSpaceDN w:val="0"/>
              <w:adjustRightInd w:val="0"/>
              <w:spacing w:line="240" w:lineRule="auto"/>
              <w:ind w:firstLine="0"/>
              <w:jc w:val="left"/>
            </w:pPr>
            <w:r w:rsidRPr="00D26084">
              <w:rPr>
                <w:color w:val="000000"/>
              </w:rPr>
              <w:t>Фракционный состав, °С:</w:t>
            </w:r>
          </w:p>
        </w:tc>
        <w:tc>
          <w:tcPr>
            <w:tcW w:w="2560" w:type="dxa"/>
            <w:gridSpan w:val="2"/>
            <w:tcBorders>
              <w:top w:val="single" w:sz="4" w:space="0" w:color="auto"/>
              <w:left w:val="single" w:sz="4" w:space="0" w:color="auto"/>
              <w:bottom w:val="single" w:sz="4" w:space="0" w:color="auto"/>
              <w:right w:val="single" w:sz="4" w:space="0" w:color="auto"/>
            </w:tcBorders>
          </w:tcPr>
          <w:p w:rsidR="00D26084" w:rsidRPr="00D26084" w:rsidRDefault="00D26084" w:rsidP="00066DF4">
            <w:pPr>
              <w:spacing w:line="240" w:lineRule="auto"/>
              <w:ind w:firstLine="0"/>
              <w:jc w:val="center"/>
            </w:pPr>
          </w:p>
        </w:tc>
      </w:tr>
      <w:tr w:rsidR="00D26084" w:rsidRPr="00D26084" w:rsidTr="00066DF4">
        <w:trPr>
          <w:trHeight w:val="454"/>
        </w:trPr>
        <w:tc>
          <w:tcPr>
            <w:tcW w:w="2127" w:type="dxa"/>
            <w:vMerge/>
            <w:tcBorders>
              <w:top w:val="single" w:sz="4" w:space="0" w:color="auto"/>
              <w:left w:val="single" w:sz="4" w:space="0" w:color="auto"/>
              <w:bottom w:val="single" w:sz="4" w:space="0" w:color="auto"/>
              <w:right w:val="single" w:sz="4" w:space="0" w:color="auto"/>
            </w:tcBorders>
            <w:vAlign w:val="center"/>
          </w:tcPr>
          <w:p w:rsidR="00D26084" w:rsidRPr="00D26084" w:rsidRDefault="00D26084" w:rsidP="00066DF4">
            <w:pPr>
              <w:suppressAutoHyphens w:val="0"/>
              <w:spacing w:line="240" w:lineRule="auto"/>
              <w:ind w:firstLine="0"/>
              <w:jc w:val="left"/>
            </w:pPr>
          </w:p>
        </w:tc>
        <w:tc>
          <w:tcPr>
            <w:tcW w:w="1417" w:type="dxa"/>
            <w:vMerge/>
            <w:tcBorders>
              <w:top w:val="single" w:sz="4" w:space="0" w:color="auto"/>
              <w:left w:val="single" w:sz="4" w:space="0" w:color="auto"/>
              <w:bottom w:val="single" w:sz="4" w:space="0" w:color="auto"/>
              <w:right w:val="single" w:sz="4" w:space="0" w:color="auto"/>
            </w:tcBorders>
            <w:vAlign w:val="center"/>
          </w:tcPr>
          <w:p w:rsidR="00D26084" w:rsidRPr="00D26084" w:rsidRDefault="00D26084" w:rsidP="00066DF4">
            <w:pPr>
              <w:suppressAutoHyphens w:val="0"/>
              <w:spacing w:line="240" w:lineRule="auto"/>
              <w:ind w:firstLine="0"/>
              <w:jc w:val="left"/>
            </w:pPr>
          </w:p>
        </w:tc>
        <w:tc>
          <w:tcPr>
            <w:tcW w:w="3827" w:type="dxa"/>
            <w:tcBorders>
              <w:top w:val="single" w:sz="4" w:space="0" w:color="auto"/>
              <w:left w:val="single" w:sz="4" w:space="0" w:color="auto"/>
              <w:bottom w:val="single" w:sz="4" w:space="0" w:color="auto"/>
              <w:right w:val="single" w:sz="4" w:space="0" w:color="auto"/>
            </w:tcBorders>
          </w:tcPr>
          <w:p w:rsidR="00D26084" w:rsidRPr="00D26084" w:rsidRDefault="00D26084" w:rsidP="00066DF4">
            <w:pPr>
              <w:suppressAutoHyphens w:val="0"/>
              <w:autoSpaceDE w:val="0"/>
              <w:autoSpaceDN w:val="0"/>
              <w:adjustRightInd w:val="0"/>
              <w:spacing w:line="240" w:lineRule="auto"/>
              <w:ind w:firstLine="0"/>
              <w:jc w:val="left"/>
              <w:rPr>
                <w:color w:val="000000"/>
                <w:lang w:eastAsia="ru-RU"/>
              </w:rPr>
            </w:pPr>
            <w:r w:rsidRPr="00D26084">
              <w:rPr>
                <w:color w:val="000000"/>
                <w:lang w:eastAsia="ru-RU"/>
              </w:rPr>
              <w:t>НК</w:t>
            </w:r>
          </w:p>
        </w:tc>
        <w:tc>
          <w:tcPr>
            <w:tcW w:w="2560" w:type="dxa"/>
            <w:gridSpan w:val="2"/>
            <w:tcBorders>
              <w:top w:val="single" w:sz="4" w:space="0" w:color="auto"/>
              <w:left w:val="single" w:sz="4" w:space="0" w:color="auto"/>
              <w:bottom w:val="single" w:sz="4" w:space="0" w:color="auto"/>
              <w:right w:val="single" w:sz="4" w:space="0" w:color="auto"/>
            </w:tcBorders>
          </w:tcPr>
          <w:p w:rsidR="00D26084" w:rsidRPr="00D26084" w:rsidRDefault="00D26084" w:rsidP="00066DF4">
            <w:pPr>
              <w:tabs>
                <w:tab w:val="left" w:pos="900"/>
              </w:tabs>
              <w:spacing w:line="240" w:lineRule="auto"/>
              <w:ind w:firstLine="0"/>
              <w:jc w:val="center"/>
              <w:rPr>
                <w:color w:val="000000"/>
              </w:rPr>
            </w:pPr>
            <w:r w:rsidRPr="00D26084">
              <w:t>не норм.</w:t>
            </w:r>
          </w:p>
        </w:tc>
      </w:tr>
      <w:tr w:rsidR="00D26084" w:rsidRPr="00D26084" w:rsidTr="00066DF4">
        <w:trPr>
          <w:trHeight w:val="454"/>
        </w:trPr>
        <w:tc>
          <w:tcPr>
            <w:tcW w:w="2127" w:type="dxa"/>
            <w:vMerge/>
            <w:tcBorders>
              <w:top w:val="single" w:sz="4" w:space="0" w:color="auto"/>
              <w:left w:val="single" w:sz="4" w:space="0" w:color="auto"/>
              <w:bottom w:val="single" w:sz="4" w:space="0" w:color="auto"/>
              <w:right w:val="single" w:sz="4" w:space="0" w:color="auto"/>
            </w:tcBorders>
            <w:vAlign w:val="center"/>
          </w:tcPr>
          <w:p w:rsidR="00D26084" w:rsidRPr="00D26084" w:rsidRDefault="00D26084" w:rsidP="00066DF4">
            <w:pPr>
              <w:suppressAutoHyphens w:val="0"/>
              <w:spacing w:line="240" w:lineRule="auto"/>
              <w:ind w:firstLine="0"/>
              <w:jc w:val="left"/>
            </w:pPr>
          </w:p>
        </w:tc>
        <w:tc>
          <w:tcPr>
            <w:tcW w:w="1417" w:type="dxa"/>
            <w:vMerge/>
            <w:tcBorders>
              <w:top w:val="single" w:sz="4" w:space="0" w:color="auto"/>
              <w:left w:val="single" w:sz="4" w:space="0" w:color="auto"/>
              <w:bottom w:val="single" w:sz="4" w:space="0" w:color="auto"/>
              <w:right w:val="single" w:sz="4" w:space="0" w:color="auto"/>
            </w:tcBorders>
            <w:vAlign w:val="center"/>
          </w:tcPr>
          <w:p w:rsidR="00D26084" w:rsidRPr="00D26084" w:rsidRDefault="00D26084" w:rsidP="00066DF4">
            <w:pPr>
              <w:suppressAutoHyphens w:val="0"/>
              <w:spacing w:line="240" w:lineRule="auto"/>
              <w:ind w:firstLine="0"/>
              <w:jc w:val="left"/>
            </w:pPr>
          </w:p>
        </w:tc>
        <w:tc>
          <w:tcPr>
            <w:tcW w:w="3827" w:type="dxa"/>
            <w:tcBorders>
              <w:top w:val="single" w:sz="4" w:space="0" w:color="auto"/>
              <w:left w:val="single" w:sz="4" w:space="0" w:color="auto"/>
              <w:bottom w:val="single" w:sz="4" w:space="0" w:color="auto"/>
              <w:right w:val="single" w:sz="4" w:space="0" w:color="auto"/>
            </w:tcBorders>
          </w:tcPr>
          <w:p w:rsidR="00D26084" w:rsidRPr="00D26084" w:rsidRDefault="00D26084" w:rsidP="00066DF4">
            <w:pPr>
              <w:spacing w:line="240" w:lineRule="auto"/>
              <w:ind w:firstLine="0"/>
              <w:jc w:val="left"/>
              <w:rPr>
                <w:color w:val="000000"/>
              </w:rPr>
            </w:pPr>
            <w:r w:rsidRPr="00D26084">
              <w:rPr>
                <w:color w:val="000000"/>
              </w:rPr>
              <w:t>10 %</w:t>
            </w:r>
          </w:p>
        </w:tc>
        <w:tc>
          <w:tcPr>
            <w:tcW w:w="2560" w:type="dxa"/>
            <w:gridSpan w:val="2"/>
            <w:tcBorders>
              <w:top w:val="single" w:sz="4" w:space="0" w:color="auto"/>
              <w:left w:val="single" w:sz="4" w:space="0" w:color="auto"/>
              <w:bottom w:val="single" w:sz="4" w:space="0" w:color="auto"/>
              <w:right w:val="single" w:sz="4" w:space="0" w:color="auto"/>
            </w:tcBorders>
          </w:tcPr>
          <w:p w:rsidR="00D26084" w:rsidRPr="00D26084" w:rsidRDefault="00D26084" w:rsidP="00066DF4">
            <w:pPr>
              <w:tabs>
                <w:tab w:val="left" w:pos="900"/>
              </w:tabs>
              <w:spacing w:line="240" w:lineRule="auto"/>
              <w:ind w:firstLine="0"/>
              <w:jc w:val="center"/>
              <w:rPr>
                <w:color w:val="000000"/>
              </w:rPr>
            </w:pPr>
            <w:r w:rsidRPr="00D26084">
              <w:t>не норм.</w:t>
            </w:r>
          </w:p>
        </w:tc>
      </w:tr>
      <w:tr w:rsidR="00D26084" w:rsidRPr="00D26084" w:rsidTr="00066DF4">
        <w:trPr>
          <w:trHeight w:val="454"/>
        </w:trPr>
        <w:tc>
          <w:tcPr>
            <w:tcW w:w="2127" w:type="dxa"/>
            <w:vMerge/>
            <w:tcBorders>
              <w:top w:val="single" w:sz="4" w:space="0" w:color="auto"/>
              <w:left w:val="single" w:sz="4" w:space="0" w:color="auto"/>
              <w:bottom w:val="single" w:sz="4" w:space="0" w:color="auto"/>
              <w:right w:val="single" w:sz="4" w:space="0" w:color="auto"/>
            </w:tcBorders>
            <w:vAlign w:val="center"/>
          </w:tcPr>
          <w:p w:rsidR="00D26084" w:rsidRPr="00D26084" w:rsidRDefault="00D26084" w:rsidP="00066DF4">
            <w:pPr>
              <w:suppressAutoHyphens w:val="0"/>
              <w:spacing w:line="240" w:lineRule="auto"/>
              <w:ind w:firstLine="0"/>
              <w:jc w:val="left"/>
            </w:pPr>
          </w:p>
        </w:tc>
        <w:tc>
          <w:tcPr>
            <w:tcW w:w="1417" w:type="dxa"/>
            <w:vMerge/>
            <w:tcBorders>
              <w:top w:val="single" w:sz="4" w:space="0" w:color="auto"/>
              <w:left w:val="single" w:sz="4" w:space="0" w:color="auto"/>
              <w:bottom w:val="single" w:sz="4" w:space="0" w:color="auto"/>
              <w:right w:val="single" w:sz="4" w:space="0" w:color="auto"/>
            </w:tcBorders>
            <w:vAlign w:val="center"/>
          </w:tcPr>
          <w:p w:rsidR="00D26084" w:rsidRPr="00D26084" w:rsidRDefault="00D26084" w:rsidP="00066DF4">
            <w:pPr>
              <w:suppressAutoHyphens w:val="0"/>
              <w:spacing w:line="240" w:lineRule="auto"/>
              <w:ind w:firstLine="0"/>
              <w:jc w:val="left"/>
            </w:pPr>
          </w:p>
        </w:tc>
        <w:tc>
          <w:tcPr>
            <w:tcW w:w="3827" w:type="dxa"/>
            <w:tcBorders>
              <w:top w:val="single" w:sz="4" w:space="0" w:color="auto"/>
              <w:left w:val="single" w:sz="4" w:space="0" w:color="auto"/>
              <w:bottom w:val="single" w:sz="4" w:space="0" w:color="auto"/>
              <w:right w:val="single" w:sz="4" w:space="0" w:color="auto"/>
            </w:tcBorders>
          </w:tcPr>
          <w:p w:rsidR="00D26084" w:rsidRPr="00D26084" w:rsidRDefault="00D26084" w:rsidP="00066DF4">
            <w:pPr>
              <w:spacing w:line="240" w:lineRule="auto"/>
              <w:ind w:firstLine="0"/>
              <w:jc w:val="left"/>
              <w:rPr>
                <w:color w:val="000000"/>
              </w:rPr>
            </w:pPr>
            <w:r w:rsidRPr="00D26084">
              <w:rPr>
                <w:color w:val="000000"/>
              </w:rPr>
              <w:t>50 %</w:t>
            </w:r>
          </w:p>
        </w:tc>
        <w:tc>
          <w:tcPr>
            <w:tcW w:w="2560" w:type="dxa"/>
            <w:gridSpan w:val="2"/>
            <w:tcBorders>
              <w:top w:val="single" w:sz="4" w:space="0" w:color="auto"/>
              <w:left w:val="single" w:sz="4" w:space="0" w:color="auto"/>
              <w:bottom w:val="single" w:sz="4" w:space="0" w:color="auto"/>
              <w:right w:val="single" w:sz="4" w:space="0" w:color="auto"/>
            </w:tcBorders>
          </w:tcPr>
          <w:p w:rsidR="00D26084" w:rsidRPr="00D26084" w:rsidRDefault="00D26084" w:rsidP="00066DF4">
            <w:pPr>
              <w:tabs>
                <w:tab w:val="left" w:pos="900"/>
              </w:tabs>
              <w:spacing w:line="240" w:lineRule="auto"/>
              <w:ind w:firstLine="0"/>
              <w:jc w:val="center"/>
            </w:pPr>
            <w:r w:rsidRPr="00D26084">
              <w:t>не норм.</w:t>
            </w:r>
          </w:p>
        </w:tc>
      </w:tr>
      <w:tr w:rsidR="00D26084" w:rsidRPr="00D26084" w:rsidTr="00066DF4">
        <w:trPr>
          <w:trHeight w:val="454"/>
        </w:trPr>
        <w:tc>
          <w:tcPr>
            <w:tcW w:w="2127" w:type="dxa"/>
            <w:vMerge/>
            <w:tcBorders>
              <w:top w:val="single" w:sz="4" w:space="0" w:color="auto"/>
              <w:left w:val="single" w:sz="4" w:space="0" w:color="auto"/>
              <w:bottom w:val="single" w:sz="4" w:space="0" w:color="auto"/>
              <w:right w:val="single" w:sz="4" w:space="0" w:color="auto"/>
            </w:tcBorders>
            <w:vAlign w:val="center"/>
          </w:tcPr>
          <w:p w:rsidR="00D26084" w:rsidRPr="00D26084" w:rsidRDefault="00D26084" w:rsidP="00066DF4">
            <w:pPr>
              <w:suppressAutoHyphens w:val="0"/>
              <w:spacing w:line="240" w:lineRule="auto"/>
              <w:ind w:firstLine="0"/>
              <w:jc w:val="left"/>
            </w:pPr>
          </w:p>
        </w:tc>
        <w:tc>
          <w:tcPr>
            <w:tcW w:w="1417" w:type="dxa"/>
            <w:vMerge/>
            <w:tcBorders>
              <w:top w:val="single" w:sz="4" w:space="0" w:color="auto"/>
              <w:left w:val="single" w:sz="4" w:space="0" w:color="auto"/>
              <w:bottom w:val="single" w:sz="4" w:space="0" w:color="auto"/>
              <w:right w:val="single" w:sz="4" w:space="0" w:color="auto"/>
            </w:tcBorders>
            <w:vAlign w:val="center"/>
          </w:tcPr>
          <w:p w:rsidR="00D26084" w:rsidRPr="00D26084" w:rsidRDefault="00D26084" w:rsidP="00066DF4">
            <w:pPr>
              <w:suppressAutoHyphens w:val="0"/>
              <w:spacing w:line="240" w:lineRule="auto"/>
              <w:ind w:firstLine="0"/>
              <w:jc w:val="left"/>
            </w:pPr>
          </w:p>
        </w:tc>
        <w:tc>
          <w:tcPr>
            <w:tcW w:w="3827" w:type="dxa"/>
            <w:tcBorders>
              <w:top w:val="single" w:sz="4" w:space="0" w:color="auto"/>
              <w:left w:val="single" w:sz="4" w:space="0" w:color="auto"/>
              <w:bottom w:val="single" w:sz="4" w:space="0" w:color="auto"/>
              <w:right w:val="single" w:sz="4" w:space="0" w:color="auto"/>
            </w:tcBorders>
          </w:tcPr>
          <w:p w:rsidR="00D26084" w:rsidRPr="00D26084" w:rsidRDefault="00D26084" w:rsidP="00066DF4">
            <w:pPr>
              <w:spacing w:line="240" w:lineRule="auto"/>
              <w:ind w:firstLine="0"/>
              <w:jc w:val="left"/>
              <w:rPr>
                <w:color w:val="000000"/>
              </w:rPr>
            </w:pPr>
            <w:r w:rsidRPr="00D26084">
              <w:rPr>
                <w:color w:val="000000"/>
              </w:rPr>
              <w:t>90 %</w:t>
            </w:r>
          </w:p>
        </w:tc>
        <w:tc>
          <w:tcPr>
            <w:tcW w:w="2560" w:type="dxa"/>
            <w:gridSpan w:val="2"/>
            <w:tcBorders>
              <w:top w:val="single" w:sz="4" w:space="0" w:color="auto"/>
              <w:left w:val="single" w:sz="4" w:space="0" w:color="auto"/>
              <w:bottom w:val="single" w:sz="4" w:space="0" w:color="auto"/>
              <w:right w:val="single" w:sz="4" w:space="0" w:color="auto"/>
            </w:tcBorders>
          </w:tcPr>
          <w:p w:rsidR="00D26084" w:rsidRPr="00D26084" w:rsidRDefault="00D26084" w:rsidP="00066DF4">
            <w:pPr>
              <w:spacing w:line="240" w:lineRule="auto"/>
              <w:ind w:firstLine="0"/>
              <w:jc w:val="center"/>
            </w:pPr>
            <w:r w:rsidRPr="00D26084">
              <w:t>не норм.</w:t>
            </w:r>
          </w:p>
        </w:tc>
      </w:tr>
      <w:tr w:rsidR="00D26084" w:rsidRPr="00D26084" w:rsidTr="00066DF4">
        <w:trPr>
          <w:trHeight w:val="454"/>
        </w:trPr>
        <w:tc>
          <w:tcPr>
            <w:tcW w:w="2127" w:type="dxa"/>
            <w:vMerge/>
            <w:tcBorders>
              <w:top w:val="single" w:sz="4" w:space="0" w:color="auto"/>
              <w:left w:val="single" w:sz="4" w:space="0" w:color="auto"/>
              <w:bottom w:val="single" w:sz="4" w:space="0" w:color="auto"/>
              <w:right w:val="single" w:sz="4" w:space="0" w:color="auto"/>
            </w:tcBorders>
            <w:vAlign w:val="center"/>
          </w:tcPr>
          <w:p w:rsidR="00D26084" w:rsidRPr="00D26084" w:rsidRDefault="00D26084" w:rsidP="00066DF4">
            <w:pPr>
              <w:suppressAutoHyphens w:val="0"/>
              <w:spacing w:line="240" w:lineRule="auto"/>
              <w:ind w:firstLine="0"/>
              <w:jc w:val="left"/>
            </w:pPr>
          </w:p>
        </w:tc>
        <w:tc>
          <w:tcPr>
            <w:tcW w:w="1417" w:type="dxa"/>
            <w:vMerge/>
            <w:tcBorders>
              <w:top w:val="single" w:sz="4" w:space="0" w:color="auto"/>
              <w:left w:val="single" w:sz="4" w:space="0" w:color="auto"/>
              <w:bottom w:val="single" w:sz="4" w:space="0" w:color="auto"/>
              <w:right w:val="single" w:sz="4" w:space="0" w:color="auto"/>
            </w:tcBorders>
            <w:vAlign w:val="center"/>
          </w:tcPr>
          <w:p w:rsidR="00D26084" w:rsidRPr="00D26084" w:rsidRDefault="00D26084" w:rsidP="00066DF4">
            <w:pPr>
              <w:suppressAutoHyphens w:val="0"/>
              <w:spacing w:line="240" w:lineRule="auto"/>
              <w:ind w:firstLine="0"/>
              <w:jc w:val="left"/>
            </w:pPr>
          </w:p>
        </w:tc>
        <w:tc>
          <w:tcPr>
            <w:tcW w:w="3827" w:type="dxa"/>
            <w:tcBorders>
              <w:top w:val="single" w:sz="4" w:space="0" w:color="auto"/>
              <w:left w:val="single" w:sz="4" w:space="0" w:color="auto"/>
              <w:bottom w:val="single" w:sz="4" w:space="0" w:color="auto"/>
              <w:right w:val="single" w:sz="4" w:space="0" w:color="auto"/>
            </w:tcBorders>
          </w:tcPr>
          <w:p w:rsidR="00D26084" w:rsidRPr="00D26084" w:rsidRDefault="00D26084" w:rsidP="00066DF4">
            <w:pPr>
              <w:autoSpaceDE w:val="0"/>
              <w:autoSpaceDN w:val="0"/>
              <w:adjustRightInd w:val="0"/>
              <w:spacing w:line="240" w:lineRule="auto"/>
              <w:ind w:firstLine="0"/>
              <w:jc w:val="left"/>
            </w:pPr>
            <w:r w:rsidRPr="00D26084">
              <w:t>КК, не более</w:t>
            </w:r>
          </w:p>
        </w:tc>
        <w:tc>
          <w:tcPr>
            <w:tcW w:w="2560" w:type="dxa"/>
            <w:gridSpan w:val="2"/>
            <w:tcBorders>
              <w:top w:val="single" w:sz="4" w:space="0" w:color="auto"/>
              <w:left w:val="single" w:sz="4" w:space="0" w:color="auto"/>
              <w:bottom w:val="single" w:sz="4" w:space="0" w:color="auto"/>
              <w:right w:val="single" w:sz="4" w:space="0" w:color="auto"/>
            </w:tcBorders>
          </w:tcPr>
          <w:p w:rsidR="00D26084" w:rsidRPr="00D26084" w:rsidRDefault="00D26084" w:rsidP="00066DF4">
            <w:pPr>
              <w:tabs>
                <w:tab w:val="left" w:pos="900"/>
              </w:tabs>
              <w:spacing w:line="240" w:lineRule="auto"/>
              <w:ind w:firstLine="0"/>
              <w:jc w:val="center"/>
            </w:pPr>
            <w:r w:rsidRPr="00D26084">
              <w:t>120</w:t>
            </w:r>
          </w:p>
        </w:tc>
      </w:tr>
      <w:tr w:rsidR="00D26084" w:rsidRPr="00D26084" w:rsidTr="00066DF4">
        <w:trPr>
          <w:trHeight w:val="454"/>
        </w:trPr>
        <w:tc>
          <w:tcPr>
            <w:tcW w:w="2127" w:type="dxa"/>
            <w:vMerge/>
            <w:tcBorders>
              <w:top w:val="single" w:sz="4" w:space="0" w:color="auto"/>
              <w:left w:val="single" w:sz="4" w:space="0" w:color="auto"/>
              <w:bottom w:val="single" w:sz="4" w:space="0" w:color="auto"/>
              <w:right w:val="single" w:sz="4" w:space="0" w:color="auto"/>
            </w:tcBorders>
            <w:vAlign w:val="center"/>
          </w:tcPr>
          <w:p w:rsidR="00D26084" w:rsidRPr="00D26084" w:rsidRDefault="00D26084" w:rsidP="00066DF4">
            <w:pPr>
              <w:suppressAutoHyphens w:val="0"/>
              <w:spacing w:line="240" w:lineRule="auto"/>
              <w:ind w:firstLine="0"/>
              <w:jc w:val="left"/>
            </w:pPr>
          </w:p>
        </w:tc>
        <w:tc>
          <w:tcPr>
            <w:tcW w:w="1417" w:type="dxa"/>
            <w:vMerge/>
            <w:tcBorders>
              <w:top w:val="single" w:sz="4" w:space="0" w:color="auto"/>
              <w:left w:val="single" w:sz="4" w:space="0" w:color="auto"/>
              <w:bottom w:val="single" w:sz="4" w:space="0" w:color="auto"/>
              <w:right w:val="single" w:sz="4" w:space="0" w:color="auto"/>
            </w:tcBorders>
            <w:vAlign w:val="center"/>
          </w:tcPr>
          <w:p w:rsidR="00D26084" w:rsidRPr="00D26084" w:rsidRDefault="00D26084" w:rsidP="00066DF4">
            <w:pPr>
              <w:suppressAutoHyphens w:val="0"/>
              <w:spacing w:line="240" w:lineRule="auto"/>
              <w:ind w:firstLine="0"/>
              <w:jc w:val="left"/>
            </w:pPr>
          </w:p>
        </w:tc>
        <w:tc>
          <w:tcPr>
            <w:tcW w:w="3827" w:type="dxa"/>
            <w:tcBorders>
              <w:top w:val="single" w:sz="4" w:space="0" w:color="auto"/>
              <w:left w:val="single" w:sz="4" w:space="0" w:color="auto"/>
              <w:bottom w:val="single" w:sz="4" w:space="0" w:color="auto"/>
              <w:right w:val="single" w:sz="4" w:space="0" w:color="auto"/>
            </w:tcBorders>
          </w:tcPr>
          <w:p w:rsidR="00D26084" w:rsidRPr="00D26084" w:rsidRDefault="00D26084" w:rsidP="00066DF4">
            <w:pPr>
              <w:autoSpaceDE w:val="0"/>
              <w:autoSpaceDN w:val="0"/>
              <w:adjustRightInd w:val="0"/>
              <w:spacing w:line="240" w:lineRule="auto"/>
              <w:ind w:firstLine="0"/>
              <w:jc w:val="left"/>
            </w:pPr>
            <w:r w:rsidRPr="00D26084">
              <w:t>Остаток в колбе, %, не более</w:t>
            </w:r>
          </w:p>
        </w:tc>
        <w:tc>
          <w:tcPr>
            <w:tcW w:w="2560" w:type="dxa"/>
            <w:gridSpan w:val="2"/>
            <w:tcBorders>
              <w:top w:val="single" w:sz="4" w:space="0" w:color="auto"/>
              <w:left w:val="single" w:sz="4" w:space="0" w:color="auto"/>
              <w:bottom w:val="single" w:sz="4" w:space="0" w:color="auto"/>
              <w:right w:val="single" w:sz="4" w:space="0" w:color="auto"/>
            </w:tcBorders>
          </w:tcPr>
          <w:p w:rsidR="00D26084" w:rsidRPr="00D26084" w:rsidRDefault="00D26084" w:rsidP="00066DF4">
            <w:pPr>
              <w:tabs>
                <w:tab w:val="left" w:pos="900"/>
              </w:tabs>
              <w:spacing w:line="240" w:lineRule="auto"/>
              <w:ind w:firstLine="0"/>
              <w:jc w:val="center"/>
            </w:pPr>
            <w:r w:rsidRPr="00D26084">
              <w:t>1,5</w:t>
            </w:r>
          </w:p>
        </w:tc>
      </w:tr>
      <w:tr w:rsidR="00D26084" w:rsidRPr="00D26084" w:rsidTr="00066DF4">
        <w:trPr>
          <w:trHeight w:val="454"/>
        </w:trPr>
        <w:tc>
          <w:tcPr>
            <w:tcW w:w="2127" w:type="dxa"/>
            <w:vMerge/>
            <w:tcBorders>
              <w:top w:val="single" w:sz="4" w:space="0" w:color="auto"/>
              <w:left w:val="single" w:sz="4" w:space="0" w:color="auto"/>
              <w:bottom w:val="single" w:sz="4" w:space="0" w:color="auto"/>
              <w:right w:val="single" w:sz="4" w:space="0" w:color="auto"/>
            </w:tcBorders>
            <w:vAlign w:val="center"/>
          </w:tcPr>
          <w:p w:rsidR="00D26084" w:rsidRPr="00D26084" w:rsidRDefault="00D26084" w:rsidP="00066DF4">
            <w:pPr>
              <w:suppressAutoHyphens w:val="0"/>
              <w:spacing w:line="240" w:lineRule="auto"/>
              <w:ind w:firstLine="0"/>
              <w:jc w:val="left"/>
            </w:pPr>
          </w:p>
        </w:tc>
        <w:tc>
          <w:tcPr>
            <w:tcW w:w="1417" w:type="dxa"/>
            <w:vMerge/>
            <w:tcBorders>
              <w:top w:val="single" w:sz="4" w:space="0" w:color="auto"/>
              <w:left w:val="single" w:sz="4" w:space="0" w:color="auto"/>
              <w:bottom w:val="single" w:sz="4" w:space="0" w:color="auto"/>
              <w:right w:val="single" w:sz="4" w:space="0" w:color="auto"/>
            </w:tcBorders>
            <w:vAlign w:val="center"/>
          </w:tcPr>
          <w:p w:rsidR="00D26084" w:rsidRPr="00D26084" w:rsidRDefault="00D26084" w:rsidP="00066DF4">
            <w:pPr>
              <w:suppressAutoHyphens w:val="0"/>
              <w:spacing w:line="240" w:lineRule="auto"/>
              <w:ind w:firstLine="0"/>
              <w:jc w:val="left"/>
            </w:pPr>
          </w:p>
        </w:tc>
        <w:tc>
          <w:tcPr>
            <w:tcW w:w="3827" w:type="dxa"/>
            <w:tcBorders>
              <w:top w:val="single" w:sz="4" w:space="0" w:color="auto"/>
              <w:left w:val="single" w:sz="4" w:space="0" w:color="auto"/>
              <w:bottom w:val="single" w:sz="4" w:space="0" w:color="auto"/>
              <w:right w:val="single" w:sz="4" w:space="0" w:color="auto"/>
            </w:tcBorders>
          </w:tcPr>
          <w:p w:rsidR="00D26084" w:rsidRPr="00D26084" w:rsidRDefault="00D26084" w:rsidP="00066DF4">
            <w:pPr>
              <w:autoSpaceDE w:val="0"/>
              <w:autoSpaceDN w:val="0"/>
              <w:adjustRightInd w:val="0"/>
              <w:spacing w:line="240" w:lineRule="auto"/>
              <w:ind w:firstLine="0"/>
              <w:jc w:val="left"/>
            </w:pPr>
            <w:r w:rsidRPr="00D26084">
              <w:t>Плотность при 20</w:t>
            </w:r>
            <w:proofErr w:type="gramStart"/>
            <w:r w:rsidRPr="00D26084">
              <w:t xml:space="preserve"> °С</w:t>
            </w:r>
            <w:proofErr w:type="gramEnd"/>
            <w:r w:rsidRPr="00D26084">
              <w:t>, кг/м³</w:t>
            </w:r>
          </w:p>
        </w:tc>
        <w:tc>
          <w:tcPr>
            <w:tcW w:w="2560" w:type="dxa"/>
            <w:gridSpan w:val="2"/>
            <w:tcBorders>
              <w:top w:val="single" w:sz="4" w:space="0" w:color="auto"/>
              <w:left w:val="single" w:sz="4" w:space="0" w:color="auto"/>
              <w:bottom w:val="single" w:sz="4" w:space="0" w:color="auto"/>
              <w:right w:val="single" w:sz="4" w:space="0" w:color="auto"/>
            </w:tcBorders>
          </w:tcPr>
          <w:p w:rsidR="00D26084" w:rsidRPr="00D26084" w:rsidRDefault="00D26084" w:rsidP="00066DF4">
            <w:pPr>
              <w:spacing w:line="240" w:lineRule="auto"/>
              <w:ind w:firstLine="0"/>
              <w:jc w:val="center"/>
            </w:pPr>
            <w:r w:rsidRPr="00D26084">
              <w:t>не норм.</w:t>
            </w:r>
          </w:p>
        </w:tc>
      </w:tr>
      <w:tr w:rsidR="00D26084" w:rsidRPr="00D26084" w:rsidTr="00066DF4">
        <w:trPr>
          <w:trHeight w:val="454"/>
        </w:trPr>
        <w:tc>
          <w:tcPr>
            <w:tcW w:w="2127" w:type="dxa"/>
            <w:vMerge/>
            <w:tcBorders>
              <w:top w:val="single" w:sz="4" w:space="0" w:color="auto"/>
              <w:left w:val="single" w:sz="4" w:space="0" w:color="auto"/>
              <w:bottom w:val="single" w:sz="4" w:space="0" w:color="auto"/>
              <w:right w:val="single" w:sz="4" w:space="0" w:color="auto"/>
            </w:tcBorders>
            <w:vAlign w:val="center"/>
          </w:tcPr>
          <w:p w:rsidR="00D26084" w:rsidRPr="00D26084" w:rsidRDefault="00D26084" w:rsidP="00066DF4">
            <w:pPr>
              <w:suppressAutoHyphens w:val="0"/>
              <w:spacing w:line="240" w:lineRule="auto"/>
              <w:ind w:firstLine="0"/>
              <w:jc w:val="left"/>
            </w:pPr>
          </w:p>
        </w:tc>
        <w:tc>
          <w:tcPr>
            <w:tcW w:w="1417" w:type="dxa"/>
            <w:vMerge/>
            <w:tcBorders>
              <w:top w:val="single" w:sz="4" w:space="0" w:color="auto"/>
              <w:left w:val="single" w:sz="4" w:space="0" w:color="auto"/>
              <w:bottom w:val="single" w:sz="4" w:space="0" w:color="auto"/>
              <w:right w:val="single" w:sz="4" w:space="0" w:color="auto"/>
            </w:tcBorders>
            <w:vAlign w:val="center"/>
          </w:tcPr>
          <w:p w:rsidR="00D26084" w:rsidRPr="00D26084" w:rsidRDefault="00D26084" w:rsidP="00066DF4">
            <w:pPr>
              <w:suppressAutoHyphens w:val="0"/>
              <w:spacing w:line="240" w:lineRule="auto"/>
              <w:ind w:firstLine="0"/>
              <w:jc w:val="left"/>
            </w:pPr>
          </w:p>
        </w:tc>
        <w:tc>
          <w:tcPr>
            <w:tcW w:w="3827" w:type="dxa"/>
            <w:tcBorders>
              <w:top w:val="single" w:sz="4" w:space="0" w:color="auto"/>
              <w:left w:val="single" w:sz="4" w:space="0" w:color="auto"/>
              <w:bottom w:val="single" w:sz="4" w:space="0" w:color="auto"/>
              <w:right w:val="single" w:sz="4" w:space="0" w:color="auto"/>
            </w:tcBorders>
          </w:tcPr>
          <w:p w:rsidR="00D26084" w:rsidRPr="00D26084" w:rsidRDefault="00D26084" w:rsidP="00066DF4">
            <w:pPr>
              <w:autoSpaceDE w:val="0"/>
              <w:autoSpaceDN w:val="0"/>
              <w:adjustRightInd w:val="0"/>
              <w:spacing w:line="240" w:lineRule="auto"/>
              <w:ind w:firstLine="0"/>
              <w:jc w:val="left"/>
            </w:pPr>
            <w:r w:rsidRPr="00D26084">
              <w:t>Октановое число по моторному методу</w:t>
            </w:r>
          </w:p>
        </w:tc>
        <w:tc>
          <w:tcPr>
            <w:tcW w:w="2560" w:type="dxa"/>
            <w:gridSpan w:val="2"/>
            <w:tcBorders>
              <w:top w:val="single" w:sz="4" w:space="0" w:color="auto"/>
              <w:left w:val="single" w:sz="4" w:space="0" w:color="auto"/>
              <w:bottom w:val="single" w:sz="4" w:space="0" w:color="auto"/>
              <w:right w:val="single" w:sz="4" w:space="0" w:color="auto"/>
            </w:tcBorders>
          </w:tcPr>
          <w:p w:rsidR="00D26084" w:rsidRPr="00D26084" w:rsidRDefault="00D26084" w:rsidP="00066DF4">
            <w:pPr>
              <w:spacing w:line="240" w:lineRule="auto"/>
              <w:ind w:firstLine="0"/>
              <w:jc w:val="center"/>
            </w:pPr>
            <w:r w:rsidRPr="00D26084">
              <w:t>не норм.</w:t>
            </w:r>
          </w:p>
        </w:tc>
      </w:tr>
      <w:tr w:rsidR="00D26084" w:rsidRPr="00D26084" w:rsidTr="00066DF4">
        <w:trPr>
          <w:trHeight w:val="454"/>
        </w:trPr>
        <w:tc>
          <w:tcPr>
            <w:tcW w:w="2127" w:type="dxa"/>
            <w:vMerge/>
            <w:tcBorders>
              <w:top w:val="single" w:sz="4" w:space="0" w:color="auto"/>
              <w:left w:val="single" w:sz="4" w:space="0" w:color="auto"/>
              <w:bottom w:val="single" w:sz="4" w:space="0" w:color="auto"/>
              <w:right w:val="single" w:sz="4" w:space="0" w:color="auto"/>
            </w:tcBorders>
            <w:vAlign w:val="center"/>
          </w:tcPr>
          <w:p w:rsidR="00D26084" w:rsidRPr="00D26084" w:rsidRDefault="00D26084" w:rsidP="00066DF4">
            <w:pPr>
              <w:suppressAutoHyphens w:val="0"/>
              <w:spacing w:line="240" w:lineRule="auto"/>
              <w:ind w:firstLine="0"/>
              <w:jc w:val="left"/>
            </w:pPr>
          </w:p>
        </w:tc>
        <w:tc>
          <w:tcPr>
            <w:tcW w:w="1417" w:type="dxa"/>
            <w:vMerge/>
            <w:tcBorders>
              <w:top w:val="single" w:sz="4" w:space="0" w:color="auto"/>
              <w:left w:val="single" w:sz="4" w:space="0" w:color="auto"/>
              <w:bottom w:val="single" w:sz="4" w:space="0" w:color="auto"/>
              <w:right w:val="single" w:sz="4" w:space="0" w:color="auto"/>
            </w:tcBorders>
            <w:vAlign w:val="center"/>
          </w:tcPr>
          <w:p w:rsidR="00D26084" w:rsidRPr="00D26084" w:rsidRDefault="00D26084" w:rsidP="00066DF4">
            <w:pPr>
              <w:suppressAutoHyphens w:val="0"/>
              <w:spacing w:line="240" w:lineRule="auto"/>
              <w:ind w:firstLine="0"/>
              <w:jc w:val="left"/>
            </w:pPr>
          </w:p>
        </w:tc>
        <w:tc>
          <w:tcPr>
            <w:tcW w:w="3827" w:type="dxa"/>
            <w:tcBorders>
              <w:top w:val="single" w:sz="4" w:space="0" w:color="auto"/>
              <w:left w:val="single" w:sz="4" w:space="0" w:color="auto"/>
              <w:bottom w:val="single" w:sz="4" w:space="0" w:color="auto"/>
              <w:right w:val="single" w:sz="4" w:space="0" w:color="auto"/>
            </w:tcBorders>
          </w:tcPr>
          <w:p w:rsidR="00D26084" w:rsidRPr="00D26084" w:rsidRDefault="00D26084" w:rsidP="00066DF4">
            <w:pPr>
              <w:autoSpaceDE w:val="0"/>
              <w:autoSpaceDN w:val="0"/>
              <w:adjustRightInd w:val="0"/>
              <w:spacing w:line="240" w:lineRule="auto"/>
              <w:ind w:firstLine="0"/>
              <w:jc w:val="left"/>
            </w:pPr>
            <w:r w:rsidRPr="00D26084">
              <w:t>Массовая доля серы, %, не более</w:t>
            </w:r>
          </w:p>
        </w:tc>
        <w:tc>
          <w:tcPr>
            <w:tcW w:w="2560" w:type="dxa"/>
            <w:gridSpan w:val="2"/>
            <w:tcBorders>
              <w:top w:val="single" w:sz="4" w:space="0" w:color="auto"/>
              <w:left w:val="single" w:sz="4" w:space="0" w:color="auto"/>
              <w:bottom w:val="single" w:sz="4" w:space="0" w:color="auto"/>
              <w:right w:val="single" w:sz="4" w:space="0" w:color="auto"/>
            </w:tcBorders>
          </w:tcPr>
          <w:p w:rsidR="00D26084" w:rsidRPr="00D26084" w:rsidRDefault="00D26084" w:rsidP="00066DF4">
            <w:pPr>
              <w:spacing w:line="240" w:lineRule="auto"/>
              <w:ind w:firstLine="0"/>
              <w:jc w:val="center"/>
            </w:pPr>
            <w:r w:rsidRPr="00D26084">
              <w:t>0,1</w:t>
            </w:r>
          </w:p>
        </w:tc>
      </w:tr>
    </w:tbl>
    <w:p w:rsidR="00D26084" w:rsidRDefault="00D26084" w:rsidP="00D26084">
      <w:pPr>
        <w:rPr>
          <w:lang w:eastAsia="en-US"/>
        </w:rPr>
      </w:pPr>
    </w:p>
    <w:p w:rsidR="00D26084" w:rsidRDefault="00D26084" w:rsidP="00D26084">
      <w:pPr>
        <w:rPr>
          <w:lang w:eastAsia="en-US"/>
        </w:rPr>
      </w:pPr>
      <w:r>
        <w:rPr>
          <w:lang w:eastAsia="en-US"/>
        </w:rPr>
        <w:t>В интервале, охватывающем числа ряда, между крайними числами ряда в таблице допускается ставить тире.</w:t>
      </w:r>
    </w:p>
    <w:p w:rsidR="00932805" w:rsidRDefault="005C2857" w:rsidP="005C2857">
      <w:pPr>
        <w:pStyle w:val="2"/>
        <w:numPr>
          <w:ilvl w:val="1"/>
          <w:numId w:val="3"/>
        </w:numPr>
        <w:rPr>
          <w:lang w:eastAsia="en-US"/>
        </w:rPr>
      </w:pPr>
      <w:bookmarkStart w:id="9" w:name="_Toc144675407"/>
      <w:r>
        <w:rPr>
          <w:lang w:eastAsia="en-US"/>
        </w:rPr>
        <w:t>Оформление списка использованных источников</w:t>
      </w:r>
      <w:bookmarkEnd w:id="9"/>
    </w:p>
    <w:p w:rsidR="00180C0D" w:rsidRDefault="00180C0D" w:rsidP="00180C0D">
      <w:pPr>
        <w:rPr>
          <w:lang w:eastAsia="en-US"/>
        </w:rPr>
      </w:pPr>
      <w:r>
        <w:rPr>
          <w:lang w:eastAsia="en-US"/>
        </w:rPr>
        <w:t>В конце пояснительной записки требуется приводить список использованных источников, которые были использованы при выполнении технического отчета. Выполнение списка и ссылки на него в тексте - по ГОСТ 7.32 - 2017 «ОТЧЕТ О НАУЧНО-ИССЛЕДОВАТЕЛЬСКОЙ РАБОТЕ Структура и правила оформления». Список использованных источников включают в содержание, должен содержать сведения об источниках, использованных при составлении отчета.</w:t>
      </w:r>
    </w:p>
    <w:p w:rsidR="00180C0D" w:rsidRPr="00180C0D" w:rsidRDefault="00180C0D" w:rsidP="00180C0D">
      <w:pPr>
        <w:rPr>
          <w:lang w:eastAsia="en-US"/>
        </w:rPr>
      </w:pPr>
      <w:r>
        <w:rPr>
          <w:lang w:eastAsia="en-US"/>
        </w:rPr>
        <w:t xml:space="preserve"> Сведения об источниках следует располагать в порядке появления ссылок на источники в тексте отчета и нумеровать арабскими цифрами с точкой и печатать с абзацного отступа.</w:t>
      </w:r>
    </w:p>
    <w:p w:rsidR="005C2857" w:rsidRDefault="005C2857" w:rsidP="005C2857">
      <w:pPr>
        <w:rPr>
          <w:lang w:eastAsia="en-US"/>
        </w:rPr>
      </w:pPr>
      <w:r>
        <w:rPr>
          <w:lang w:eastAsia="en-US"/>
        </w:rPr>
        <w:t>Список использованных источников должен включать библиографические записи на документы, использованные при составлении отчета, отсылки на которые оформляют арабскими цифрами в квадратных скобках.</w:t>
      </w:r>
    </w:p>
    <w:p w:rsidR="005C2857" w:rsidRPr="005C2857" w:rsidRDefault="005C2857" w:rsidP="00E777B3">
      <w:pPr>
        <w:rPr>
          <w:lang w:eastAsia="en-US"/>
        </w:rPr>
      </w:pPr>
      <w:r>
        <w:rPr>
          <w:lang w:eastAsia="en-US"/>
        </w:rPr>
        <w:t>Сведения об источниках следует располагать в порядке появления ссылок на источники в тексте отчета и нумеровать арабскими цифрами с точкой и печатать с абзацного отступа.</w:t>
      </w:r>
      <w:r w:rsidR="00E777B3" w:rsidRPr="00E777B3">
        <w:rPr>
          <w:lang w:eastAsia="en-US"/>
        </w:rPr>
        <w:t xml:space="preserve"> </w:t>
      </w:r>
      <w:proofErr w:type="gramStart"/>
      <w:r w:rsidR="00E777B3" w:rsidRPr="00E777B3">
        <w:rPr>
          <w:lang w:eastAsia="en-US"/>
        </w:rPr>
        <w:t>(</w:t>
      </w:r>
      <w:r w:rsidR="00E777B3">
        <w:rPr>
          <w:lang w:eastAsia="en-US"/>
        </w:rPr>
        <w:t>ГОСТ 7.32 «ОТЧЕТ О НАУЧНО-ИССЛЕДОВАТЕЛЬСКОЙ РАБОТЕ.</w:t>
      </w:r>
      <w:proofErr w:type="gramEnd"/>
      <w:r w:rsidR="00E777B3">
        <w:rPr>
          <w:lang w:eastAsia="en-US"/>
        </w:rPr>
        <w:t xml:space="preserve"> </w:t>
      </w:r>
      <w:proofErr w:type="gramStart"/>
      <w:r w:rsidR="00E777B3">
        <w:rPr>
          <w:lang w:eastAsia="en-US"/>
        </w:rPr>
        <w:t>Структура и правила оформления» п. 6.16)</w:t>
      </w:r>
      <w:proofErr w:type="gramEnd"/>
    </w:p>
    <w:p w:rsidR="00180C0D" w:rsidRDefault="00180C0D" w:rsidP="00D26084">
      <w:pPr>
        <w:rPr>
          <w:b/>
          <w:i/>
          <w:lang w:eastAsia="en-US"/>
        </w:rPr>
      </w:pPr>
    </w:p>
    <w:p w:rsidR="00180C0D" w:rsidRDefault="00180C0D" w:rsidP="00D26084">
      <w:pPr>
        <w:rPr>
          <w:b/>
          <w:i/>
          <w:lang w:eastAsia="en-US"/>
        </w:rPr>
      </w:pPr>
    </w:p>
    <w:p w:rsidR="00180C0D" w:rsidRDefault="00180C0D" w:rsidP="00D26084">
      <w:pPr>
        <w:rPr>
          <w:b/>
          <w:i/>
          <w:lang w:eastAsia="en-US"/>
        </w:rPr>
      </w:pPr>
    </w:p>
    <w:p w:rsidR="00D26084" w:rsidRPr="00180C0D" w:rsidRDefault="00BA3AF6" w:rsidP="00D26084">
      <w:pPr>
        <w:rPr>
          <w:b/>
          <w:lang w:eastAsia="en-US"/>
        </w:rPr>
      </w:pPr>
      <w:r w:rsidRPr="00180C0D">
        <w:rPr>
          <w:b/>
          <w:lang w:eastAsia="en-US"/>
        </w:rPr>
        <w:lastRenderedPageBreak/>
        <w:t>Пример:</w:t>
      </w:r>
    </w:p>
    <w:p w:rsidR="00BA3AF6" w:rsidRPr="00180C0D" w:rsidRDefault="00BA3AF6" w:rsidP="00D26084">
      <w:pPr>
        <w:rPr>
          <w:b/>
          <w:lang w:eastAsia="en-US"/>
        </w:rPr>
      </w:pPr>
      <w:r w:rsidRPr="00180C0D">
        <w:rPr>
          <w:b/>
          <w:lang w:eastAsia="en-US"/>
        </w:rPr>
        <w:t>Текст</w:t>
      </w:r>
    </w:p>
    <w:p w:rsidR="00BA3AF6" w:rsidRPr="00180C0D" w:rsidRDefault="00BA3AF6" w:rsidP="00D26084">
      <w:pPr>
        <w:rPr>
          <w:lang w:eastAsia="en-US"/>
        </w:rPr>
      </w:pPr>
      <w:r w:rsidRPr="00180C0D">
        <w:rPr>
          <w:lang w:eastAsia="en-US"/>
        </w:rPr>
        <w:t>Сырье (нефть) и нефтепродукты являются токсичными, пары их с воздухом образуют взрывоопасные смеси. В процессе перегонки продукты нагреваются выше температуры самовоспламенения, что может привести к возникновению пожара при поступлении перегретых жидкостей наружу (при разгерметизации).</w:t>
      </w:r>
    </w:p>
    <w:p w:rsidR="00707812" w:rsidRPr="00180C0D" w:rsidRDefault="00707812" w:rsidP="00707812">
      <w:pPr>
        <w:jc w:val="right"/>
        <w:rPr>
          <w:lang w:eastAsia="en-US"/>
        </w:rPr>
      </w:pPr>
      <w:r w:rsidRPr="00180C0D">
        <w:rPr>
          <w:lang w:eastAsia="en-US"/>
        </w:rPr>
        <w:t>[2], [11]</w:t>
      </w:r>
    </w:p>
    <w:p w:rsidR="0085081B" w:rsidRDefault="0085081B" w:rsidP="00707812">
      <w:pPr>
        <w:pStyle w:val="2"/>
        <w:numPr>
          <w:ilvl w:val="1"/>
          <w:numId w:val="3"/>
        </w:numPr>
        <w:rPr>
          <w:lang w:eastAsia="en-US"/>
        </w:rPr>
      </w:pPr>
      <w:bookmarkStart w:id="10" w:name="_Toc144675408"/>
      <w:r>
        <w:rPr>
          <w:lang w:eastAsia="en-US"/>
        </w:rPr>
        <w:t>Оформление приложений</w:t>
      </w:r>
      <w:bookmarkEnd w:id="10"/>
    </w:p>
    <w:p w:rsidR="00707812" w:rsidRDefault="00707812" w:rsidP="00707812">
      <w:pPr>
        <w:rPr>
          <w:lang w:eastAsia="en-US"/>
        </w:rPr>
      </w:pPr>
      <w:r>
        <w:rPr>
          <w:lang w:eastAsia="en-US"/>
        </w:rPr>
        <w:t>Каждое приложение следует размещать с новой страницы с указанием в центре верхней части страницы слова ПРИЛОЖЕНИЕ.</w:t>
      </w:r>
    </w:p>
    <w:p w:rsidR="00707812" w:rsidRDefault="00707812" w:rsidP="00707812">
      <w:pPr>
        <w:rPr>
          <w:lang w:eastAsia="en-US"/>
        </w:rPr>
      </w:pPr>
      <w:r>
        <w:rPr>
          <w:lang w:eastAsia="en-US"/>
        </w:rPr>
        <w:t>Приложение должно иметь заголовок, который оформляют прописными буквами, отдельной строкой по левому краю</w:t>
      </w:r>
      <w:r w:rsidR="0091517B">
        <w:rPr>
          <w:lang w:eastAsia="en-US"/>
        </w:rPr>
        <w:t xml:space="preserve"> без точки в конце, пример Приложение Б.</w:t>
      </w:r>
    </w:p>
    <w:p w:rsidR="00707812" w:rsidRDefault="00707812" w:rsidP="00707812">
      <w:pPr>
        <w:rPr>
          <w:lang w:eastAsia="en-US"/>
        </w:rPr>
      </w:pPr>
      <w:r>
        <w:rPr>
          <w:lang w:eastAsia="en-US"/>
        </w:rPr>
        <w:t xml:space="preserve">Приложения обозначают прописными буквами кириллического алфавита, начиная с А, за исключением букв Ё, </w:t>
      </w:r>
      <w:proofErr w:type="gramStart"/>
      <w:r>
        <w:rPr>
          <w:lang w:eastAsia="en-US"/>
        </w:rPr>
        <w:t>З</w:t>
      </w:r>
      <w:proofErr w:type="gramEnd"/>
      <w:r>
        <w:rPr>
          <w:lang w:eastAsia="en-US"/>
        </w:rPr>
        <w:t>, Й, О, Ч, Ъ, Ы, Ь. После слова ПРИЛОЖЕНИЕ следует буква, обозначающая его последовательность. В случае полного использования букв кириллического или латинского алфавита допускается обозначать приложения арабскими цифрами.</w:t>
      </w:r>
    </w:p>
    <w:p w:rsidR="00707812" w:rsidRDefault="00707812" w:rsidP="00707812">
      <w:pPr>
        <w:rPr>
          <w:lang w:eastAsia="en-US"/>
        </w:rPr>
      </w:pPr>
      <w:r>
        <w:rPr>
          <w:lang w:eastAsia="en-US"/>
        </w:rPr>
        <w:t>Если в отчете одно приложение, оно обозначается ПРИЛОЖЕНИЕ А, пример Приложение А.</w:t>
      </w:r>
    </w:p>
    <w:p w:rsidR="00707812" w:rsidRDefault="00707812" w:rsidP="00707812">
      <w:pPr>
        <w:rPr>
          <w:lang w:eastAsia="en-US"/>
        </w:rPr>
      </w:pPr>
      <w:r>
        <w:rPr>
          <w:lang w:eastAsia="en-US"/>
        </w:rPr>
        <w:t>Приложения, как правило, выполняют на листах формата А</w:t>
      </w:r>
      <w:proofErr w:type="gramStart"/>
      <w:r>
        <w:rPr>
          <w:lang w:eastAsia="en-US"/>
        </w:rPr>
        <w:t>4</w:t>
      </w:r>
      <w:proofErr w:type="gramEnd"/>
      <w:r>
        <w:rPr>
          <w:lang w:eastAsia="en-US"/>
        </w:rPr>
        <w:t>. Допускается оформление приложения на листах формата А3.</w:t>
      </w:r>
    </w:p>
    <w:p w:rsidR="00707812" w:rsidRDefault="00707812" w:rsidP="00707812">
      <w:pPr>
        <w:rPr>
          <w:lang w:eastAsia="en-US"/>
        </w:rPr>
      </w:pPr>
      <w:r>
        <w:rPr>
          <w:lang w:eastAsia="en-US"/>
        </w:rPr>
        <w:t>Текст каждого приложения при необходимости может быть разделен на разделы, подразделы, пункты, подпункты, которые нумеруют в пределах каждого приложения. Перед номером ставится обозначение этого приложения.</w:t>
      </w:r>
    </w:p>
    <w:p w:rsidR="00707812" w:rsidRDefault="00707812" w:rsidP="00707812">
      <w:pPr>
        <w:rPr>
          <w:lang w:eastAsia="en-US"/>
        </w:rPr>
      </w:pPr>
      <w:r>
        <w:rPr>
          <w:lang w:eastAsia="en-US"/>
        </w:rPr>
        <w:t>Приложения имеют общую с остальной частью ВКР сквозную нумерацию страниц.</w:t>
      </w:r>
    </w:p>
    <w:p w:rsidR="00707812" w:rsidRDefault="00707812" w:rsidP="00707812">
      <w:pPr>
        <w:rPr>
          <w:lang w:eastAsia="en-US"/>
        </w:rPr>
      </w:pPr>
      <w:r>
        <w:rPr>
          <w:lang w:eastAsia="en-US"/>
        </w:rPr>
        <w:t>Все приложения должны быть перечислены в содержании отчета (при наличии) с указанием их наименования.</w:t>
      </w:r>
    </w:p>
    <w:p w:rsidR="00BF6F6A" w:rsidRDefault="00BF6F6A" w:rsidP="00BF6F6A">
      <w:pPr>
        <w:pStyle w:val="1"/>
        <w:rPr>
          <w:lang w:eastAsia="en-US"/>
        </w:rPr>
      </w:pPr>
      <w:bookmarkStart w:id="11" w:name="_Toc144675409"/>
      <w:r>
        <w:lastRenderedPageBreak/>
        <w:t xml:space="preserve">2 </w:t>
      </w:r>
      <w:r w:rsidRPr="00BF6F6A">
        <w:t>Оформление</w:t>
      </w:r>
      <w:r>
        <w:rPr>
          <w:lang w:eastAsia="en-US"/>
        </w:rPr>
        <w:t xml:space="preserve"> графической части</w:t>
      </w:r>
      <w:bookmarkEnd w:id="11"/>
    </w:p>
    <w:p w:rsidR="00E33489" w:rsidRDefault="00E33489" w:rsidP="00E33489">
      <w:r>
        <w:t>Графическая часть технического отчёта включает:</w:t>
      </w:r>
    </w:p>
    <w:p w:rsidR="00E33489" w:rsidRDefault="00E33489" w:rsidP="00E33489">
      <w:r>
        <w:t>Лист 1–Технологическая схема установки со схемой автоматизации основного аппарата (формат А3).</w:t>
      </w:r>
    </w:p>
    <w:p w:rsidR="00E33489" w:rsidRDefault="00E33489" w:rsidP="00E33489">
      <w:r>
        <w:t>Лист 2–Общий вид основного аппарата (формат А3).</w:t>
      </w:r>
    </w:p>
    <w:p w:rsidR="00BF6F6A" w:rsidRDefault="00E33489" w:rsidP="00E33489">
      <w:r>
        <w:t>Графические документы могут быть выполнены чертежными карандашами на бумажном носителе формата А3 или с применением компьютерных программ КОМПАС-3D (формат А3).</w:t>
      </w:r>
    </w:p>
    <w:p w:rsidR="00B53A58" w:rsidRDefault="00963E9D" w:rsidP="00B53A58">
      <w:pPr>
        <w:pStyle w:val="2"/>
      </w:pPr>
      <w:bookmarkStart w:id="12" w:name="_Toc144675410"/>
      <w:r>
        <w:t>2.1 Форматы</w:t>
      </w:r>
      <w:r w:rsidR="00B53A58">
        <w:t xml:space="preserve"> и рамки</w:t>
      </w:r>
      <w:bookmarkEnd w:id="12"/>
    </w:p>
    <w:p w:rsidR="00B53A58" w:rsidRDefault="00B53A58" w:rsidP="00B53A58">
      <w:r>
        <w:t xml:space="preserve">Для выполнения чертежей и </w:t>
      </w:r>
      <w:proofErr w:type="gramStart"/>
      <w:r>
        <w:t>других документов, предусмотренных стандартами на проектно-конструкторскую документацию всех отраслей промышленности и строительства установлены</w:t>
      </w:r>
      <w:proofErr w:type="gramEnd"/>
      <w:r>
        <w:t xml:space="preserve"> основные и дополнительные форматы по ГОСТ 2.301-68 ЕСКД. Форматы. При этом основные форматы являются предпочтительными.</w:t>
      </w:r>
    </w:p>
    <w:p w:rsidR="00B53A58" w:rsidRDefault="00B53A58" w:rsidP="00B53A58">
      <w:r w:rsidRPr="00B53A58">
        <w:rPr>
          <w:b/>
        </w:rPr>
        <w:t>Рамки.</w:t>
      </w:r>
      <w:r>
        <w:t xml:space="preserve"> Внутри каждого формата вычерчивается рамка чертежа сплошной основной толстой линией на расстоянии: слева 20 мм; сверху, справа и снизу по 5 мм. Формат А</w:t>
      </w:r>
      <w:proofErr w:type="gramStart"/>
      <w:r>
        <w:t>4</w:t>
      </w:r>
      <w:proofErr w:type="gramEnd"/>
      <w:r>
        <w:t xml:space="preserve"> располагается только вертикально, все другие форматы можно располагать и вертикально, и горизонтально. Пример оформления формата А3 – смотрите рисунок 2.1.</w:t>
      </w:r>
      <w:r w:rsidR="00963E9D">
        <w:t xml:space="preserve"> </w:t>
      </w:r>
    </w:p>
    <w:p w:rsidR="00963E9D" w:rsidRDefault="00963E9D" w:rsidP="00963E9D">
      <w:pPr>
        <w:ind w:firstLine="0"/>
        <w:jc w:val="center"/>
      </w:pPr>
      <w:r>
        <w:rPr>
          <w:noProof/>
          <w:lang w:eastAsia="ru-RU"/>
        </w:rPr>
        <w:drawing>
          <wp:inline distT="0" distB="0" distL="0" distR="0" wp14:anchorId="47F9522D" wp14:editId="42D25081">
            <wp:extent cx="5624423" cy="3671635"/>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26143" cy="3672758"/>
                    </a:xfrm>
                    <a:prstGeom prst="rect">
                      <a:avLst/>
                    </a:prstGeom>
                  </pic:spPr>
                </pic:pic>
              </a:graphicData>
            </a:graphic>
          </wp:inline>
        </w:drawing>
      </w:r>
    </w:p>
    <w:p w:rsidR="00963E9D" w:rsidRDefault="00963E9D" w:rsidP="00963E9D">
      <w:pPr>
        <w:ind w:firstLine="0"/>
        <w:jc w:val="center"/>
      </w:pPr>
      <w:r>
        <w:t xml:space="preserve">Рисунок 2.1 - </w:t>
      </w:r>
      <w:r w:rsidRPr="00963E9D">
        <w:t>Пример оформления формата А3 с рамкой чертежа</w:t>
      </w:r>
    </w:p>
    <w:p w:rsidR="00632D8E" w:rsidRDefault="00632D8E" w:rsidP="00632D8E">
      <w:pPr>
        <w:pStyle w:val="2"/>
      </w:pPr>
      <w:bookmarkStart w:id="13" w:name="_Toc144675411"/>
      <w:r>
        <w:lastRenderedPageBreak/>
        <w:t>2.2 Основная надпись угловой штамп</w:t>
      </w:r>
      <w:bookmarkEnd w:id="13"/>
    </w:p>
    <w:p w:rsidR="00632D8E" w:rsidRDefault="00632D8E" w:rsidP="00632D8E">
      <w:r>
        <w:t>Основную надпись (угловой штамп) на чертежах выполняют по ГОСТ 2.104 - 2006 ЕСКД. Основные надписи.</w:t>
      </w:r>
    </w:p>
    <w:p w:rsidR="00632D8E" w:rsidRDefault="00632D8E" w:rsidP="00632D8E">
      <w:r>
        <w:t>В правом нижнем углу чертежа размещают основную надпись по форме 1 в соответствии с ГОСТ 2.104-2006. Для формата А</w:t>
      </w:r>
      <w:proofErr w:type="gramStart"/>
      <w:r>
        <w:t>4</w:t>
      </w:r>
      <w:proofErr w:type="gramEnd"/>
      <w:r>
        <w:t xml:space="preserve"> основную надпись располагают вдоль короткой стороны листа. Для формата, больше, чем А</w:t>
      </w:r>
      <w:proofErr w:type="gramStart"/>
      <w:r>
        <w:t>4</w:t>
      </w:r>
      <w:proofErr w:type="gramEnd"/>
      <w:r>
        <w:t>, располагают основную надпись как вдоль длинной стороны листа, так и вдоль короткой.</w:t>
      </w:r>
    </w:p>
    <w:p w:rsidR="00632D8E" w:rsidRDefault="00632D8E" w:rsidP="00632D8E">
      <w:pPr>
        <w:jc w:val="center"/>
        <w:rPr>
          <w:b/>
        </w:rPr>
      </w:pPr>
      <w:r w:rsidRPr="00632D8E">
        <w:rPr>
          <w:b/>
        </w:rPr>
        <w:t xml:space="preserve">Форма, размеры и состав основной надписи </w:t>
      </w:r>
      <w:proofErr w:type="gramStart"/>
      <w:r w:rsidRPr="00632D8E">
        <w:rPr>
          <w:b/>
        </w:rPr>
        <w:t xml:space="preserve">( </w:t>
      </w:r>
      <w:proofErr w:type="gramEnd"/>
      <w:r w:rsidRPr="00632D8E">
        <w:rPr>
          <w:b/>
        </w:rPr>
        <w:t>углового штампа) –</w:t>
      </w:r>
    </w:p>
    <w:p w:rsidR="00632D8E" w:rsidRPr="00632D8E" w:rsidRDefault="00632D8E" w:rsidP="00632D8E">
      <w:pPr>
        <w:jc w:val="center"/>
        <w:rPr>
          <w:b/>
        </w:rPr>
      </w:pPr>
      <w:r>
        <w:rPr>
          <w:b/>
        </w:rPr>
        <w:t>-</w:t>
      </w:r>
      <w:r w:rsidRPr="00632D8E">
        <w:rPr>
          <w:b/>
        </w:rPr>
        <w:t xml:space="preserve"> </w:t>
      </w:r>
      <w:r>
        <w:rPr>
          <w:b/>
        </w:rPr>
        <w:t xml:space="preserve">для чертежей </w:t>
      </w:r>
      <w:r w:rsidRPr="00632D8E">
        <w:rPr>
          <w:b/>
        </w:rPr>
        <w:t xml:space="preserve">и схем, – первый лист - </w:t>
      </w:r>
      <w:r w:rsidRPr="00632D8E">
        <w:rPr>
          <w:b/>
          <w:i/>
        </w:rPr>
        <w:t>форма 1</w:t>
      </w:r>
      <w:r w:rsidRPr="00632D8E">
        <w:rPr>
          <w:b/>
        </w:rPr>
        <w:t xml:space="preserve"> ГОСТ 2.104-2006)</w:t>
      </w:r>
      <w:r>
        <w:t xml:space="preserve"> </w:t>
      </w:r>
    </w:p>
    <w:p w:rsidR="00632D8E" w:rsidRDefault="00632D8E" w:rsidP="00632D8E">
      <w:pPr>
        <w:jc w:val="center"/>
      </w:pPr>
      <w:r>
        <w:t>(размеры указаны в миллиметрах)</w:t>
      </w:r>
    </w:p>
    <w:p w:rsidR="00632D8E" w:rsidRPr="00632D8E" w:rsidRDefault="00632D8E" w:rsidP="00632D8E">
      <w:pPr>
        <w:ind w:firstLine="0"/>
        <w:jc w:val="center"/>
      </w:pPr>
      <w:r>
        <w:rPr>
          <w:noProof/>
          <w:lang w:eastAsia="ru-RU"/>
        </w:rPr>
        <w:drawing>
          <wp:inline distT="0" distB="0" distL="0" distR="0" wp14:anchorId="19673BA2" wp14:editId="2867765E">
            <wp:extent cx="5262113" cy="2072476"/>
            <wp:effectExtent l="0" t="0" r="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263722" cy="2073110"/>
                    </a:xfrm>
                    <a:prstGeom prst="rect">
                      <a:avLst/>
                    </a:prstGeom>
                  </pic:spPr>
                </pic:pic>
              </a:graphicData>
            </a:graphic>
          </wp:inline>
        </w:drawing>
      </w:r>
    </w:p>
    <w:p w:rsidR="00BF6F6A" w:rsidRDefault="00C02907" w:rsidP="004C2511">
      <w:pPr>
        <w:ind w:firstLine="0"/>
        <w:jc w:val="left"/>
        <w:rPr>
          <w:b/>
          <w:i/>
          <w:color w:val="FF0000"/>
          <w:lang w:eastAsia="en-US"/>
        </w:rPr>
      </w:pPr>
      <w:r>
        <w:rPr>
          <w:b/>
          <w:i/>
          <w:color w:val="FF0000"/>
          <w:lang w:eastAsia="en-US"/>
        </w:rPr>
        <w:t>Пример заполнения основных надписей:</w:t>
      </w:r>
    </w:p>
    <w:p w:rsidR="00A31FEA" w:rsidRDefault="003253B1" w:rsidP="003563CE">
      <w:pPr>
        <w:ind w:firstLine="0"/>
        <w:jc w:val="center"/>
        <w:rPr>
          <w:b/>
          <w:i/>
          <w:color w:val="FF0000"/>
          <w:lang w:eastAsia="en-US"/>
        </w:rPr>
      </w:pPr>
      <w:r>
        <w:rPr>
          <w:b/>
          <w:i/>
          <w:noProof/>
          <w:color w:val="FF0000"/>
          <w:lang w:eastAsia="ru-RU"/>
        </w:rPr>
        <w:drawing>
          <wp:inline distT="0" distB="0" distL="0" distR="0" wp14:anchorId="2434B6B0" wp14:editId="15513CCE">
            <wp:extent cx="5529532" cy="184823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29838" cy="1848338"/>
                    </a:xfrm>
                    <a:prstGeom prst="rect">
                      <a:avLst/>
                    </a:prstGeom>
                    <a:noFill/>
                    <a:ln>
                      <a:noFill/>
                    </a:ln>
                  </pic:spPr>
                </pic:pic>
              </a:graphicData>
            </a:graphic>
          </wp:inline>
        </w:drawing>
      </w:r>
    </w:p>
    <w:p w:rsidR="00C02907" w:rsidRDefault="00C02907" w:rsidP="004C2511">
      <w:pPr>
        <w:ind w:firstLine="0"/>
        <w:jc w:val="left"/>
        <w:rPr>
          <w:b/>
          <w:i/>
          <w:color w:val="FF0000"/>
          <w:lang w:eastAsia="en-US"/>
        </w:rPr>
      </w:pPr>
    </w:p>
    <w:p w:rsidR="00C02907" w:rsidRPr="004C2511" w:rsidRDefault="00C02907" w:rsidP="003563CE">
      <w:pPr>
        <w:ind w:firstLine="0"/>
        <w:jc w:val="center"/>
        <w:rPr>
          <w:b/>
          <w:i/>
          <w:color w:val="FF0000"/>
          <w:lang w:eastAsia="en-US"/>
        </w:rPr>
      </w:pPr>
      <w:r w:rsidRPr="00C02907">
        <w:rPr>
          <w:b/>
          <w:i/>
          <w:noProof/>
          <w:color w:val="FF0000"/>
          <w:lang w:eastAsia="ru-RU"/>
        </w:rPr>
        <w:drawing>
          <wp:inline distT="0" distB="0" distL="0" distR="0" wp14:anchorId="68966D85" wp14:editId="6DF47A7B">
            <wp:extent cx="5391218" cy="18288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19795" cy="1838494"/>
                    </a:xfrm>
                    <a:prstGeom prst="rect">
                      <a:avLst/>
                    </a:prstGeom>
                  </pic:spPr>
                </pic:pic>
              </a:graphicData>
            </a:graphic>
          </wp:inline>
        </w:drawing>
      </w:r>
    </w:p>
    <w:p w:rsidR="00FF775F" w:rsidRDefault="0088042B" w:rsidP="00FF775F">
      <w:pPr>
        <w:pStyle w:val="2"/>
        <w:rPr>
          <w:lang w:eastAsia="en-US"/>
        </w:rPr>
      </w:pPr>
      <w:bookmarkStart w:id="14" w:name="_Toc144675412"/>
      <w:r>
        <w:rPr>
          <w:lang w:eastAsia="en-US"/>
        </w:rPr>
        <w:lastRenderedPageBreak/>
        <w:t>2.3</w:t>
      </w:r>
      <w:r w:rsidR="00FF775F">
        <w:rPr>
          <w:lang w:eastAsia="en-US"/>
        </w:rPr>
        <w:t xml:space="preserve"> Спецификация</w:t>
      </w:r>
      <w:bookmarkEnd w:id="14"/>
    </w:p>
    <w:p w:rsidR="00FF775F" w:rsidRPr="00FF775F" w:rsidRDefault="00FF775F" w:rsidP="00FF775F">
      <w:pPr>
        <w:rPr>
          <w:b/>
          <w:lang w:eastAsia="en-US"/>
        </w:rPr>
      </w:pPr>
      <w:r w:rsidRPr="00FF775F">
        <w:rPr>
          <w:b/>
          <w:lang w:eastAsia="en-US"/>
        </w:rPr>
        <w:t xml:space="preserve">ГОСТ </w:t>
      </w:r>
      <w:proofErr w:type="gramStart"/>
      <w:r w:rsidRPr="00FF775F">
        <w:rPr>
          <w:b/>
          <w:lang w:eastAsia="en-US"/>
        </w:rPr>
        <w:t>Р</w:t>
      </w:r>
      <w:proofErr w:type="gramEnd"/>
      <w:r w:rsidRPr="00FF775F">
        <w:rPr>
          <w:b/>
          <w:lang w:eastAsia="en-US"/>
        </w:rPr>
        <w:t xml:space="preserve"> 2.106-2019 ЕСКД. Текстовые документы (п.4.2)</w:t>
      </w:r>
    </w:p>
    <w:p w:rsidR="00FF775F" w:rsidRDefault="00FF775F" w:rsidP="00FF775F">
      <w:pPr>
        <w:rPr>
          <w:lang w:eastAsia="en-US"/>
        </w:rPr>
      </w:pPr>
      <w:r>
        <w:rPr>
          <w:lang w:eastAsia="en-US"/>
        </w:rPr>
        <w:t>Требования к содержанию и оформлению устанавливает форму и порядок заполнения спецификации конструкторских документов на изделия всех отраслей промышленности (</w:t>
      </w:r>
      <w:proofErr w:type="spellStart"/>
      <w:r>
        <w:rPr>
          <w:lang w:eastAsia="en-US"/>
        </w:rPr>
        <w:t>см</w:t>
      </w:r>
      <w:proofErr w:type="gramStart"/>
      <w:r>
        <w:rPr>
          <w:lang w:eastAsia="en-US"/>
        </w:rPr>
        <w:t>.п</w:t>
      </w:r>
      <w:proofErr w:type="gramEnd"/>
      <w:r>
        <w:rPr>
          <w:lang w:eastAsia="en-US"/>
        </w:rPr>
        <w:t>ункт</w:t>
      </w:r>
      <w:proofErr w:type="spellEnd"/>
      <w:r>
        <w:rPr>
          <w:lang w:eastAsia="en-US"/>
        </w:rPr>
        <w:t xml:space="preserve"> 4.2 Спецификация).</w:t>
      </w:r>
    </w:p>
    <w:p w:rsidR="00FF775F" w:rsidRDefault="00FF775F" w:rsidP="00FF775F">
      <w:pPr>
        <w:rPr>
          <w:lang w:eastAsia="en-US"/>
        </w:rPr>
      </w:pPr>
      <w:r>
        <w:rPr>
          <w:lang w:eastAsia="en-US"/>
        </w:rPr>
        <w:t xml:space="preserve">Спецификацию составляют на отдельных листах формата А4 на каждую сборочную единицу, общий вид, комплекс или комплект по форме 1- Спецификация </w:t>
      </w:r>
      <w:proofErr w:type="gramStart"/>
      <w:r>
        <w:rPr>
          <w:lang w:eastAsia="en-US"/>
        </w:rPr>
        <w:t xml:space="preserve">( </w:t>
      </w:r>
      <w:proofErr w:type="gramEnd"/>
      <w:r>
        <w:rPr>
          <w:lang w:eastAsia="en-US"/>
        </w:rPr>
        <w:t xml:space="preserve">первый заглавный лист – Рисунок 2.1 - сверху ) и форме 1аСпецификация (2-ой и последующие листы – Рисунок 2.1 - снизу). В спецификацию вносят составные части, входящие в специфицируемое изделие, а также конструкторские документы, относящиеся к этому изделию и к его неспецифицируемым составным частям. Спецификация состоит из разделов, которые располагают в следующей последовательности: </w:t>
      </w:r>
      <w:proofErr w:type="gramStart"/>
      <w:r>
        <w:rPr>
          <w:lang w:eastAsia="en-US"/>
        </w:rPr>
        <w:t>Документация», «Сборочные единицы», «Детали», «Стандартные изделия», «Прочие изделия», «Материалы» и др.</w:t>
      </w:r>
      <w:proofErr w:type="gramEnd"/>
    </w:p>
    <w:p w:rsidR="00FF775F" w:rsidRPr="00FF775F" w:rsidRDefault="00FF775F" w:rsidP="00FF775F">
      <w:pPr>
        <w:rPr>
          <w:b/>
          <w:i/>
          <w:color w:val="FF0000"/>
          <w:lang w:eastAsia="en-US"/>
        </w:rPr>
      </w:pPr>
      <w:r w:rsidRPr="00FF775F">
        <w:rPr>
          <w:b/>
          <w:i/>
          <w:color w:val="FF0000"/>
          <w:lang w:eastAsia="en-US"/>
        </w:rPr>
        <w:t>!!! Спецификацию запрещено размещать на чертеже, когда формат чертежа больше, чем А</w:t>
      </w:r>
      <w:proofErr w:type="gramStart"/>
      <w:r w:rsidRPr="00FF775F">
        <w:rPr>
          <w:b/>
          <w:i/>
          <w:color w:val="FF0000"/>
          <w:lang w:eastAsia="en-US"/>
        </w:rPr>
        <w:t>4</w:t>
      </w:r>
      <w:proofErr w:type="gramEnd"/>
      <w:r w:rsidRPr="00FF775F">
        <w:rPr>
          <w:b/>
          <w:i/>
          <w:color w:val="FF0000"/>
          <w:lang w:eastAsia="en-US"/>
        </w:rPr>
        <w:t xml:space="preserve"> (разрешается только для учебных целей). Спецификация, расположенная на чертеже, не должна касаться основной надписи, и не должна доходить до основной надписи – минимум на 20 мм.</w:t>
      </w:r>
    </w:p>
    <w:p w:rsidR="003563CE" w:rsidRDefault="00FF775F" w:rsidP="00FF775F">
      <w:pPr>
        <w:rPr>
          <w:i/>
          <w:lang w:eastAsia="en-US"/>
        </w:rPr>
      </w:pPr>
      <w:r w:rsidRPr="00FF775F">
        <w:rPr>
          <w:i/>
          <w:lang w:eastAsia="en-US"/>
        </w:rPr>
        <w:t>(Выписка из ГОСТ Р 2.106-2019 ….п.4.2.19</w:t>
      </w:r>
      <w:proofErr w:type="gramStart"/>
      <w:r w:rsidRPr="00FF775F">
        <w:rPr>
          <w:i/>
          <w:lang w:eastAsia="en-US"/>
        </w:rPr>
        <w:t xml:space="preserve"> Д</w:t>
      </w:r>
      <w:proofErr w:type="gramEnd"/>
      <w:r w:rsidRPr="00FF775F">
        <w:rPr>
          <w:i/>
          <w:lang w:eastAsia="en-US"/>
        </w:rPr>
        <w:t xml:space="preserve">опускается совмещение спецификации со сборочным чертежом в бумажной форме при условии их размещения на листе формата А4 (ГОСТ 2.301). </w:t>
      </w:r>
      <w:proofErr w:type="gramStart"/>
      <w:r w:rsidRPr="00FF775F">
        <w:rPr>
          <w:i/>
          <w:lang w:eastAsia="en-US"/>
        </w:rPr>
        <w:t>При этом ее располагают над основной надписью и заполняют в том же порядке и по той же форме, что и спецификацию, выполненную на отдельных листах).</w:t>
      </w:r>
      <w:proofErr w:type="gramEnd"/>
    </w:p>
    <w:p w:rsidR="00D92FD8" w:rsidRDefault="00D92FD8" w:rsidP="00182B18">
      <w:pPr>
        <w:rPr>
          <w:lang w:eastAsia="en-US"/>
        </w:rPr>
      </w:pPr>
      <w:r>
        <w:rPr>
          <w:lang w:eastAsia="en-US"/>
        </w:rPr>
        <w:t>Разрешается перечень элементов на схеме запис</w:t>
      </w:r>
      <w:r w:rsidR="00182B18">
        <w:rPr>
          <w:lang w:eastAsia="en-US"/>
        </w:rPr>
        <w:t xml:space="preserve">ываются в таблицу, </w:t>
      </w:r>
      <w:r>
        <w:rPr>
          <w:lang w:eastAsia="en-US"/>
        </w:rPr>
        <w:t>которая заполняется сверху вниз и помещается на первом листе чертежа над</w:t>
      </w:r>
      <w:r w:rsidR="00182B18">
        <w:rPr>
          <w:lang w:eastAsia="en-US"/>
        </w:rPr>
        <w:t xml:space="preserve"> </w:t>
      </w:r>
      <w:r>
        <w:rPr>
          <w:lang w:eastAsia="en-US"/>
        </w:rPr>
        <w:t xml:space="preserve">основной надписью </w:t>
      </w:r>
      <w:r w:rsidRPr="00E71E63">
        <w:rPr>
          <w:b/>
          <w:color w:val="FF0000"/>
          <w:lang w:eastAsia="en-US"/>
        </w:rPr>
        <w:t>(не касаясь ее).</w:t>
      </w:r>
      <w:r w:rsidRPr="00E71E63">
        <w:rPr>
          <w:color w:val="FF0000"/>
          <w:lang w:eastAsia="en-US"/>
        </w:rPr>
        <w:t xml:space="preserve"> </w:t>
      </w:r>
      <w:r>
        <w:rPr>
          <w:lang w:eastAsia="en-US"/>
        </w:rPr>
        <w:t>Расстояние между таблицей и основной</w:t>
      </w:r>
      <w:r w:rsidR="00182B18">
        <w:rPr>
          <w:lang w:eastAsia="en-US"/>
        </w:rPr>
        <w:t xml:space="preserve"> </w:t>
      </w:r>
      <w:r>
        <w:rPr>
          <w:lang w:eastAsia="en-US"/>
        </w:rPr>
        <w:t>надписью должно быть не менее 20 мм. Таблица располагается над основной</w:t>
      </w:r>
      <w:r w:rsidR="00182B18">
        <w:rPr>
          <w:lang w:eastAsia="en-US"/>
        </w:rPr>
        <w:t xml:space="preserve"> </w:t>
      </w:r>
      <w:r>
        <w:rPr>
          <w:lang w:eastAsia="en-US"/>
        </w:rPr>
        <w:t>надписью (штампом), сразу от прав</w:t>
      </w:r>
      <w:r w:rsidR="00182B18">
        <w:rPr>
          <w:lang w:eastAsia="en-US"/>
        </w:rPr>
        <w:t>ой рамки чертежа – смотрите пример.</w:t>
      </w:r>
    </w:p>
    <w:p w:rsidR="00182B18" w:rsidRDefault="00182B18" w:rsidP="00182B18">
      <w:pPr>
        <w:rPr>
          <w:b/>
          <w:i/>
          <w:lang w:eastAsia="en-US"/>
        </w:rPr>
      </w:pPr>
      <w:r w:rsidRPr="00182B18">
        <w:rPr>
          <w:b/>
          <w:i/>
          <w:lang w:eastAsia="en-US"/>
        </w:rPr>
        <w:t>Пример перечня элементов</w:t>
      </w:r>
    </w:p>
    <w:p w:rsidR="00182B18" w:rsidRPr="00182B18" w:rsidRDefault="00182B18" w:rsidP="00182B18">
      <w:pPr>
        <w:ind w:firstLine="0"/>
        <w:jc w:val="center"/>
        <w:rPr>
          <w:b/>
          <w:i/>
          <w:lang w:eastAsia="en-US"/>
        </w:rPr>
      </w:pPr>
      <w:r>
        <w:rPr>
          <w:noProof/>
          <w:lang w:eastAsia="ru-RU"/>
        </w:rPr>
        <w:drawing>
          <wp:inline distT="0" distB="0" distL="0" distR="0" wp14:anchorId="570BA17D" wp14:editId="743F2C52">
            <wp:extent cx="4276725" cy="11239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276725" cy="1123950"/>
                    </a:xfrm>
                    <a:prstGeom prst="rect">
                      <a:avLst/>
                    </a:prstGeom>
                  </pic:spPr>
                </pic:pic>
              </a:graphicData>
            </a:graphic>
          </wp:inline>
        </w:drawing>
      </w:r>
    </w:p>
    <w:p w:rsidR="00D26084" w:rsidRDefault="00D92FD8" w:rsidP="00D92FD8">
      <w:pPr>
        <w:ind w:firstLine="0"/>
        <w:jc w:val="center"/>
        <w:rPr>
          <w:lang w:eastAsia="en-US"/>
        </w:rPr>
      </w:pPr>
      <w:r>
        <w:rPr>
          <w:noProof/>
          <w:lang w:eastAsia="ru-RU"/>
        </w:rPr>
        <w:lastRenderedPageBreak/>
        <w:drawing>
          <wp:inline distT="0" distB="0" distL="0" distR="0" wp14:anchorId="369445EB" wp14:editId="714B1339">
            <wp:extent cx="5319128" cy="636629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316691" cy="6363377"/>
                    </a:xfrm>
                    <a:prstGeom prst="rect">
                      <a:avLst/>
                    </a:prstGeom>
                  </pic:spPr>
                </pic:pic>
              </a:graphicData>
            </a:graphic>
          </wp:inline>
        </w:drawing>
      </w:r>
    </w:p>
    <w:p w:rsidR="00D92FD8" w:rsidRDefault="00D92FD8" w:rsidP="00D92FD8">
      <w:pPr>
        <w:ind w:firstLine="0"/>
        <w:jc w:val="center"/>
        <w:rPr>
          <w:lang w:eastAsia="en-US"/>
        </w:rPr>
      </w:pPr>
      <w:r>
        <w:rPr>
          <w:lang w:eastAsia="en-US"/>
        </w:rPr>
        <w:t>Рисунок 2.1 - Первый лист спецификации с размерами (форма 1 - сверху); второй лист и последующие листы спецификации (форма 1а - снизу)</w:t>
      </w:r>
    </w:p>
    <w:p w:rsidR="00EC3597" w:rsidRDefault="00EC3597" w:rsidP="00EC3597">
      <w:pPr>
        <w:rPr>
          <w:lang w:eastAsia="en-US"/>
        </w:rPr>
      </w:pPr>
      <w:r>
        <w:rPr>
          <w:lang w:eastAsia="en-US"/>
        </w:rPr>
        <w:t>Таблица для характеристики технологических трубопроводов располагается над таблицей пер</w:t>
      </w:r>
      <w:r w:rsidR="00C820DE">
        <w:rPr>
          <w:lang w:eastAsia="en-US"/>
        </w:rPr>
        <w:t>ечня элементов, смотрите пример:</w:t>
      </w:r>
      <w:r w:rsidR="001F62D5">
        <w:rPr>
          <w:lang w:eastAsia="en-US"/>
        </w:rPr>
        <w:t xml:space="preserve"> </w:t>
      </w:r>
    </w:p>
    <w:p w:rsidR="00EC3597" w:rsidRDefault="00EC3597" w:rsidP="00EC3597">
      <w:pPr>
        <w:jc w:val="center"/>
        <w:rPr>
          <w:lang w:eastAsia="en-US"/>
        </w:rPr>
      </w:pPr>
      <w:r>
        <w:rPr>
          <w:noProof/>
          <w:lang w:eastAsia="ru-RU"/>
        </w:rPr>
        <w:drawing>
          <wp:inline distT="0" distB="0" distL="0" distR="0" wp14:anchorId="682D5D27" wp14:editId="2F5B8D4A">
            <wp:extent cx="3248025" cy="13144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248025" cy="1314450"/>
                    </a:xfrm>
                    <a:prstGeom prst="rect">
                      <a:avLst/>
                    </a:prstGeom>
                  </pic:spPr>
                </pic:pic>
              </a:graphicData>
            </a:graphic>
          </wp:inline>
        </w:drawing>
      </w:r>
    </w:p>
    <w:p w:rsidR="001F62D5" w:rsidRDefault="001F62D5" w:rsidP="001F62D5">
      <w:pPr>
        <w:jc w:val="left"/>
        <w:rPr>
          <w:lang w:eastAsia="en-US"/>
        </w:rPr>
      </w:pPr>
      <w:r>
        <w:rPr>
          <w:lang w:eastAsia="en-US"/>
        </w:rPr>
        <w:t>Условные обозначения технологического трубопровода приведены в приложении В.2</w:t>
      </w:r>
    </w:p>
    <w:p w:rsidR="00AA6ACD" w:rsidRDefault="00AA6ACD" w:rsidP="00AA6ACD">
      <w:pPr>
        <w:rPr>
          <w:lang w:eastAsia="en-US"/>
        </w:rPr>
      </w:pPr>
      <w:r>
        <w:rPr>
          <w:lang w:eastAsia="en-US"/>
        </w:rPr>
        <w:lastRenderedPageBreak/>
        <w:t xml:space="preserve">Образец </w:t>
      </w:r>
      <w:r w:rsidR="00260708">
        <w:rPr>
          <w:lang w:eastAsia="en-US"/>
        </w:rPr>
        <w:t>оформления приведен на рисунке 2.2.</w:t>
      </w:r>
      <w:r w:rsidR="0088042B">
        <w:rPr>
          <w:lang w:eastAsia="en-US"/>
        </w:rPr>
        <w:t xml:space="preserve"> </w:t>
      </w:r>
    </w:p>
    <w:p w:rsidR="00AA6ACD" w:rsidRDefault="00AA6ACD" w:rsidP="00EC3597">
      <w:pPr>
        <w:jc w:val="center"/>
        <w:rPr>
          <w:lang w:eastAsia="en-US"/>
        </w:rPr>
      </w:pPr>
    </w:p>
    <w:p w:rsidR="00AA6ACD" w:rsidRDefault="00AA6ACD" w:rsidP="00AA6ACD">
      <w:pPr>
        <w:ind w:firstLine="0"/>
        <w:jc w:val="center"/>
        <w:rPr>
          <w:lang w:eastAsia="en-US"/>
        </w:rPr>
      </w:pPr>
      <w:r>
        <w:rPr>
          <w:noProof/>
          <w:lang w:eastAsia="ru-RU"/>
        </w:rPr>
        <w:drawing>
          <wp:inline distT="0" distB="0" distL="0" distR="0" wp14:anchorId="66482DD7" wp14:editId="7A1388C3">
            <wp:extent cx="4962463" cy="6909759"/>
            <wp:effectExtent l="0" t="0" r="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964847" cy="6913079"/>
                    </a:xfrm>
                    <a:prstGeom prst="rect">
                      <a:avLst/>
                    </a:prstGeom>
                  </pic:spPr>
                </pic:pic>
              </a:graphicData>
            </a:graphic>
          </wp:inline>
        </w:drawing>
      </w:r>
    </w:p>
    <w:p w:rsidR="00AA6ACD" w:rsidRDefault="00AA6ACD" w:rsidP="00AA6ACD">
      <w:pPr>
        <w:ind w:firstLine="0"/>
        <w:jc w:val="center"/>
        <w:rPr>
          <w:lang w:eastAsia="en-US"/>
        </w:rPr>
      </w:pPr>
      <w:r>
        <w:rPr>
          <w:lang w:eastAsia="en-US"/>
        </w:rPr>
        <w:t xml:space="preserve">Рисунок 2.2 – </w:t>
      </w:r>
      <w:r w:rsidR="00E1357F">
        <w:rPr>
          <w:lang w:eastAsia="en-US"/>
        </w:rPr>
        <w:t>Пример оформления технологической схемы</w:t>
      </w:r>
    </w:p>
    <w:p w:rsidR="0088042B" w:rsidRDefault="0088042B" w:rsidP="0088042B">
      <w:pPr>
        <w:pStyle w:val="2"/>
        <w:rPr>
          <w:lang w:eastAsia="en-US"/>
        </w:rPr>
      </w:pPr>
      <w:bookmarkStart w:id="15" w:name="_Toc144675413"/>
      <w:r>
        <w:rPr>
          <w:lang w:eastAsia="en-US"/>
        </w:rPr>
        <w:t>2.4 Оформление технологической схемы производства</w:t>
      </w:r>
      <w:bookmarkEnd w:id="15"/>
    </w:p>
    <w:p w:rsidR="0088042B" w:rsidRDefault="00180C0D" w:rsidP="0088042B">
      <w:pPr>
        <w:rPr>
          <w:lang w:eastAsia="en-US"/>
        </w:rPr>
      </w:pPr>
      <w:r>
        <w:rPr>
          <w:lang w:eastAsia="en-US"/>
        </w:rPr>
        <w:t>В графической части отчёта</w:t>
      </w:r>
      <w:r w:rsidR="0088042B">
        <w:rPr>
          <w:lang w:eastAsia="en-US"/>
        </w:rPr>
        <w:t xml:space="preserve"> представляют принципиальную технологическую схему. Оборудование и элементы схемы должны быть выполнены в соответствии со следующими стандартами:</w:t>
      </w:r>
    </w:p>
    <w:p w:rsidR="0088042B" w:rsidRDefault="0088042B" w:rsidP="0088042B">
      <w:pPr>
        <w:rPr>
          <w:lang w:eastAsia="en-US"/>
        </w:rPr>
      </w:pPr>
      <w:r>
        <w:rPr>
          <w:lang w:eastAsia="en-US"/>
        </w:rPr>
        <w:lastRenderedPageBreak/>
        <w:t>ГОСТ 2.793-79. Элементы и устройства машин и аппаратов химических производств. Общие обозначения.</w:t>
      </w:r>
    </w:p>
    <w:p w:rsidR="0088042B" w:rsidRDefault="0088042B" w:rsidP="0088042B">
      <w:pPr>
        <w:rPr>
          <w:lang w:eastAsia="en-US"/>
        </w:rPr>
      </w:pPr>
      <w:r>
        <w:rPr>
          <w:lang w:eastAsia="en-US"/>
        </w:rPr>
        <w:t>ГОСТ 2.782-96. Машины гидравлические и пневматические.</w:t>
      </w:r>
    </w:p>
    <w:p w:rsidR="0088042B" w:rsidRDefault="0088042B" w:rsidP="0088042B">
      <w:pPr>
        <w:rPr>
          <w:lang w:eastAsia="en-US"/>
        </w:rPr>
      </w:pPr>
      <w:r>
        <w:rPr>
          <w:lang w:eastAsia="en-US"/>
        </w:rPr>
        <w:t>ГОСТ 2.784-96. Элементы трубопроводов.</w:t>
      </w:r>
    </w:p>
    <w:p w:rsidR="0088042B" w:rsidRDefault="0088042B" w:rsidP="0088042B">
      <w:pPr>
        <w:rPr>
          <w:lang w:eastAsia="en-US"/>
        </w:rPr>
      </w:pPr>
      <w:r>
        <w:rPr>
          <w:lang w:eastAsia="en-US"/>
        </w:rPr>
        <w:t>ГОСТ 2.785-70. Арматура трубопроводная.</w:t>
      </w:r>
    </w:p>
    <w:p w:rsidR="0088042B" w:rsidRDefault="0088042B" w:rsidP="0088042B">
      <w:pPr>
        <w:rPr>
          <w:lang w:eastAsia="en-US"/>
        </w:rPr>
      </w:pPr>
      <w:r>
        <w:rPr>
          <w:lang w:eastAsia="en-US"/>
        </w:rPr>
        <w:t>ГОСТ 2.788-74. Аппараты выпарные.</w:t>
      </w:r>
    </w:p>
    <w:p w:rsidR="0088042B" w:rsidRDefault="0088042B" w:rsidP="0088042B">
      <w:pPr>
        <w:rPr>
          <w:lang w:eastAsia="en-US"/>
        </w:rPr>
      </w:pPr>
      <w:r>
        <w:rPr>
          <w:lang w:eastAsia="en-US"/>
        </w:rPr>
        <w:t>ГОСТ 2.789-74. Аппараты теплообменные.</w:t>
      </w:r>
    </w:p>
    <w:p w:rsidR="0088042B" w:rsidRDefault="0088042B" w:rsidP="0088042B">
      <w:pPr>
        <w:rPr>
          <w:lang w:eastAsia="en-US"/>
        </w:rPr>
      </w:pPr>
      <w:r>
        <w:rPr>
          <w:lang w:eastAsia="en-US"/>
        </w:rPr>
        <w:t>ГОСТ 2.790-74. Аппараты колонные.</w:t>
      </w:r>
    </w:p>
    <w:p w:rsidR="0088042B" w:rsidRDefault="0088042B" w:rsidP="0088042B">
      <w:pPr>
        <w:rPr>
          <w:lang w:eastAsia="en-US"/>
        </w:rPr>
      </w:pPr>
      <w:r>
        <w:rPr>
          <w:lang w:eastAsia="en-US"/>
        </w:rPr>
        <w:t>ГОСТ 2.781-74. Отстойники и фильтры.</w:t>
      </w:r>
    </w:p>
    <w:p w:rsidR="0088042B" w:rsidRDefault="0088042B" w:rsidP="0088042B">
      <w:pPr>
        <w:rPr>
          <w:lang w:eastAsia="en-US"/>
        </w:rPr>
      </w:pPr>
      <w:r>
        <w:rPr>
          <w:lang w:eastAsia="en-US"/>
        </w:rPr>
        <w:t>ГОСТ 2.792-74. Аппараты сушильные.</w:t>
      </w:r>
    </w:p>
    <w:p w:rsidR="0088042B" w:rsidRDefault="0088042B" w:rsidP="0088042B">
      <w:pPr>
        <w:rPr>
          <w:lang w:eastAsia="en-US"/>
        </w:rPr>
      </w:pPr>
      <w:r>
        <w:rPr>
          <w:lang w:eastAsia="en-US"/>
        </w:rPr>
        <w:t>ГОСТ 2.795-80. Центрифуги.</w:t>
      </w:r>
    </w:p>
    <w:p w:rsidR="0088042B" w:rsidRDefault="0088042B" w:rsidP="0088042B">
      <w:pPr>
        <w:rPr>
          <w:lang w:eastAsia="en-US"/>
        </w:rPr>
      </w:pPr>
      <w:r>
        <w:rPr>
          <w:lang w:eastAsia="en-US"/>
        </w:rPr>
        <w:t>В случае отсутствия стандарта на аппарат, его необходимо изображать схематически в виде конструктивного очертания. Все аппараты изображаются на схеме без строгого соблюдения масштаба, но и без грубого нарушения соотношения габаритных размеров. Если в схеме установки предусмотрено несколько идентичных аппаратов, работающих параллельно, допускается изображать один. Действительное число аппаратов указывается в спецификации.</w:t>
      </w:r>
    </w:p>
    <w:p w:rsidR="0088042B" w:rsidRDefault="0088042B" w:rsidP="0088042B">
      <w:pPr>
        <w:rPr>
          <w:lang w:eastAsia="en-US"/>
        </w:rPr>
      </w:pPr>
      <w:r>
        <w:rPr>
          <w:lang w:eastAsia="en-US"/>
        </w:rPr>
        <w:t xml:space="preserve">Каждому аппарату присваивается обозначение, состоящее из букв и цифр, используя общепринятые буквенные обозначения аппаратов: К – колонна, А – абсорбер, Т – теплообменник, АВО – аппарат воздушного охлаждения, КХ – конденсатор-холодильник, </w:t>
      </w:r>
      <w:proofErr w:type="gramStart"/>
      <w:r>
        <w:rPr>
          <w:lang w:eastAsia="en-US"/>
        </w:rPr>
        <w:t>П</w:t>
      </w:r>
      <w:proofErr w:type="gramEnd"/>
      <w:r>
        <w:rPr>
          <w:lang w:eastAsia="en-US"/>
        </w:rPr>
        <w:t xml:space="preserve"> – печь, С – сепаратор, Н – насос, Е – ёмкость, О – отстойник, Р –реактор и т.д. Цифра после буквы показывает порядковый номер этого аппарата, начиная с первого, по ходу описания технологической схемы (например, К-1, Т-1 и т.п.). При совпадении начальных букв аппаратов можно использовать для обозначения две буквы.</w:t>
      </w:r>
    </w:p>
    <w:p w:rsidR="0088042B" w:rsidRDefault="0088042B" w:rsidP="0088042B">
      <w:pPr>
        <w:rPr>
          <w:lang w:eastAsia="en-US"/>
        </w:rPr>
      </w:pPr>
      <w:r>
        <w:rPr>
          <w:lang w:eastAsia="en-US"/>
        </w:rPr>
        <w:t>Перечень всего изображённого оборудования на схеме включают в спецификацию, которую располагают над основной надписью.</w:t>
      </w:r>
    </w:p>
    <w:p w:rsidR="0088042B" w:rsidRDefault="0088042B" w:rsidP="0088042B">
      <w:pPr>
        <w:rPr>
          <w:lang w:eastAsia="en-US"/>
        </w:rPr>
      </w:pPr>
      <w:r>
        <w:rPr>
          <w:lang w:eastAsia="en-US"/>
        </w:rPr>
        <w:t>Направление потоков показывают стрелками, учитывая при этом агрегатное состояние потока. Входящие и выходящие с установки потоки можно подписать, например, «из реакторного блока», «на факел» и т.п. Основной поток обычно выделяют более жирной линией.</w:t>
      </w:r>
    </w:p>
    <w:p w:rsidR="0088042B" w:rsidRDefault="0088042B" w:rsidP="0088042B">
      <w:pPr>
        <w:rPr>
          <w:lang w:eastAsia="en-US"/>
        </w:rPr>
      </w:pPr>
      <w:r>
        <w:rPr>
          <w:lang w:eastAsia="en-US"/>
        </w:rPr>
        <w:t>Схема автоматизации выполняется в тех же условных обозначениях аппаратов, как это было принято на технологической схеме. Дополнительно на схеме показывают средства регулирования параметров технологического процесса и оформляют «щит управления (оператора)» в соответствии с ГОСТ 21.208-2013.</w:t>
      </w:r>
    </w:p>
    <w:p w:rsidR="0088042B" w:rsidRDefault="0088042B" w:rsidP="0088042B">
      <w:pPr>
        <w:rPr>
          <w:lang w:eastAsia="en-US"/>
        </w:rPr>
      </w:pPr>
    </w:p>
    <w:p w:rsidR="0088042B" w:rsidRDefault="0088042B" w:rsidP="0088042B">
      <w:pPr>
        <w:rPr>
          <w:lang w:eastAsia="en-US"/>
        </w:rPr>
      </w:pPr>
    </w:p>
    <w:p w:rsidR="0088042B" w:rsidRDefault="0088042B" w:rsidP="0088042B">
      <w:pPr>
        <w:rPr>
          <w:lang w:eastAsia="en-US"/>
        </w:rPr>
      </w:pPr>
    </w:p>
    <w:p w:rsidR="0088042B" w:rsidRPr="0088042B" w:rsidRDefault="0088042B" w:rsidP="0088042B">
      <w:pPr>
        <w:rPr>
          <w:b/>
          <w:i/>
          <w:color w:val="FF0000"/>
          <w:lang w:eastAsia="en-US"/>
        </w:rPr>
      </w:pPr>
      <w:r w:rsidRPr="0088042B">
        <w:rPr>
          <w:b/>
          <w:i/>
          <w:color w:val="FF0000"/>
          <w:lang w:eastAsia="en-US"/>
        </w:rPr>
        <w:lastRenderedPageBreak/>
        <w:t>Пример оформления технологической схемы с автоматизацией</w:t>
      </w:r>
    </w:p>
    <w:p w:rsidR="0088042B" w:rsidRDefault="0088042B" w:rsidP="0088042B">
      <w:pPr>
        <w:ind w:firstLine="0"/>
        <w:jc w:val="center"/>
        <w:rPr>
          <w:lang w:eastAsia="en-US"/>
        </w:rPr>
      </w:pPr>
      <w:r>
        <w:rPr>
          <w:noProof/>
          <w:lang w:eastAsia="ru-RU"/>
        </w:rPr>
        <w:drawing>
          <wp:inline distT="0" distB="0" distL="0" distR="0" wp14:anchorId="5A72A41D" wp14:editId="7B0ECF5D">
            <wp:extent cx="6098193" cy="8531524"/>
            <wp:effectExtent l="0" t="0" r="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98063" cy="8531343"/>
                    </a:xfrm>
                    <a:prstGeom prst="rect">
                      <a:avLst/>
                    </a:prstGeom>
                    <a:noFill/>
                    <a:ln>
                      <a:noFill/>
                    </a:ln>
                  </pic:spPr>
                </pic:pic>
              </a:graphicData>
            </a:graphic>
          </wp:inline>
        </w:drawing>
      </w:r>
    </w:p>
    <w:p w:rsidR="004C64FB" w:rsidRDefault="004C64FB" w:rsidP="004C64FB">
      <w:pPr>
        <w:pStyle w:val="2"/>
        <w:rPr>
          <w:lang w:eastAsia="en-US"/>
        </w:rPr>
      </w:pPr>
      <w:bookmarkStart w:id="16" w:name="_Toc144675414"/>
      <w:r>
        <w:rPr>
          <w:lang w:eastAsia="en-US"/>
        </w:rPr>
        <w:lastRenderedPageBreak/>
        <w:t>2.5 Требования к оформлению чертежей</w:t>
      </w:r>
      <w:bookmarkEnd w:id="16"/>
    </w:p>
    <w:p w:rsidR="004C64FB" w:rsidRDefault="004C64FB" w:rsidP="004C64FB">
      <w:pPr>
        <w:rPr>
          <w:lang w:eastAsia="en-US"/>
        </w:rPr>
      </w:pPr>
      <w:r>
        <w:rPr>
          <w:lang w:eastAsia="en-US"/>
        </w:rPr>
        <w:t xml:space="preserve">При выполнении чертежей общего вида и деталировки следует руководствоваться общими правилами оформления чертежей. </w:t>
      </w:r>
    </w:p>
    <w:p w:rsidR="004C64FB" w:rsidRDefault="004C64FB" w:rsidP="004C64FB">
      <w:pPr>
        <w:rPr>
          <w:lang w:eastAsia="en-US"/>
        </w:rPr>
      </w:pPr>
      <w:r>
        <w:rPr>
          <w:lang w:eastAsia="en-US"/>
        </w:rPr>
        <w:t>Чертеж общего вида должен содержать следующие сведения:</w:t>
      </w:r>
    </w:p>
    <w:p w:rsidR="004C64FB" w:rsidRDefault="004C64FB" w:rsidP="004C64FB">
      <w:pPr>
        <w:rPr>
          <w:lang w:eastAsia="en-US"/>
        </w:rPr>
      </w:pPr>
      <w:r>
        <w:rPr>
          <w:lang w:eastAsia="en-US"/>
        </w:rPr>
        <w:t>- изображение изделия (аппарата, машины), необходимые виды, разрезы и сечения, дающие полное представление об устройстве разрабатываемого изделия;</w:t>
      </w:r>
    </w:p>
    <w:p w:rsidR="004C64FB" w:rsidRDefault="004C64FB" w:rsidP="004C64FB">
      <w:pPr>
        <w:rPr>
          <w:lang w:eastAsia="en-US"/>
        </w:rPr>
      </w:pPr>
      <w:r>
        <w:rPr>
          <w:lang w:eastAsia="en-US"/>
        </w:rPr>
        <w:t>- основные размеры – конструктивные, присоединительные и габаритные, вид или схему с действительным расположением штуцеров, люков, лап и др.;</w:t>
      </w:r>
    </w:p>
    <w:p w:rsidR="004C64FB" w:rsidRDefault="004C64FB" w:rsidP="004C64FB">
      <w:pPr>
        <w:rPr>
          <w:lang w:eastAsia="en-US"/>
        </w:rPr>
      </w:pPr>
      <w:r>
        <w:rPr>
          <w:lang w:eastAsia="en-US"/>
        </w:rPr>
        <w:t>- таблицу назначения штуцеров, патрубков и т.п.;</w:t>
      </w:r>
    </w:p>
    <w:p w:rsidR="004C64FB" w:rsidRDefault="004C64FB" w:rsidP="004C64FB">
      <w:pPr>
        <w:rPr>
          <w:lang w:eastAsia="en-US"/>
        </w:rPr>
      </w:pPr>
      <w:r>
        <w:rPr>
          <w:lang w:eastAsia="en-US"/>
        </w:rPr>
        <w:t>- техническую характеристику;</w:t>
      </w:r>
    </w:p>
    <w:p w:rsidR="004C64FB" w:rsidRDefault="004C64FB" w:rsidP="004C64FB">
      <w:pPr>
        <w:rPr>
          <w:lang w:eastAsia="en-US"/>
        </w:rPr>
      </w:pPr>
      <w:r>
        <w:rPr>
          <w:lang w:eastAsia="en-US"/>
        </w:rPr>
        <w:t>- технические требования;</w:t>
      </w:r>
    </w:p>
    <w:p w:rsidR="004C64FB" w:rsidRDefault="004C64FB" w:rsidP="004C64FB">
      <w:pPr>
        <w:rPr>
          <w:lang w:eastAsia="en-US"/>
        </w:rPr>
      </w:pPr>
      <w:r>
        <w:rPr>
          <w:lang w:eastAsia="en-US"/>
        </w:rPr>
        <w:t>- перечень составных частей изделия.</w:t>
      </w:r>
    </w:p>
    <w:p w:rsidR="004C64FB" w:rsidRDefault="004C64FB" w:rsidP="004C64FB">
      <w:pPr>
        <w:ind w:firstLine="0"/>
        <w:jc w:val="center"/>
        <w:rPr>
          <w:lang w:eastAsia="en-US"/>
        </w:rPr>
      </w:pPr>
      <w:r>
        <w:rPr>
          <w:noProof/>
          <w:lang w:eastAsia="ru-RU"/>
        </w:rPr>
        <w:drawing>
          <wp:inline distT="0" distB="0" distL="0" distR="0" wp14:anchorId="02361308" wp14:editId="6F84D147">
            <wp:extent cx="4286250" cy="36480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286250" cy="3648075"/>
                    </a:xfrm>
                    <a:prstGeom prst="rect">
                      <a:avLst/>
                    </a:prstGeom>
                  </pic:spPr>
                </pic:pic>
              </a:graphicData>
            </a:graphic>
          </wp:inline>
        </w:drawing>
      </w:r>
    </w:p>
    <w:p w:rsidR="004C64FB" w:rsidRDefault="004C64FB" w:rsidP="004C64FB">
      <w:pPr>
        <w:ind w:firstLine="0"/>
        <w:jc w:val="center"/>
        <w:rPr>
          <w:lang w:eastAsia="en-US"/>
        </w:rPr>
      </w:pPr>
      <w:r>
        <w:rPr>
          <w:lang w:eastAsia="en-US"/>
        </w:rPr>
        <w:t>Рисунок 2.3 – Схема расположения штуцеров</w:t>
      </w:r>
    </w:p>
    <w:p w:rsidR="004C64FB" w:rsidRDefault="004C64FB" w:rsidP="004C64FB">
      <w:pPr>
        <w:rPr>
          <w:lang w:eastAsia="en-US"/>
        </w:rPr>
      </w:pPr>
      <w:r>
        <w:rPr>
          <w:lang w:eastAsia="en-US"/>
        </w:rPr>
        <w:t>Расположение штуцеров показывают на виде сверху, а при отсутствии этого вида его вычерчивают схематически, проставив условные обозначения штуцеров, указанных на главном виде изделия. При этом над схемой делают надпись, например: «Схема расположения штуцеров», а в технических требованиях на чертеже обязательно указывают: «Действительное расположение штуцеров, смотри по схеме (по плану, виду, и т.д.)».</w:t>
      </w:r>
    </w:p>
    <w:p w:rsidR="004C64FB" w:rsidRDefault="004C64FB" w:rsidP="004C64FB">
      <w:pPr>
        <w:rPr>
          <w:lang w:eastAsia="en-US"/>
        </w:rPr>
      </w:pPr>
      <w:r>
        <w:rPr>
          <w:lang w:eastAsia="en-US"/>
        </w:rPr>
        <w:lastRenderedPageBreak/>
        <w:t>Штуцера, люки и т.п. обозначают условно на продолжении их осей или на полках линий-выносок прописными буквами русского алфавита размером от 5 до 7 мм (буквы Й, О, Х, Ъ, Ь не применяют).</w:t>
      </w:r>
    </w:p>
    <w:p w:rsidR="004C64FB" w:rsidRDefault="004C64FB" w:rsidP="004C64FB">
      <w:pPr>
        <w:rPr>
          <w:lang w:eastAsia="en-US"/>
        </w:rPr>
      </w:pPr>
      <w:r>
        <w:rPr>
          <w:lang w:eastAsia="en-US"/>
        </w:rPr>
        <w:t>Вся информация заносится в таблицу штуцеров по форме:</w:t>
      </w:r>
    </w:p>
    <w:p w:rsidR="004C64FB" w:rsidRDefault="004C64FB" w:rsidP="004C64FB">
      <w:pPr>
        <w:spacing w:line="240" w:lineRule="auto"/>
        <w:rPr>
          <w:lang w:eastAsia="en-US"/>
        </w:rPr>
      </w:pPr>
      <w:r>
        <w:rPr>
          <w:lang w:eastAsia="en-US"/>
        </w:rPr>
        <w:t>Таблица штуцеров</w:t>
      </w:r>
    </w:p>
    <w:p w:rsidR="004C64FB" w:rsidRPr="0088042B" w:rsidRDefault="004C64FB" w:rsidP="004C64FB">
      <w:pPr>
        <w:rPr>
          <w:lang w:eastAsia="en-US"/>
        </w:rPr>
      </w:pPr>
      <w:r>
        <w:rPr>
          <w:noProof/>
          <w:lang w:eastAsia="ru-RU"/>
        </w:rPr>
        <w:drawing>
          <wp:inline distT="0" distB="0" distL="0" distR="0" wp14:anchorId="555D738D" wp14:editId="7D26C235">
            <wp:extent cx="5629275" cy="15335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29275" cy="1533525"/>
                    </a:xfrm>
                    <a:prstGeom prst="rect">
                      <a:avLst/>
                    </a:prstGeom>
                  </pic:spPr>
                </pic:pic>
              </a:graphicData>
            </a:graphic>
          </wp:inline>
        </w:drawing>
      </w:r>
    </w:p>
    <w:p w:rsidR="004C64FB" w:rsidRDefault="004C64FB" w:rsidP="004C64FB">
      <w:pPr>
        <w:rPr>
          <w:lang w:eastAsia="en-US"/>
        </w:rPr>
      </w:pPr>
      <w:r>
        <w:rPr>
          <w:lang w:eastAsia="en-US"/>
        </w:rPr>
        <w:t>В технической характеристике аппарата указывают следующее:</w:t>
      </w:r>
    </w:p>
    <w:p w:rsidR="004C64FB" w:rsidRDefault="004C64FB" w:rsidP="004C64FB">
      <w:pPr>
        <w:rPr>
          <w:lang w:eastAsia="en-US"/>
        </w:rPr>
      </w:pPr>
      <w:r>
        <w:rPr>
          <w:lang w:eastAsia="en-US"/>
        </w:rPr>
        <w:t>- назначение изделия (аппарата); - объём аппарата – номинальный и рабочий;</w:t>
      </w:r>
    </w:p>
    <w:p w:rsidR="004C64FB" w:rsidRDefault="004C64FB" w:rsidP="004C64FB">
      <w:pPr>
        <w:rPr>
          <w:lang w:eastAsia="en-US"/>
        </w:rPr>
      </w:pPr>
      <w:r>
        <w:rPr>
          <w:lang w:eastAsia="en-US"/>
        </w:rPr>
        <w:t>- производительность;</w:t>
      </w:r>
    </w:p>
    <w:p w:rsidR="004C64FB" w:rsidRDefault="004C64FB" w:rsidP="004C64FB">
      <w:pPr>
        <w:rPr>
          <w:lang w:eastAsia="en-US"/>
        </w:rPr>
      </w:pPr>
      <w:r>
        <w:rPr>
          <w:lang w:eastAsia="en-US"/>
        </w:rPr>
        <w:t>- площадь поверхности теплообмена;</w:t>
      </w:r>
    </w:p>
    <w:p w:rsidR="004C64FB" w:rsidRDefault="004C64FB" w:rsidP="004C64FB">
      <w:pPr>
        <w:rPr>
          <w:lang w:eastAsia="en-US"/>
        </w:rPr>
      </w:pPr>
      <w:r>
        <w:rPr>
          <w:lang w:eastAsia="en-US"/>
        </w:rPr>
        <w:t>- максимальное давление; - максимальную температуру среды;</w:t>
      </w:r>
    </w:p>
    <w:p w:rsidR="004C64FB" w:rsidRDefault="004C64FB" w:rsidP="004C64FB">
      <w:pPr>
        <w:rPr>
          <w:lang w:eastAsia="en-US"/>
        </w:rPr>
      </w:pPr>
      <w:r>
        <w:rPr>
          <w:lang w:eastAsia="en-US"/>
        </w:rPr>
        <w:t>- мощность привода; - частоту вращения деталей;</w:t>
      </w:r>
    </w:p>
    <w:p w:rsidR="004C64FB" w:rsidRDefault="004C64FB" w:rsidP="004C64FB">
      <w:pPr>
        <w:rPr>
          <w:lang w:eastAsia="en-US"/>
        </w:rPr>
      </w:pPr>
      <w:r>
        <w:rPr>
          <w:lang w:eastAsia="en-US"/>
        </w:rPr>
        <w:t>- токсичность и взрывоопасность среды;</w:t>
      </w:r>
    </w:p>
    <w:p w:rsidR="004C64FB" w:rsidRDefault="004C64FB" w:rsidP="004C64FB">
      <w:pPr>
        <w:rPr>
          <w:lang w:eastAsia="en-US"/>
        </w:rPr>
      </w:pPr>
      <w:r>
        <w:rPr>
          <w:lang w:eastAsia="en-US"/>
        </w:rPr>
        <w:t>- другие необходимые данные.</w:t>
      </w:r>
    </w:p>
    <w:p w:rsidR="004C64FB" w:rsidRDefault="004C64FB" w:rsidP="004C64FB">
      <w:pPr>
        <w:rPr>
          <w:lang w:eastAsia="en-US"/>
        </w:rPr>
      </w:pPr>
      <w:r>
        <w:rPr>
          <w:lang w:eastAsia="en-US"/>
        </w:rPr>
        <w:t>В технических требованиях приводят:</w:t>
      </w:r>
    </w:p>
    <w:p w:rsidR="004C64FB" w:rsidRDefault="004C64FB" w:rsidP="004C64FB">
      <w:pPr>
        <w:rPr>
          <w:lang w:eastAsia="en-US"/>
        </w:rPr>
      </w:pPr>
      <w:r>
        <w:rPr>
          <w:lang w:eastAsia="en-US"/>
        </w:rPr>
        <w:t>-  обозначение ГОСТ или ТУ, согласно которым должно быть изготовлено и испытано данное изделие;</w:t>
      </w:r>
    </w:p>
    <w:p w:rsidR="004C64FB" w:rsidRDefault="004C64FB" w:rsidP="004C64FB">
      <w:pPr>
        <w:rPr>
          <w:lang w:eastAsia="en-US"/>
        </w:rPr>
      </w:pPr>
      <w:r>
        <w:rPr>
          <w:lang w:eastAsia="en-US"/>
        </w:rPr>
        <w:t>- обозначение ГОСТ или ТУ на основные материалы, применяемые в изделии;</w:t>
      </w:r>
    </w:p>
    <w:p w:rsidR="004C64FB" w:rsidRDefault="004C64FB" w:rsidP="004C64FB">
      <w:pPr>
        <w:rPr>
          <w:lang w:eastAsia="en-US"/>
        </w:rPr>
      </w:pPr>
      <w:r>
        <w:rPr>
          <w:lang w:eastAsia="en-US"/>
        </w:rPr>
        <w:t>- требования к испытанию на прочность и плотность сварных швов и других видов соединений;</w:t>
      </w:r>
    </w:p>
    <w:p w:rsidR="004C64FB" w:rsidRDefault="004C64FB" w:rsidP="004C64FB">
      <w:pPr>
        <w:rPr>
          <w:lang w:eastAsia="en-US"/>
        </w:rPr>
      </w:pPr>
      <w:r>
        <w:rPr>
          <w:lang w:eastAsia="en-US"/>
        </w:rPr>
        <w:t xml:space="preserve">- сведения о необходимость тепловой изоляции, </w:t>
      </w:r>
      <w:proofErr w:type="spellStart"/>
      <w:r>
        <w:rPr>
          <w:lang w:eastAsia="en-US"/>
        </w:rPr>
        <w:t>гуммирования</w:t>
      </w:r>
      <w:proofErr w:type="spellEnd"/>
      <w:r>
        <w:rPr>
          <w:lang w:eastAsia="en-US"/>
        </w:rPr>
        <w:t xml:space="preserve"> и других антикоррозионных покрытий.</w:t>
      </w:r>
    </w:p>
    <w:p w:rsidR="004C64FB" w:rsidRDefault="004C64FB" w:rsidP="004C64FB">
      <w:pPr>
        <w:rPr>
          <w:lang w:eastAsia="en-US"/>
        </w:rPr>
      </w:pPr>
      <w:r>
        <w:rPr>
          <w:lang w:eastAsia="en-US"/>
        </w:rPr>
        <w:t>Перечень составных частей изделия располагают на поле чертежа общего вида над основной надписью по форме:</w:t>
      </w:r>
    </w:p>
    <w:p w:rsidR="004C64FB" w:rsidRDefault="004C64FB" w:rsidP="004C64FB">
      <w:pPr>
        <w:rPr>
          <w:lang w:eastAsia="en-US"/>
        </w:rPr>
      </w:pPr>
      <w:r>
        <w:rPr>
          <w:lang w:eastAsia="en-US"/>
        </w:rPr>
        <w:t>- объём аппарата – номинальный и рабочий;</w:t>
      </w:r>
    </w:p>
    <w:p w:rsidR="004C64FB" w:rsidRDefault="004C64FB" w:rsidP="004C64FB">
      <w:pPr>
        <w:rPr>
          <w:lang w:eastAsia="en-US"/>
        </w:rPr>
      </w:pPr>
      <w:r>
        <w:rPr>
          <w:lang w:eastAsia="en-US"/>
        </w:rPr>
        <w:t>- производительность;</w:t>
      </w:r>
    </w:p>
    <w:p w:rsidR="004C64FB" w:rsidRDefault="004C64FB" w:rsidP="004C64FB">
      <w:pPr>
        <w:rPr>
          <w:lang w:eastAsia="en-US"/>
        </w:rPr>
      </w:pPr>
      <w:r>
        <w:rPr>
          <w:lang w:eastAsia="en-US"/>
        </w:rPr>
        <w:t>- площадь поверхности теплообмена;</w:t>
      </w:r>
    </w:p>
    <w:p w:rsidR="004C64FB" w:rsidRDefault="004C64FB" w:rsidP="004C64FB">
      <w:pPr>
        <w:rPr>
          <w:lang w:eastAsia="en-US"/>
        </w:rPr>
      </w:pPr>
      <w:r>
        <w:rPr>
          <w:lang w:eastAsia="en-US"/>
        </w:rPr>
        <w:t>- максимальное давление; - максимальную температуру среды;</w:t>
      </w:r>
    </w:p>
    <w:p w:rsidR="004C64FB" w:rsidRDefault="004C64FB" w:rsidP="004C64FB">
      <w:pPr>
        <w:rPr>
          <w:lang w:eastAsia="en-US"/>
        </w:rPr>
      </w:pPr>
      <w:r>
        <w:rPr>
          <w:lang w:eastAsia="en-US"/>
        </w:rPr>
        <w:t>- мощность привода; - частоту вращения деталей;</w:t>
      </w:r>
    </w:p>
    <w:p w:rsidR="004C64FB" w:rsidRDefault="004C64FB" w:rsidP="004C64FB">
      <w:pPr>
        <w:rPr>
          <w:lang w:eastAsia="en-US"/>
        </w:rPr>
      </w:pPr>
      <w:r>
        <w:rPr>
          <w:lang w:eastAsia="en-US"/>
        </w:rPr>
        <w:t>- токсичность и взрывоопасность среды;- другие необходимые данные.</w:t>
      </w:r>
    </w:p>
    <w:p w:rsidR="0088042B" w:rsidRDefault="004C64FB" w:rsidP="004C64FB">
      <w:pPr>
        <w:rPr>
          <w:lang w:eastAsia="en-US"/>
        </w:rPr>
      </w:pPr>
      <w:r>
        <w:rPr>
          <w:lang w:eastAsia="en-US"/>
        </w:rPr>
        <w:lastRenderedPageBreak/>
        <w:t>Перечень составных частей изделия располагают на поле чертежа общего вида над основной надписью по форме:</w:t>
      </w:r>
    </w:p>
    <w:p w:rsidR="004C64FB" w:rsidRDefault="004C64FB" w:rsidP="004C64FB">
      <w:pPr>
        <w:ind w:firstLine="0"/>
        <w:jc w:val="center"/>
        <w:rPr>
          <w:lang w:eastAsia="en-US"/>
        </w:rPr>
      </w:pPr>
      <w:r>
        <w:rPr>
          <w:noProof/>
          <w:lang w:eastAsia="ru-RU"/>
        </w:rPr>
        <w:drawing>
          <wp:inline distT="0" distB="0" distL="0" distR="0" wp14:anchorId="52F5713A" wp14:editId="2D058F38">
            <wp:extent cx="6152515" cy="1225550"/>
            <wp:effectExtent l="0" t="0" r="6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152515" cy="1225550"/>
                    </a:xfrm>
                    <a:prstGeom prst="rect">
                      <a:avLst/>
                    </a:prstGeom>
                  </pic:spPr>
                </pic:pic>
              </a:graphicData>
            </a:graphic>
          </wp:inline>
        </w:drawing>
      </w:r>
    </w:p>
    <w:p w:rsidR="004C64FB" w:rsidRDefault="004C64FB" w:rsidP="00DA5A8D">
      <w:pPr>
        <w:rPr>
          <w:lang w:eastAsia="en-US"/>
        </w:rPr>
      </w:pPr>
      <w:r>
        <w:rPr>
          <w:lang w:eastAsia="en-US"/>
        </w:rPr>
        <w:t>Последняя строка перечня составн</w:t>
      </w:r>
      <w:r w:rsidR="00DA5A8D">
        <w:rPr>
          <w:lang w:eastAsia="en-US"/>
        </w:rPr>
        <w:t xml:space="preserve">ых частей не должна доходить до </w:t>
      </w:r>
      <w:r>
        <w:rPr>
          <w:lang w:eastAsia="en-US"/>
        </w:rPr>
        <w:t>основн</w:t>
      </w:r>
      <w:r w:rsidR="00C820DE">
        <w:rPr>
          <w:lang w:eastAsia="en-US"/>
        </w:rPr>
        <w:t>ой надписи на расстояние менее 2</w:t>
      </w:r>
      <w:r>
        <w:rPr>
          <w:lang w:eastAsia="en-US"/>
        </w:rPr>
        <w:t>0 мм. Допускается оставлять</w:t>
      </w:r>
      <w:r w:rsidR="00DA5A8D">
        <w:rPr>
          <w:lang w:eastAsia="en-US"/>
        </w:rPr>
        <w:t xml:space="preserve"> </w:t>
      </w:r>
      <w:r>
        <w:rPr>
          <w:lang w:eastAsia="en-US"/>
        </w:rPr>
        <w:t>незаполненными несколько строк перечня (две, три) с соответствующим</w:t>
      </w:r>
      <w:r w:rsidR="00DA5A8D">
        <w:rPr>
          <w:lang w:eastAsia="en-US"/>
        </w:rPr>
        <w:t xml:space="preserve"> </w:t>
      </w:r>
      <w:r>
        <w:rPr>
          <w:lang w:eastAsia="en-US"/>
        </w:rPr>
        <w:t>пропуском номеров позиций после каждой группы перечня составных частей:</w:t>
      </w:r>
      <w:r w:rsidR="00DA5A8D">
        <w:rPr>
          <w:lang w:eastAsia="en-US"/>
        </w:rPr>
        <w:t xml:space="preserve"> </w:t>
      </w:r>
      <w:r>
        <w:rPr>
          <w:lang w:eastAsia="en-US"/>
        </w:rPr>
        <w:t>составные единицы, детали, стандартные изделия.</w:t>
      </w:r>
    </w:p>
    <w:p w:rsidR="004C64FB" w:rsidRDefault="004C64FB" w:rsidP="00DA5A8D">
      <w:pPr>
        <w:rPr>
          <w:lang w:eastAsia="en-US"/>
        </w:rPr>
      </w:pPr>
      <w:r>
        <w:rPr>
          <w:lang w:eastAsia="en-US"/>
        </w:rPr>
        <w:t>Данные, вносимые в перечень со</w:t>
      </w:r>
      <w:r w:rsidR="00DA5A8D">
        <w:rPr>
          <w:lang w:eastAsia="en-US"/>
        </w:rPr>
        <w:t xml:space="preserve">ставных частей изделия, следует </w:t>
      </w:r>
      <w:r>
        <w:rPr>
          <w:lang w:eastAsia="en-US"/>
        </w:rPr>
        <w:t>записывать сверху вниз в следующем порядке:</w:t>
      </w:r>
    </w:p>
    <w:p w:rsidR="004C64FB" w:rsidRDefault="004C64FB" w:rsidP="004C64FB">
      <w:pPr>
        <w:rPr>
          <w:lang w:eastAsia="en-US"/>
        </w:rPr>
      </w:pPr>
      <w:r>
        <w:rPr>
          <w:lang w:eastAsia="en-US"/>
        </w:rPr>
        <w:t>-составные (сборочные) единицы;</w:t>
      </w:r>
    </w:p>
    <w:p w:rsidR="004C64FB" w:rsidRDefault="004C64FB" w:rsidP="004C64FB">
      <w:pPr>
        <w:rPr>
          <w:lang w:eastAsia="en-US"/>
        </w:rPr>
      </w:pPr>
      <w:r>
        <w:rPr>
          <w:lang w:eastAsia="en-US"/>
        </w:rPr>
        <w:t>-детали;</w:t>
      </w:r>
    </w:p>
    <w:p w:rsidR="004C64FB" w:rsidRDefault="004C64FB" w:rsidP="004C64FB">
      <w:pPr>
        <w:rPr>
          <w:lang w:eastAsia="en-US"/>
        </w:rPr>
      </w:pPr>
      <w:r>
        <w:rPr>
          <w:lang w:eastAsia="en-US"/>
        </w:rPr>
        <w:t>-стандартные изделия, в том числе крепёжные;</w:t>
      </w:r>
    </w:p>
    <w:p w:rsidR="004C64FB" w:rsidRDefault="004C64FB" w:rsidP="004C64FB">
      <w:pPr>
        <w:rPr>
          <w:lang w:eastAsia="en-US"/>
        </w:rPr>
      </w:pPr>
      <w:r>
        <w:rPr>
          <w:lang w:eastAsia="en-US"/>
        </w:rPr>
        <w:t>-прочие изделия.</w:t>
      </w:r>
    </w:p>
    <w:p w:rsidR="004C64FB" w:rsidRDefault="004C64FB" w:rsidP="00DA5A8D">
      <w:pPr>
        <w:rPr>
          <w:lang w:eastAsia="en-US"/>
        </w:rPr>
      </w:pPr>
      <w:r>
        <w:rPr>
          <w:lang w:eastAsia="en-US"/>
        </w:rPr>
        <w:t>При большом числе составных частей изделия допу</w:t>
      </w:r>
      <w:r w:rsidR="00DA5A8D">
        <w:rPr>
          <w:lang w:eastAsia="en-US"/>
        </w:rPr>
        <w:t xml:space="preserve">скается исключать из </w:t>
      </w:r>
      <w:r>
        <w:rPr>
          <w:lang w:eastAsia="en-US"/>
        </w:rPr>
        <w:t>перечня второстепенные детали и неответственные стандартные изделия.</w:t>
      </w:r>
    </w:p>
    <w:p w:rsidR="004C64FB" w:rsidRDefault="004C64FB" w:rsidP="00DA5A8D">
      <w:pPr>
        <w:rPr>
          <w:lang w:eastAsia="en-US"/>
        </w:rPr>
      </w:pPr>
      <w:r>
        <w:rPr>
          <w:lang w:eastAsia="en-US"/>
        </w:rPr>
        <w:t>Таблицы, техническую характери</w:t>
      </w:r>
      <w:r w:rsidR="00DA5A8D">
        <w:rPr>
          <w:lang w:eastAsia="en-US"/>
        </w:rPr>
        <w:t xml:space="preserve">стику, технические требования и </w:t>
      </w:r>
      <w:r>
        <w:rPr>
          <w:lang w:eastAsia="en-US"/>
        </w:rPr>
        <w:t>перечень составных частей следует располагать над основной надписью</w:t>
      </w:r>
      <w:r w:rsidR="00DA5A8D">
        <w:rPr>
          <w:lang w:eastAsia="en-US"/>
        </w:rPr>
        <w:t xml:space="preserve"> </w:t>
      </w:r>
      <w:r>
        <w:rPr>
          <w:lang w:eastAsia="en-US"/>
        </w:rPr>
        <w:t>чертежа. В порядке исключения, допускается размещение таблицы штуцеров</w:t>
      </w:r>
      <w:r w:rsidR="00DA5A8D">
        <w:rPr>
          <w:lang w:eastAsia="en-US"/>
        </w:rPr>
        <w:t xml:space="preserve"> </w:t>
      </w:r>
      <w:r>
        <w:rPr>
          <w:lang w:eastAsia="en-US"/>
        </w:rPr>
        <w:t>слева от основной надписи. При выполнении чертежей общего вида</w:t>
      </w:r>
      <w:r w:rsidR="00DA5A8D">
        <w:rPr>
          <w:lang w:eastAsia="en-US"/>
        </w:rPr>
        <w:t xml:space="preserve"> </w:t>
      </w:r>
      <w:r>
        <w:rPr>
          <w:lang w:eastAsia="en-US"/>
        </w:rPr>
        <w:t>рекомендуется расположение основн</w:t>
      </w:r>
      <w:r w:rsidR="00DA5A8D">
        <w:rPr>
          <w:lang w:eastAsia="en-US"/>
        </w:rPr>
        <w:t>ых элементов согласно рисункам 2.4</w:t>
      </w:r>
      <w:r>
        <w:rPr>
          <w:lang w:eastAsia="en-US"/>
        </w:rPr>
        <w:t>,</w:t>
      </w:r>
      <w:r w:rsidR="00DA5A8D">
        <w:rPr>
          <w:lang w:eastAsia="en-US"/>
        </w:rPr>
        <w:t xml:space="preserve"> 2.5</w:t>
      </w:r>
      <w:r>
        <w:rPr>
          <w:lang w:eastAsia="en-US"/>
        </w:rPr>
        <w:t>.</w:t>
      </w:r>
    </w:p>
    <w:p w:rsidR="00DA5A8D" w:rsidRDefault="00DA5A8D" w:rsidP="00DA5A8D">
      <w:pPr>
        <w:ind w:firstLine="0"/>
        <w:jc w:val="center"/>
        <w:rPr>
          <w:lang w:eastAsia="en-US"/>
        </w:rPr>
      </w:pPr>
      <w:r>
        <w:rPr>
          <w:noProof/>
          <w:lang w:eastAsia="ru-RU"/>
        </w:rPr>
        <w:drawing>
          <wp:inline distT="0" distB="0" distL="0" distR="0" wp14:anchorId="49542651" wp14:editId="3C4EDC80">
            <wp:extent cx="4183811" cy="2455715"/>
            <wp:effectExtent l="0" t="0" r="7620"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197423" cy="2463705"/>
                    </a:xfrm>
                    <a:prstGeom prst="rect">
                      <a:avLst/>
                    </a:prstGeom>
                  </pic:spPr>
                </pic:pic>
              </a:graphicData>
            </a:graphic>
          </wp:inline>
        </w:drawing>
      </w:r>
    </w:p>
    <w:p w:rsidR="00DA5A8D" w:rsidRDefault="00DA5A8D" w:rsidP="00DA5A8D">
      <w:pPr>
        <w:ind w:firstLine="0"/>
        <w:jc w:val="center"/>
        <w:rPr>
          <w:lang w:eastAsia="en-US"/>
        </w:rPr>
      </w:pPr>
      <w:r w:rsidRPr="00DA5A8D">
        <w:rPr>
          <w:lang w:eastAsia="en-US"/>
        </w:rPr>
        <w:t>Рисунок 2.4 – Пример оформления</w:t>
      </w:r>
      <w:r>
        <w:rPr>
          <w:lang w:eastAsia="en-US"/>
        </w:rPr>
        <w:t xml:space="preserve"> сборочного чертежа (горизонтальный лист</w:t>
      </w:r>
      <w:r w:rsidRPr="00DA5A8D">
        <w:rPr>
          <w:lang w:eastAsia="en-US"/>
        </w:rPr>
        <w:t>)</w:t>
      </w:r>
    </w:p>
    <w:p w:rsidR="00E1357F" w:rsidRDefault="00E1357F" w:rsidP="00AA6ACD">
      <w:pPr>
        <w:ind w:firstLine="0"/>
        <w:jc w:val="center"/>
        <w:rPr>
          <w:lang w:eastAsia="en-US"/>
        </w:rPr>
      </w:pPr>
      <w:r w:rsidRPr="00E1357F">
        <w:rPr>
          <w:noProof/>
          <w:color w:val="000000"/>
          <w:sz w:val="28"/>
          <w:szCs w:val="22"/>
          <w:lang w:eastAsia="ru-RU"/>
        </w:rPr>
        <w:lastRenderedPageBreak/>
        <w:drawing>
          <wp:inline distT="0" distB="0" distL="0" distR="0" wp14:anchorId="386DE3A1" wp14:editId="6AC27C1D">
            <wp:extent cx="5349240" cy="5745480"/>
            <wp:effectExtent l="0" t="0" r="381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07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49240" cy="5745480"/>
                    </a:xfrm>
                    <a:prstGeom prst="rect">
                      <a:avLst/>
                    </a:prstGeom>
                    <a:noFill/>
                    <a:ln>
                      <a:noFill/>
                    </a:ln>
                  </pic:spPr>
                </pic:pic>
              </a:graphicData>
            </a:graphic>
          </wp:inline>
        </w:drawing>
      </w:r>
    </w:p>
    <w:p w:rsidR="00E1357F" w:rsidRDefault="00DE265C" w:rsidP="00AA6ACD">
      <w:pPr>
        <w:ind w:firstLine="0"/>
        <w:jc w:val="center"/>
        <w:rPr>
          <w:lang w:eastAsia="en-US"/>
        </w:rPr>
      </w:pPr>
      <w:r>
        <w:rPr>
          <w:lang w:eastAsia="en-US"/>
        </w:rPr>
        <w:t>Рисунок 2.5</w:t>
      </w:r>
      <w:r w:rsidR="00E1357F" w:rsidRPr="00E1357F">
        <w:rPr>
          <w:lang w:eastAsia="en-US"/>
        </w:rPr>
        <w:t xml:space="preserve"> – Пример </w:t>
      </w:r>
      <w:r w:rsidR="00E1357F">
        <w:rPr>
          <w:lang w:eastAsia="en-US"/>
        </w:rPr>
        <w:t>оформления сборочного чертежа</w:t>
      </w:r>
      <w:r w:rsidR="00DA5A8D">
        <w:rPr>
          <w:lang w:eastAsia="en-US"/>
        </w:rPr>
        <w:t xml:space="preserve"> (вертикальный лист)</w:t>
      </w:r>
    </w:p>
    <w:p w:rsidR="001F5BF9" w:rsidRDefault="001F5BF9" w:rsidP="001F5BF9">
      <w:pPr>
        <w:rPr>
          <w:lang w:eastAsia="en-US"/>
        </w:rPr>
      </w:pPr>
      <w:r>
        <w:rPr>
          <w:lang w:eastAsia="en-US"/>
        </w:rPr>
        <w:t>Пример выполнения сборочного чертежа в приложении В.1</w:t>
      </w:r>
    </w:p>
    <w:p w:rsidR="00411DF0" w:rsidRDefault="00411DF0" w:rsidP="00AA6ACD">
      <w:pPr>
        <w:ind w:firstLine="0"/>
        <w:jc w:val="center"/>
        <w:rPr>
          <w:lang w:eastAsia="en-US"/>
        </w:rPr>
      </w:pPr>
    </w:p>
    <w:p w:rsidR="006B550C" w:rsidRDefault="006B550C" w:rsidP="006B550C">
      <w:pPr>
        <w:pStyle w:val="2"/>
        <w:rPr>
          <w:lang w:eastAsia="en-US"/>
        </w:rPr>
      </w:pPr>
      <w:bookmarkStart w:id="17" w:name="_Toc144675415"/>
      <w:r>
        <w:rPr>
          <w:lang w:eastAsia="en-US"/>
        </w:rPr>
        <w:t>2.2 Складывание чертежей</w:t>
      </w:r>
      <w:bookmarkEnd w:id="17"/>
    </w:p>
    <w:p w:rsidR="000B2296" w:rsidRDefault="000B2296" w:rsidP="000B2296">
      <w:pPr>
        <w:rPr>
          <w:lang w:eastAsia="en-US"/>
        </w:rPr>
      </w:pPr>
      <w:r>
        <w:rPr>
          <w:lang w:eastAsia="en-US"/>
        </w:rPr>
        <w:t>Существует ГОСТ 2.501-2013 «Правила учета и хранения», который устанавливает правила складывания чертежей формата А</w:t>
      </w:r>
      <w:proofErr w:type="gramStart"/>
      <w:r>
        <w:rPr>
          <w:lang w:eastAsia="en-US"/>
        </w:rPr>
        <w:t>0</w:t>
      </w:r>
      <w:proofErr w:type="gramEnd"/>
      <w:r>
        <w:rPr>
          <w:lang w:eastAsia="en-US"/>
        </w:rPr>
        <w:t xml:space="preserve"> — А3.</w:t>
      </w:r>
    </w:p>
    <w:p w:rsidR="000B2296" w:rsidRDefault="000B2296" w:rsidP="000B2296">
      <w:pPr>
        <w:rPr>
          <w:lang w:eastAsia="en-US"/>
        </w:rPr>
      </w:pPr>
      <w:r>
        <w:rPr>
          <w:lang w:eastAsia="en-US"/>
        </w:rPr>
        <w:t>Листы чертежей всех форматов следует складывать сначала вдоль линий (в виде гармошки), перпендикулярных (продольных) к основной надписи, а затем вдоль линий, параллельных (поперечных) к основной надписи.</w:t>
      </w:r>
    </w:p>
    <w:p w:rsidR="000B2296" w:rsidRDefault="000B2296" w:rsidP="000B2296">
      <w:pPr>
        <w:rPr>
          <w:lang w:eastAsia="en-US"/>
        </w:rPr>
      </w:pPr>
      <w:r>
        <w:rPr>
          <w:lang w:eastAsia="en-US"/>
        </w:rPr>
        <w:t>Последовательность складывания чертежей указана цифрами от 1 до 9, справа налево и выполняется в соответствии с ГОСТ 2.501-2013 таблица 2.1.</w:t>
      </w:r>
    </w:p>
    <w:p w:rsidR="000B2296" w:rsidRDefault="000B2296" w:rsidP="000B2296">
      <w:pPr>
        <w:rPr>
          <w:lang w:eastAsia="en-US"/>
        </w:rPr>
      </w:pPr>
    </w:p>
    <w:p w:rsidR="000B2296" w:rsidRDefault="000B2296" w:rsidP="000B2296">
      <w:pPr>
        <w:ind w:firstLine="0"/>
        <w:rPr>
          <w:lang w:eastAsia="en-US"/>
        </w:rPr>
      </w:pPr>
      <w:r>
        <w:rPr>
          <w:lang w:eastAsia="en-US"/>
        </w:rPr>
        <w:lastRenderedPageBreak/>
        <w:t xml:space="preserve">Таблица 2.1 </w:t>
      </w:r>
      <w:r w:rsidR="000528D5">
        <w:rPr>
          <w:lang w:eastAsia="en-US"/>
        </w:rPr>
        <w:t>–</w:t>
      </w:r>
      <w:r>
        <w:rPr>
          <w:lang w:eastAsia="en-US"/>
        </w:rPr>
        <w:t xml:space="preserve"> </w:t>
      </w:r>
      <w:r w:rsidR="000528D5">
        <w:rPr>
          <w:lang w:eastAsia="en-US"/>
        </w:rPr>
        <w:t>Складывание для непосредственного брошурирования</w:t>
      </w:r>
    </w:p>
    <w:p w:rsidR="00677EF2" w:rsidRDefault="000B2296" w:rsidP="000B2296">
      <w:pPr>
        <w:ind w:firstLine="0"/>
        <w:jc w:val="left"/>
        <w:rPr>
          <w:lang w:eastAsia="en-US"/>
        </w:rPr>
      </w:pPr>
      <w:r>
        <w:rPr>
          <w:noProof/>
          <w:lang w:eastAsia="ru-RU"/>
        </w:rPr>
        <w:drawing>
          <wp:inline distT="0" distB="0" distL="0" distR="0" wp14:anchorId="42206291" wp14:editId="6F721C14">
            <wp:extent cx="5788325" cy="8467961"/>
            <wp:effectExtent l="0" t="0" r="3175" b="0"/>
            <wp:docPr id="12" name="Рисунок 12" descr="https://blogengineer.ru/wp-content/uploads/2021/02/chertezh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logengineer.ru/wp-content/uploads/2021/02/chertezh0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88325" cy="8467961"/>
                    </a:xfrm>
                    <a:prstGeom prst="rect">
                      <a:avLst/>
                    </a:prstGeom>
                    <a:noFill/>
                    <a:ln>
                      <a:noFill/>
                    </a:ln>
                  </pic:spPr>
                </pic:pic>
              </a:graphicData>
            </a:graphic>
          </wp:inline>
        </w:drawing>
      </w:r>
    </w:p>
    <w:p w:rsidR="00CE7DE2" w:rsidRDefault="00AF7D0D" w:rsidP="00CE7DE2">
      <w:pPr>
        <w:pStyle w:val="1"/>
        <w:rPr>
          <w:lang w:eastAsia="en-US"/>
        </w:rPr>
      </w:pPr>
      <w:bookmarkStart w:id="18" w:name="_Toc144675416"/>
      <w:r>
        <w:rPr>
          <w:lang w:eastAsia="en-US"/>
        </w:rPr>
        <w:lastRenderedPageBreak/>
        <w:t xml:space="preserve">3 </w:t>
      </w:r>
      <w:r w:rsidR="00A37B4F">
        <w:rPr>
          <w:lang w:eastAsia="en-US"/>
        </w:rPr>
        <w:t>процедура защиты отчёта по производственной практике, требования к докладу, презент</w:t>
      </w:r>
      <w:r w:rsidR="00A07B6F">
        <w:rPr>
          <w:lang w:eastAsia="en-US"/>
        </w:rPr>
        <w:t>а</w:t>
      </w:r>
      <w:r w:rsidR="00A37B4F">
        <w:rPr>
          <w:lang w:eastAsia="en-US"/>
        </w:rPr>
        <w:t>ции и критерии оценивания</w:t>
      </w:r>
      <w:bookmarkEnd w:id="18"/>
    </w:p>
    <w:p w:rsidR="00CE7DE2" w:rsidRDefault="00CE7DE2" w:rsidP="00CE7DE2">
      <w:pPr>
        <w:rPr>
          <w:lang w:eastAsia="en-US"/>
        </w:rPr>
      </w:pPr>
      <w:r>
        <w:rPr>
          <w:lang w:eastAsia="en-US"/>
        </w:rPr>
        <w:t>Для выполнения технического отчета студент в соответствии с полученным индивидуальным заданием должен собрать необходимую информацию во время производственной практики. Используя для этого проектную документацию, технологический регламент установки, эксплуатационную документацию, план ликвидации аварийных ситуаций, руководящую документацию (РД), отчёты по анализу работы предприятия за предыдущее  в</w:t>
      </w:r>
      <w:r w:rsidR="00512E2A">
        <w:rPr>
          <w:lang w:eastAsia="en-US"/>
        </w:rPr>
        <w:t>ремя и т.д</w:t>
      </w:r>
      <w:r>
        <w:rPr>
          <w:lang w:eastAsia="en-US"/>
        </w:rPr>
        <w:t>.</w:t>
      </w:r>
    </w:p>
    <w:p w:rsidR="000E6D06" w:rsidRDefault="00CE7DE2" w:rsidP="00512E2A">
      <w:pPr>
        <w:rPr>
          <w:lang w:eastAsia="en-US"/>
        </w:rPr>
      </w:pPr>
      <w:r>
        <w:rPr>
          <w:lang w:eastAsia="en-US"/>
        </w:rPr>
        <w:t>Кроме того, обучающийся обязан проработать р</w:t>
      </w:r>
      <w:r w:rsidR="00512E2A">
        <w:rPr>
          <w:lang w:eastAsia="en-US"/>
        </w:rPr>
        <w:t xml:space="preserve">екомендованную руководителем </w:t>
      </w:r>
      <w:r>
        <w:rPr>
          <w:lang w:eastAsia="en-US"/>
        </w:rPr>
        <w:t xml:space="preserve"> литературу по теме проекта (монографии, журнальные статьи, тематические обзоры, экспресс - информации, статьи из тема</w:t>
      </w:r>
      <w:r w:rsidR="00512E2A">
        <w:rPr>
          <w:lang w:eastAsia="en-US"/>
        </w:rPr>
        <w:t>тических сборников и т.д.).</w:t>
      </w:r>
    </w:p>
    <w:p w:rsidR="00512E2A" w:rsidRDefault="00512E2A" w:rsidP="00512E2A">
      <w:pPr>
        <w:pStyle w:val="2"/>
        <w:rPr>
          <w:lang w:eastAsia="en-US"/>
        </w:rPr>
      </w:pPr>
      <w:bookmarkStart w:id="19" w:name="_Toc144675417"/>
      <w:r>
        <w:rPr>
          <w:lang w:eastAsia="en-US"/>
        </w:rPr>
        <w:t xml:space="preserve">3.1 </w:t>
      </w:r>
      <w:r w:rsidR="00E13A1D">
        <w:rPr>
          <w:lang w:eastAsia="en-US"/>
        </w:rPr>
        <w:t>Содержание</w:t>
      </w:r>
      <w:r w:rsidR="003E1101">
        <w:rPr>
          <w:lang w:eastAsia="en-US"/>
        </w:rPr>
        <w:t xml:space="preserve"> в</w:t>
      </w:r>
      <w:r>
        <w:rPr>
          <w:lang w:eastAsia="en-US"/>
        </w:rPr>
        <w:t>ведени</w:t>
      </w:r>
      <w:r w:rsidR="003E1101">
        <w:rPr>
          <w:lang w:eastAsia="en-US"/>
        </w:rPr>
        <w:t>я</w:t>
      </w:r>
      <w:bookmarkEnd w:id="19"/>
    </w:p>
    <w:p w:rsidR="00512E2A" w:rsidRDefault="00512E2A" w:rsidP="00512E2A">
      <w:pPr>
        <w:rPr>
          <w:lang w:eastAsia="en-US"/>
        </w:rPr>
      </w:pPr>
      <w:r>
        <w:rPr>
          <w:lang w:eastAsia="en-US"/>
        </w:rPr>
        <w:t>Введение является постановкой цели отчета и задач. Рекомендуется рассмотреть следующие вопросы: узловые проблемы отрасли (связь с темой), общие понятия о процессе, основные направления развития предприятия. Особое внимание уделяется актуальности выбранной темы (связь темы с задачами и проблемами предприятия).</w:t>
      </w:r>
    </w:p>
    <w:p w:rsidR="00512E2A" w:rsidRDefault="00512E2A" w:rsidP="00512E2A">
      <w:pPr>
        <w:rPr>
          <w:lang w:eastAsia="en-US"/>
        </w:rPr>
      </w:pPr>
      <w:r>
        <w:rPr>
          <w:lang w:eastAsia="en-US"/>
        </w:rPr>
        <w:t xml:space="preserve">Указывается: </w:t>
      </w:r>
    </w:p>
    <w:p w:rsidR="00512E2A" w:rsidRDefault="00512E2A" w:rsidP="00512E2A">
      <w:pPr>
        <w:rPr>
          <w:lang w:eastAsia="en-US"/>
        </w:rPr>
      </w:pPr>
      <w:r>
        <w:rPr>
          <w:lang w:eastAsia="en-US"/>
        </w:rPr>
        <w:t>- объект исследования – (совокупность связей и отношений свойств, которая существует объективно в теории и практике и служит источником необходимой для исследователя информации). Объектом исследования определяют явление или процесс объективной реальности, на который направлена исследовательская деятельность субъекта;</w:t>
      </w:r>
    </w:p>
    <w:p w:rsidR="00512E2A" w:rsidRDefault="00512E2A" w:rsidP="00512E2A">
      <w:pPr>
        <w:rPr>
          <w:lang w:eastAsia="en-US"/>
        </w:rPr>
      </w:pPr>
      <w:r>
        <w:rPr>
          <w:lang w:eastAsia="en-US"/>
        </w:rPr>
        <w:t>- предмет исследования (более конкретен и включает только те связи и отношения, которые подлежат непосредственному изучению в данной работе). В каждом объекте можно выделить несколько предметов исследования, но в работе должен быть указан один предмет исследования. Предметом исследования определяют конкретные свойства объекта.</w:t>
      </w:r>
    </w:p>
    <w:p w:rsidR="00512E2A" w:rsidRDefault="00512E2A" w:rsidP="00512E2A">
      <w:pPr>
        <w:pStyle w:val="2"/>
        <w:rPr>
          <w:lang w:eastAsia="en-US"/>
        </w:rPr>
      </w:pPr>
      <w:bookmarkStart w:id="20" w:name="_Toc144675418"/>
      <w:r>
        <w:rPr>
          <w:lang w:eastAsia="en-US"/>
        </w:rPr>
        <w:t>3.2</w:t>
      </w:r>
      <w:r w:rsidRPr="00512E2A">
        <w:t xml:space="preserve"> </w:t>
      </w:r>
      <w:r w:rsidRPr="00512E2A">
        <w:rPr>
          <w:lang w:eastAsia="en-US"/>
        </w:rPr>
        <w:t>Характеристика готовой продукции установки</w:t>
      </w:r>
      <w:bookmarkEnd w:id="20"/>
    </w:p>
    <w:p w:rsidR="00512E2A" w:rsidRDefault="00512E2A" w:rsidP="00512E2A">
      <w:pPr>
        <w:rPr>
          <w:lang w:eastAsia="en-US"/>
        </w:rPr>
      </w:pPr>
      <w:r>
        <w:rPr>
          <w:lang w:eastAsia="en-US"/>
        </w:rPr>
        <w:t xml:space="preserve">Используя технологический регламент действующего производства, необходимо указать физико-химические свойства готового продукта установки, в соответствии с ГОСТ и стандартами предприятия. Характеристика готового продукта, проектируемого производства, должна содержать точное название, соответствующее утвержденному нормативно-техническому документу. Основные показатели качества готовой продукции оформляют в виде таблицы </w:t>
      </w:r>
      <w:r w:rsidR="0037426B">
        <w:rPr>
          <w:lang w:eastAsia="en-US"/>
        </w:rPr>
        <w:t>3.</w:t>
      </w:r>
      <w:r>
        <w:rPr>
          <w:lang w:eastAsia="en-US"/>
        </w:rPr>
        <w:t xml:space="preserve">1. </w:t>
      </w:r>
    </w:p>
    <w:p w:rsidR="00A51402" w:rsidRDefault="00A51402" w:rsidP="00512E2A">
      <w:pPr>
        <w:rPr>
          <w:lang w:eastAsia="en-US"/>
        </w:rPr>
      </w:pPr>
    </w:p>
    <w:p w:rsidR="00A51402" w:rsidRDefault="00A51402" w:rsidP="00512E2A">
      <w:pPr>
        <w:rPr>
          <w:lang w:eastAsia="en-US"/>
        </w:rPr>
      </w:pPr>
    </w:p>
    <w:p w:rsidR="00512E2A" w:rsidRDefault="00512E2A" w:rsidP="00A51402">
      <w:pPr>
        <w:spacing w:line="240" w:lineRule="auto"/>
        <w:ind w:firstLine="0"/>
        <w:rPr>
          <w:lang w:eastAsia="en-US"/>
        </w:rPr>
      </w:pPr>
      <w:r>
        <w:rPr>
          <w:lang w:eastAsia="en-US"/>
        </w:rPr>
        <w:t xml:space="preserve">Таблица </w:t>
      </w:r>
      <w:r w:rsidR="0037426B">
        <w:rPr>
          <w:lang w:eastAsia="en-US"/>
        </w:rPr>
        <w:t>3.</w:t>
      </w:r>
      <w:r>
        <w:rPr>
          <w:lang w:eastAsia="en-US"/>
        </w:rPr>
        <w:t>1 – Характеристика готовой продукции установки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9"/>
        <w:gridCol w:w="2469"/>
        <w:gridCol w:w="3434"/>
        <w:gridCol w:w="2138"/>
      </w:tblGrid>
      <w:tr w:rsidR="00512E2A" w:rsidRPr="00512E2A" w:rsidTr="00AF7D0D">
        <w:trPr>
          <w:trHeight w:val="454"/>
        </w:trPr>
        <w:tc>
          <w:tcPr>
            <w:tcW w:w="1089" w:type="pct"/>
            <w:tcBorders>
              <w:bottom w:val="double" w:sz="4" w:space="0" w:color="auto"/>
            </w:tcBorders>
            <w:vAlign w:val="center"/>
          </w:tcPr>
          <w:p w:rsidR="00512E2A" w:rsidRPr="00512E2A" w:rsidRDefault="00512E2A" w:rsidP="00AF7D0D">
            <w:pPr>
              <w:spacing w:line="240" w:lineRule="auto"/>
              <w:ind w:firstLine="0"/>
              <w:jc w:val="center"/>
              <w:rPr>
                <w:rFonts w:eastAsia="Arial Unicode MS"/>
                <w:color w:val="000000"/>
                <w:lang w:eastAsia="ru-RU"/>
              </w:rPr>
            </w:pPr>
            <w:r w:rsidRPr="00512E2A">
              <w:rPr>
                <w:rFonts w:eastAsia="Arial Unicode MS"/>
                <w:color w:val="000000"/>
                <w:lang w:eastAsia="ru-RU"/>
              </w:rPr>
              <w:t>Наименование продукта</w:t>
            </w:r>
          </w:p>
        </w:tc>
        <w:tc>
          <w:tcPr>
            <w:tcW w:w="1201" w:type="pct"/>
            <w:tcBorders>
              <w:bottom w:val="double" w:sz="4" w:space="0" w:color="auto"/>
            </w:tcBorders>
            <w:vAlign w:val="center"/>
          </w:tcPr>
          <w:p w:rsidR="00512E2A" w:rsidRPr="00512E2A" w:rsidRDefault="00512E2A" w:rsidP="00AF7D0D">
            <w:pPr>
              <w:spacing w:line="240" w:lineRule="auto"/>
              <w:ind w:firstLine="0"/>
              <w:jc w:val="center"/>
              <w:rPr>
                <w:rFonts w:eastAsiaTheme="majorEastAsia" w:cstheme="majorBidi"/>
                <w:bCs/>
                <w:lang w:eastAsia="en-US"/>
              </w:rPr>
            </w:pPr>
            <w:r w:rsidRPr="00512E2A">
              <w:rPr>
                <w:rFonts w:eastAsiaTheme="majorEastAsia" w:cstheme="majorBidi"/>
                <w:bCs/>
                <w:lang w:eastAsia="en-US"/>
              </w:rPr>
              <w:t>ГОСТ, ТУ, СТП</w:t>
            </w:r>
          </w:p>
        </w:tc>
        <w:tc>
          <w:tcPr>
            <w:tcW w:w="1670" w:type="pct"/>
            <w:tcBorders>
              <w:bottom w:val="double" w:sz="4" w:space="0" w:color="auto"/>
            </w:tcBorders>
            <w:vAlign w:val="center"/>
          </w:tcPr>
          <w:p w:rsidR="00AF7D0D" w:rsidRDefault="00512E2A" w:rsidP="00AF7D0D">
            <w:pPr>
              <w:spacing w:line="240" w:lineRule="auto"/>
              <w:ind w:firstLine="0"/>
              <w:jc w:val="center"/>
              <w:rPr>
                <w:rFonts w:eastAsiaTheme="majorEastAsia" w:cstheme="majorBidi"/>
                <w:bCs/>
                <w:lang w:eastAsia="en-US"/>
              </w:rPr>
            </w:pPr>
            <w:r w:rsidRPr="00512E2A">
              <w:rPr>
                <w:rFonts w:eastAsiaTheme="majorEastAsia" w:cstheme="majorBidi"/>
                <w:bCs/>
                <w:lang w:eastAsia="en-US"/>
              </w:rPr>
              <w:t>Показатели качества по</w:t>
            </w:r>
            <w:r w:rsidR="00AF7D0D">
              <w:rPr>
                <w:rFonts w:eastAsiaTheme="majorEastAsia" w:cstheme="majorBidi"/>
                <w:bCs/>
                <w:lang w:eastAsia="en-US"/>
              </w:rPr>
              <w:t xml:space="preserve"> </w:t>
            </w:r>
          </w:p>
          <w:p w:rsidR="00512E2A" w:rsidRPr="00512E2A" w:rsidRDefault="00512E2A" w:rsidP="00AF7D0D">
            <w:pPr>
              <w:spacing w:line="240" w:lineRule="auto"/>
              <w:ind w:firstLine="0"/>
              <w:jc w:val="center"/>
              <w:rPr>
                <w:rFonts w:eastAsiaTheme="majorEastAsia" w:cstheme="majorBidi"/>
                <w:bCs/>
                <w:lang w:eastAsia="en-US"/>
              </w:rPr>
            </w:pPr>
            <w:r w:rsidRPr="00512E2A">
              <w:rPr>
                <w:rFonts w:eastAsiaTheme="majorEastAsia" w:cstheme="majorBidi"/>
                <w:bCs/>
                <w:lang w:eastAsia="en-US"/>
              </w:rPr>
              <w:t>ГОСТ, ТУ, СТП</w:t>
            </w:r>
          </w:p>
        </w:tc>
        <w:tc>
          <w:tcPr>
            <w:tcW w:w="1040" w:type="pct"/>
            <w:tcBorders>
              <w:bottom w:val="double" w:sz="4" w:space="0" w:color="auto"/>
            </w:tcBorders>
            <w:vAlign w:val="center"/>
          </w:tcPr>
          <w:p w:rsidR="00512E2A" w:rsidRPr="00512E2A" w:rsidRDefault="00512E2A" w:rsidP="00AF7D0D">
            <w:pPr>
              <w:spacing w:line="240" w:lineRule="auto"/>
              <w:ind w:firstLine="0"/>
              <w:jc w:val="center"/>
              <w:rPr>
                <w:rFonts w:eastAsiaTheme="majorEastAsia" w:cstheme="majorBidi"/>
                <w:bCs/>
                <w:lang w:eastAsia="en-US"/>
              </w:rPr>
            </w:pPr>
            <w:r w:rsidRPr="00512E2A">
              <w:rPr>
                <w:rFonts w:eastAsiaTheme="majorEastAsia" w:cstheme="majorBidi"/>
                <w:bCs/>
                <w:lang w:eastAsia="en-US"/>
              </w:rPr>
              <w:t>Норма по ГОСТ, ТУ, СТП</w:t>
            </w:r>
          </w:p>
        </w:tc>
      </w:tr>
      <w:tr w:rsidR="00512E2A" w:rsidRPr="00512E2A" w:rsidTr="0040093B">
        <w:trPr>
          <w:trHeight w:val="454"/>
        </w:trPr>
        <w:tc>
          <w:tcPr>
            <w:tcW w:w="1089" w:type="pct"/>
            <w:vMerge w:val="restart"/>
            <w:tcBorders>
              <w:top w:val="double" w:sz="4" w:space="0" w:color="auto"/>
            </w:tcBorders>
          </w:tcPr>
          <w:p w:rsidR="00512E2A" w:rsidRPr="00512E2A" w:rsidRDefault="00512E2A" w:rsidP="00A51402">
            <w:pPr>
              <w:suppressAutoHyphens w:val="0"/>
              <w:spacing w:line="240" w:lineRule="auto"/>
              <w:ind w:firstLine="0"/>
              <w:jc w:val="left"/>
              <w:rPr>
                <w:rFonts w:eastAsia="Arial Unicode MS"/>
                <w:color w:val="000000"/>
                <w:lang w:eastAsia="ru-RU"/>
              </w:rPr>
            </w:pPr>
            <w:r w:rsidRPr="00512E2A">
              <w:rPr>
                <w:rFonts w:eastAsia="Arial Unicode MS"/>
                <w:color w:val="000000"/>
                <w:lang w:eastAsia="ru-RU"/>
              </w:rPr>
              <w:t>Дистиллят широкой фракции углеводородов</w:t>
            </w:r>
          </w:p>
        </w:tc>
        <w:tc>
          <w:tcPr>
            <w:tcW w:w="1201" w:type="pct"/>
            <w:vMerge w:val="restart"/>
            <w:tcBorders>
              <w:top w:val="double" w:sz="4" w:space="0" w:color="auto"/>
            </w:tcBorders>
          </w:tcPr>
          <w:p w:rsidR="00512E2A" w:rsidRPr="00512E2A" w:rsidRDefault="00512E2A" w:rsidP="0040093B">
            <w:pPr>
              <w:suppressAutoHyphens w:val="0"/>
              <w:spacing w:line="240" w:lineRule="auto"/>
              <w:ind w:firstLine="0"/>
              <w:jc w:val="left"/>
              <w:rPr>
                <w:rFonts w:eastAsia="Calibri"/>
                <w:color w:val="000000"/>
                <w:lang w:eastAsia="ru-RU"/>
              </w:rPr>
            </w:pPr>
            <w:r w:rsidRPr="00512E2A">
              <w:rPr>
                <w:rFonts w:eastAsia="Calibri"/>
                <w:color w:val="000000"/>
                <w:lang w:eastAsia="ru-RU"/>
              </w:rPr>
              <w:t>Стандарт предприятия</w:t>
            </w:r>
          </w:p>
        </w:tc>
        <w:tc>
          <w:tcPr>
            <w:tcW w:w="1670" w:type="pct"/>
            <w:tcBorders>
              <w:top w:val="double" w:sz="4" w:space="0" w:color="auto"/>
            </w:tcBorders>
            <w:vAlign w:val="center"/>
          </w:tcPr>
          <w:p w:rsidR="00512E2A" w:rsidRPr="00512E2A" w:rsidRDefault="00512E2A" w:rsidP="00A51402">
            <w:pPr>
              <w:suppressAutoHyphens w:val="0"/>
              <w:spacing w:line="240" w:lineRule="auto"/>
              <w:ind w:firstLine="0"/>
              <w:jc w:val="left"/>
              <w:rPr>
                <w:color w:val="000000"/>
                <w:lang w:eastAsia="ru-RU"/>
              </w:rPr>
            </w:pPr>
            <w:r w:rsidRPr="00512E2A">
              <w:rPr>
                <w:rFonts w:eastAsia="Arial Unicode MS"/>
                <w:color w:val="000000"/>
                <w:lang w:eastAsia="ru-RU"/>
              </w:rPr>
              <w:t>-</w:t>
            </w:r>
            <w:r w:rsidRPr="00512E2A">
              <w:rPr>
                <w:color w:val="000000"/>
                <w:lang w:eastAsia="ru-RU"/>
              </w:rPr>
              <w:t>Плотность при 15</w:t>
            </w:r>
            <w:r w:rsidR="009A4418">
              <w:rPr>
                <w:color w:val="000000"/>
                <w:lang w:eastAsia="ru-RU"/>
              </w:rPr>
              <w:t xml:space="preserve"> </w:t>
            </w:r>
            <w:proofErr w:type="spellStart"/>
            <w:r w:rsidRPr="00512E2A">
              <w:rPr>
                <w:color w:val="000000"/>
                <w:vertAlign w:val="superscript"/>
                <w:lang w:eastAsia="ru-RU"/>
              </w:rPr>
              <w:t>о</w:t>
            </w:r>
            <w:r w:rsidRPr="00512E2A">
              <w:rPr>
                <w:color w:val="000000"/>
                <w:lang w:eastAsia="ru-RU"/>
              </w:rPr>
              <w:t>С</w:t>
            </w:r>
            <w:proofErr w:type="spellEnd"/>
            <w:r w:rsidRPr="00512E2A">
              <w:rPr>
                <w:color w:val="000000"/>
                <w:lang w:eastAsia="ru-RU"/>
              </w:rPr>
              <w:t>, кг/м</w:t>
            </w:r>
            <w:r w:rsidRPr="00512E2A">
              <w:rPr>
                <w:color w:val="000000"/>
                <w:vertAlign w:val="superscript"/>
                <w:lang w:eastAsia="ru-RU"/>
              </w:rPr>
              <w:t>3</w:t>
            </w:r>
            <w:r w:rsidRPr="00512E2A">
              <w:rPr>
                <w:color w:val="000000"/>
                <w:lang w:eastAsia="ru-RU"/>
              </w:rPr>
              <w:t xml:space="preserve">, </w:t>
            </w:r>
          </w:p>
          <w:p w:rsidR="00512E2A" w:rsidRPr="00512E2A" w:rsidRDefault="00512E2A" w:rsidP="00A51402">
            <w:pPr>
              <w:suppressAutoHyphens w:val="0"/>
              <w:spacing w:line="240" w:lineRule="auto"/>
              <w:ind w:firstLine="0"/>
              <w:jc w:val="left"/>
              <w:rPr>
                <w:color w:val="000000"/>
                <w:lang w:eastAsia="ru-RU"/>
              </w:rPr>
            </w:pPr>
            <w:r w:rsidRPr="00512E2A">
              <w:rPr>
                <w:color w:val="000000"/>
                <w:lang w:eastAsia="ru-RU"/>
              </w:rPr>
              <w:t>не более</w:t>
            </w:r>
          </w:p>
        </w:tc>
        <w:tc>
          <w:tcPr>
            <w:tcW w:w="1040" w:type="pct"/>
            <w:tcBorders>
              <w:top w:val="double" w:sz="4" w:space="0" w:color="auto"/>
            </w:tcBorders>
            <w:vAlign w:val="center"/>
          </w:tcPr>
          <w:p w:rsidR="00512E2A" w:rsidRPr="00512E2A" w:rsidRDefault="00512E2A" w:rsidP="00A51402">
            <w:pPr>
              <w:suppressAutoHyphens w:val="0"/>
              <w:spacing w:line="240" w:lineRule="auto"/>
              <w:ind w:firstLine="0"/>
              <w:jc w:val="left"/>
              <w:rPr>
                <w:rFonts w:eastAsia="Arial Unicode MS"/>
                <w:color w:val="000000"/>
                <w:lang w:eastAsia="ru-RU"/>
              </w:rPr>
            </w:pPr>
          </w:p>
          <w:p w:rsidR="00512E2A" w:rsidRPr="00512E2A" w:rsidRDefault="00512E2A" w:rsidP="00A51402">
            <w:pPr>
              <w:suppressAutoHyphens w:val="0"/>
              <w:spacing w:line="240" w:lineRule="auto"/>
              <w:ind w:firstLine="0"/>
              <w:jc w:val="left"/>
              <w:rPr>
                <w:rFonts w:eastAsia="Arial Unicode MS"/>
                <w:color w:val="000000"/>
                <w:lang w:eastAsia="ru-RU"/>
              </w:rPr>
            </w:pPr>
            <w:r>
              <w:rPr>
                <w:rFonts w:eastAsia="Arial Unicode MS"/>
                <w:color w:val="000000"/>
                <w:lang w:eastAsia="ru-RU"/>
              </w:rPr>
              <w:t>н</w:t>
            </w:r>
            <w:r w:rsidRPr="00512E2A">
              <w:rPr>
                <w:rFonts w:eastAsia="Arial Unicode MS"/>
                <w:color w:val="000000"/>
                <w:lang w:eastAsia="ru-RU"/>
              </w:rPr>
              <w:t>е нормируется</w:t>
            </w:r>
          </w:p>
        </w:tc>
      </w:tr>
      <w:tr w:rsidR="00512E2A" w:rsidRPr="00512E2A" w:rsidTr="0040093B">
        <w:trPr>
          <w:trHeight w:val="454"/>
        </w:trPr>
        <w:tc>
          <w:tcPr>
            <w:tcW w:w="1089" w:type="pct"/>
            <w:vMerge/>
          </w:tcPr>
          <w:p w:rsidR="00512E2A" w:rsidRPr="00512E2A" w:rsidRDefault="00512E2A" w:rsidP="00512E2A">
            <w:pPr>
              <w:suppressAutoHyphens w:val="0"/>
              <w:spacing w:line="240" w:lineRule="auto"/>
              <w:ind w:firstLine="0"/>
              <w:jc w:val="left"/>
              <w:rPr>
                <w:rFonts w:eastAsia="Arial Unicode MS"/>
                <w:color w:val="000000"/>
                <w:lang w:eastAsia="ru-RU"/>
              </w:rPr>
            </w:pPr>
          </w:p>
        </w:tc>
        <w:tc>
          <w:tcPr>
            <w:tcW w:w="1201" w:type="pct"/>
            <w:vMerge/>
          </w:tcPr>
          <w:p w:rsidR="00512E2A" w:rsidRPr="00512E2A" w:rsidRDefault="00512E2A" w:rsidP="00512E2A">
            <w:pPr>
              <w:suppressAutoHyphens w:val="0"/>
              <w:spacing w:line="240" w:lineRule="auto"/>
              <w:ind w:firstLine="0"/>
              <w:jc w:val="left"/>
              <w:rPr>
                <w:rFonts w:eastAsia="Calibri"/>
                <w:color w:val="000000"/>
                <w:lang w:eastAsia="ru-RU"/>
              </w:rPr>
            </w:pPr>
          </w:p>
        </w:tc>
        <w:tc>
          <w:tcPr>
            <w:tcW w:w="1670" w:type="pct"/>
          </w:tcPr>
          <w:p w:rsidR="00512E2A" w:rsidRPr="00512E2A" w:rsidRDefault="00512E2A" w:rsidP="00512E2A">
            <w:pPr>
              <w:suppressAutoHyphens w:val="0"/>
              <w:spacing w:line="240" w:lineRule="auto"/>
              <w:ind w:firstLine="0"/>
              <w:jc w:val="left"/>
              <w:rPr>
                <w:rFonts w:eastAsia="Arial Unicode MS"/>
                <w:color w:val="000000"/>
                <w:lang w:eastAsia="ru-RU"/>
              </w:rPr>
            </w:pPr>
          </w:p>
        </w:tc>
        <w:tc>
          <w:tcPr>
            <w:tcW w:w="1040" w:type="pct"/>
          </w:tcPr>
          <w:p w:rsidR="00512E2A" w:rsidRPr="00512E2A" w:rsidRDefault="00512E2A" w:rsidP="00512E2A">
            <w:pPr>
              <w:suppressAutoHyphens w:val="0"/>
              <w:spacing w:line="240" w:lineRule="auto"/>
              <w:ind w:firstLine="0"/>
              <w:jc w:val="left"/>
              <w:rPr>
                <w:rFonts w:eastAsia="Arial Unicode MS"/>
                <w:color w:val="000000"/>
                <w:lang w:eastAsia="ru-RU"/>
              </w:rPr>
            </w:pPr>
          </w:p>
        </w:tc>
      </w:tr>
    </w:tbl>
    <w:p w:rsidR="00D85200" w:rsidRDefault="00D85200" w:rsidP="00512E2A">
      <w:pPr>
        <w:rPr>
          <w:lang w:eastAsia="en-US"/>
        </w:rPr>
      </w:pPr>
    </w:p>
    <w:p w:rsidR="009A4418" w:rsidRPr="009A4418" w:rsidRDefault="009A4418" w:rsidP="00512E2A">
      <w:pPr>
        <w:rPr>
          <w:b/>
          <w:lang w:eastAsia="en-US"/>
        </w:rPr>
      </w:pPr>
      <w:r w:rsidRPr="009A4418">
        <w:rPr>
          <w:b/>
          <w:lang w:eastAsia="en-US"/>
        </w:rPr>
        <w:t>Объём 1раздела должен быть не более – 3 страниц.</w:t>
      </w:r>
    </w:p>
    <w:p w:rsidR="00512E2A" w:rsidRDefault="00D85200" w:rsidP="00D85200">
      <w:pPr>
        <w:pStyle w:val="2"/>
        <w:rPr>
          <w:lang w:eastAsia="en-US"/>
        </w:rPr>
      </w:pPr>
      <w:bookmarkStart w:id="21" w:name="_Toc144675419"/>
      <w:r>
        <w:rPr>
          <w:lang w:eastAsia="en-US"/>
        </w:rPr>
        <w:t xml:space="preserve">3.3 </w:t>
      </w:r>
      <w:r w:rsidRPr="00D85200">
        <w:rPr>
          <w:lang w:eastAsia="en-US"/>
        </w:rPr>
        <w:t>Характеристика сырья и вспомогательных материалов</w:t>
      </w:r>
      <w:bookmarkEnd w:id="21"/>
    </w:p>
    <w:p w:rsidR="00D85200" w:rsidRDefault="00D85200" w:rsidP="00D85200">
      <w:pPr>
        <w:rPr>
          <w:lang w:eastAsia="en-US"/>
        </w:rPr>
      </w:pPr>
      <w:r>
        <w:rPr>
          <w:lang w:eastAsia="en-US"/>
        </w:rPr>
        <w:t xml:space="preserve">Используя технологический регламент действующего производства, необходимо указать в виде таблицы </w:t>
      </w:r>
      <w:r w:rsidR="0037426B">
        <w:rPr>
          <w:lang w:eastAsia="en-US"/>
        </w:rPr>
        <w:t>3.</w:t>
      </w:r>
      <w:r>
        <w:rPr>
          <w:lang w:eastAsia="en-US"/>
        </w:rPr>
        <w:t>2, физико-химические свойства сырья и вспомогательных материалов, в соответствии с ГОСТ и стандартами предприятия. Указать в подразделе данного раздела, способы получения вспомогательных материалов, реагентов, катализатора и т.д. (в зависимости от вида технологической установки).</w:t>
      </w:r>
    </w:p>
    <w:p w:rsidR="00D85200" w:rsidRDefault="00D85200" w:rsidP="00D85200">
      <w:pPr>
        <w:rPr>
          <w:lang w:eastAsia="en-US"/>
        </w:rPr>
      </w:pPr>
      <w:r>
        <w:rPr>
          <w:lang w:eastAsia="en-US"/>
        </w:rPr>
        <w:t>Примечание: по установке первичной переработке нефти построить график ИТК нефти, определить шифр нефти по ГОСТ, указать характеристику фракций и т.д.</w:t>
      </w:r>
    </w:p>
    <w:p w:rsidR="00D85200" w:rsidRDefault="00D85200" w:rsidP="00D85200">
      <w:pPr>
        <w:spacing w:line="240" w:lineRule="auto"/>
        <w:ind w:firstLine="0"/>
        <w:rPr>
          <w:lang w:eastAsia="en-US"/>
        </w:rPr>
      </w:pPr>
      <w:r w:rsidRPr="00D85200">
        <w:rPr>
          <w:lang w:eastAsia="en-US"/>
        </w:rPr>
        <w:t xml:space="preserve">Таблица </w:t>
      </w:r>
      <w:r w:rsidR="0037426B">
        <w:rPr>
          <w:lang w:eastAsia="en-US"/>
        </w:rPr>
        <w:t>3.</w:t>
      </w:r>
      <w:r w:rsidRPr="00D85200">
        <w:rPr>
          <w:lang w:eastAsia="en-US"/>
        </w:rPr>
        <w:t>2–Характеристика сырья и вспомогательных материалов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1"/>
        <w:gridCol w:w="1713"/>
        <w:gridCol w:w="4159"/>
        <w:gridCol w:w="1797"/>
      </w:tblGrid>
      <w:tr w:rsidR="00D85200" w:rsidRPr="00D85200" w:rsidTr="0040093B">
        <w:trPr>
          <w:trHeight w:val="454"/>
        </w:trPr>
        <w:tc>
          <w:tcPr>
            <w:tcW w:w="1270" w:type="pct"/>
            <w:tcBorders>
              <w:bottom w:val="double" w:sz="4" w:space="0" w:color="auto"/>
            </w:tcBorders>
            <w:vAlign w:val="center"/>
          </w:tcPr>
          <w:p w:rsidR="00D85200" w:rsidRPr="00D85200" w:rsidRDefault="005A5F68" w:rsidP="005A5F68">
            <w:pPr>
              <w:spacing w:line="240" w:lineRule="auto"/>
              <w:ind w:firstLine="0"/>
              <w:jc w:val="center"/>
              <w:rPr>
                <w:rFonts w:eastAsia="Arial Unicode MS"/>
                <w:color w:val="000000"/>
                <w:lang w:eastAsia="ru-RU"/>
              </w:rPr>
            </w:pPr>
            <w:r>
              <w:rPr>
                <w:rFonts w:eastAsia="Arial Unicode MS"/>
                <w:color w:val="000000"/>
                <w:lang w:eastAsia="ru-RU"/>
              </w:rPr>
              <w:t xml:space="preserve">Наименование </w:t>
            </w:r>
            <w:r w:rsidR="00D85200" w:rsidRPr="00D85200">
              <w:rPr>
                <w:rFonts w:eastAsia="Arial Unicode MS"/>
                <w:color w:val="000000"/>
                <w:lang w:eastAsia="ru-RU"/>
              </w:rPr>
              <w:t>сырья и вспомогательных материалов</w:t>
            </w:r>
          </w:p>
        </w:tc>
        <w:tc>
          <w:tcPr>
            <w:tcW w:w="833" w:type="pct"/>
            <w:tcBorders>
              <w:bottom w:val="double" w:sz="4" w:space="0" w:color="auto"/>
            </w:tcBorders>
            <w:vAlign w:val="center"/>
          </w:tcPr>
          <w:p w:rsidR="00D85200" w:rsidRPr="00D85200" w:rsidRDefault="00D85200" w:rsidP="005A5F68">
            <w:pPr>
              <w:spacing w:line="240" w:lineRule="auto"/>
              <w:ind w:firstLine="0"/>
              <w:jc w:val="center"/>
              <w:rPr>
                <w:rFonts w:eastAsiaTheme="majorEastAsia" w:cstheme="majorBidi"/>
                <w:bCs/>
                <w:lang w:eastAsia="en-US"/>
              </w:rPr>
            </w:pPr>
            <w:r w:rsidRPr="00D85200">
              <w:rPr>
                <w:rFonts w:eastAsiaTheme="majorEastAsia" w:cstheme="majorBidi"/>
                <w:bCs/>
                <w:lang w:eastAsia="en-US"/>
              </w:rPr>
              <w:t>ОСТ, ТУ, СТП</w:t>
            </w:r>
          </w:p>
        </w:tc>
        <w:tc>
          <w:tcPr>
            <w:tcW w:w="2023" w:type="pct"/>
            <w:tcBorders>
              <w:bottom w:val="double" w:sz="4" w:space="0" w:color="auto"/>
            </w:tcBorders>
            <w:vAlign w:val="center"/>
          </w:tcPr>
          <w:p w:rsidR="005A5F68" w:rsidRDefault="00D85200" w:rsidP="005A5F68">
            <w:pPr>
              <w:spacing w:line="240" w:lineRule="auto"/>
              <w:ind w:firstLine="0"/>
              <w:jc w:val="center"/>
              <w:rPr>
                <w:rFonts w:eastAsiaTheme="majorEastAsia" w:cstheme="majorBidi"/>
                <w:bCs/>
                <w:lang w:eastAsia="en-US"/>
              </w:rPr>
            </w:pPr>
            <w:r w:rsidRPr="00D85200">
              <w:rPr>
                <w:rFonts w:eastAsiaTheme="majorEastAsia" w:cstheme="majorBidi"/>
                <w:bCs/>
                <w:lang w:eastAsia="en-US"/>
              </w:rPr>
              <w:t>Показатели качества по</w:t>
            </w:r>
            <w:r w:rsidR="005A5F68">
              <w:rPr>
                <w:rFonts w:eastAsiaTheme="majorEastAsia" w:cstheme="majorBidi"/>
                <w:bCs/>
                <w:lang w:eastAsia="en-US"/>
              </w:rPr>
              <w:t xml:space="preserve"> </w:t>
            </w:r>
          </w:p>
          <w:p w:rsidR="00D85200" w:rsidRPr="00D85200" w:rsidRDefault="00D85200" w:rsidP="005A5F68">
            <w:pPr>
              <w:spacing w:line="240" w:lineRule="auto"/>
              <w:ind w:firstLine="0"/>
              <w:jc w:val="center"/>
              <w:rPr>
                <w:rFonts w:eastAsiaTheme="majorEastAsia" w:cstheme="majorBidi"/>
                <w:bCs/>
                <w:lang w:eastAsia="en-US"/>
              </w:rPr>
            </w:pPr>
            <w:r w:rsidRPr="00D85200">
              <w:rPr>
                <w:rFonts w:eastAsiaTheme="majorEastAsia" w:cstheme="majorBidi"/>
                <w:bCs/>
                <w:lang w:eastAsia="en-US"/>
              </w:rPr>
              <w:t>ГОСТ, ТУ, СТП</w:t>
            </w:r>
          </w:p>
        </w:tc>
        <w:tc>
          <w:tcPr>
            <w:tcW w:w="874" w:type="pct"/>
            <w:tcBorders>
              <w:bottom w:val="double" w:sz="4" w:space="0" w:color="auto"/>
            </w:tcBorders>
            <w:vAlign w:val="center"/>
          </w:tcPr>
          <w:p w:rsidR="00D85200" w:rsidRPr="00D85200" w:rsidRDefault="00D85200" w:rsidP="005A5F68">
            <w:pPr>
              <w:spacing w:line="240" w:lineRule="auto"/>
              <w:ind w:firstLine="0"/>
              <w:jc w:val="center"/>
              <w:rPr>
                <w:rFonts w:eastAsiaTheme="majorEastAsia" w:cstheme="majorBidi"/>
                <w:bCs/>
                <w:lang w:eastAsia="en-US"/>
              </w:rPr>
            </w:pPr>
            <w:r w:rsidRPr="00D85200">
              <w:rPr>
                <w:rFonts w:eastAsiaTheme="majorEastAsia" w:cstheme="majorBidi"/>
                <w:bCs/>
                <w:lang w:eastAsia="en-US"/>
              </w:rPr>
              <w:t>Норма по ГОСТ, ТУ, СТП</w:t>
            </w:r>
          </w:p>
        </w:tc>
      </w:tr>
      <w:tr w:rsidR="00D85200" w:rsidRPr="00D85200" w:rsidTr="0040093B">
        <w:trPr>
          <w:trHeight w:val="454"/>
        </w:trPr>
        <w:tc>
          <w:tcPr>
            <w:tcW w:w="1270" w:type="pct"/>
            <w:vMerge w:val="restart"/>
            <w:tcBorders>
              <w:top w:val="double" w:sz="4" w:space="0" w:color="auto"/>
            </w:tcBorders>
          </w:tcPr>
          <w:p w:rsidR="00D85200" w:rsidRPr="00D85200" w:rsidRDefault="00D85200" w:rsidP="00D85200">
            <w:pPr>
              <w:suppressAutoHyphens w:val="0"/>
              <w:spacing w:line="240" w:lineRule="auto"/>
              <w:ind w:firstLine="0"/>
              <w:jc w:val="left"/>
              <w:rPr>
                <w:rFonts w:ascii="Arial Unicode MS" w:eastAsia="Arial Unicode MS" w:hAnsi="Arial Unicode MS" w:cs="Arial Unicode MS"/>
                <w:color w:val="000000"/>
                <w:lang w:eastAsia="ru-RU"/>
              </w:rPr>
            </w:pPr>
            <w:r w:rsidRPr="00D85200">
              <w:rPr>
                <w:color w:val="000000"/>
                <w:lang w:eastAsia="ru-RU"/>
              </w:rPr>
              <w:t xml:space="preserve">Нефть </w:t>
            </w:r>
          </w:p>
        </w:tc>
        <w:tc>
          <w:tcPr>
            <w:tcW w:w="833" w:type="pct"/>
            <w:vMerge w:val="restart"/>
            <w:tcBorders>
              <w:top w:val="double" w:sz="4" w:space="0" w:color="auto"/>
            </w:tcBorders>
          </w:tcPr>
          <w:p w:rsidR="00D85200" w:rsidRPr="00D85200" w:rsidRDefault="00D85200" w:rsidP="00D85200">
            <w:pPr>
              <w:suppressAutoHyphens w:val="0"/>
              <w:spacing w:line="240" w:lineRule="auto"/>
              <w:ind w:firstLine="0"/>
              <w:jc w:val="left"/>
              <w:rPr>
                <w:rFonts w:eastAsia="Calibri"/>
                <w:color w:val="000000"/>
                <w:lang w:eastAsia="ru-RU"/>
              </w:rPr>
            </w:pPr>
            <w:r w:rsidRPr="00D85200">
              <w:rPr>
                <w:rFonts w:eastAsia="Calibri"/>
                <w:color w:val="000000"/>
                <w:lang w:eastAsia="ru-RU"/>
              </w:rPr>
              <w:t xml:space="preserve">ГОСТ </w:t>
            </w:r>
            <w:proofErr w:type="gramStart"/>
            <w:r w:rsidRPr="00D85200">
              <w:rPr>
                <w:rFonts w:eastAsia="Calibri"/>
                <w:color w:val="000000"/>
                <w:lang w:eastAsia="ru-RU"/>
              </w:rPr>
              <w:t>Р</w:t>
            </w:r>
            <w:proofErr w:type="gramEnd"/>
            <w:r w:rsidR="009A4418">
              <w:rPr>
                <w:rFonts w:eastAsia="Calibri"/>
                <w:color w:val="000000"/>
                <w:lang w:eastAsia="ru-RU"/>
              </w:rPr>
              <w:t xml:space="preserve"> </w:t>
            </w:r>
            <w:r w:rsidRPr="00D85200">
              <w:rPr>
                <w:rFonts w:eastAsia="Calibri"/>
                <w:color w:val="000000"/>
                <w:lang w:eastAsia="ru-RU"/>
              </w:rPr>
              <w:t>51858</w:t>
            </w:r>
            <w:r w:rsidR="009A4418">
              <w:rPr>
                <w:rFonts w:eastAsia="Calibri"/>
                <w:color w:val="000000"/>
                <w:lang w:eastAsia="ru-RU"/>
              </w:rPr>
              <w:t>-2020</w:t>
            </w:r>
          </w:p>
        </w:tc>
        <w:tc>
          <w:tcPr>
            <w:tcW w:w="2023" w:type="pct"/>
            <w:tcBorders>
              <w:top w:val="double" w:sz="4" w:space="0" w:color="auto"/>
            </w:tcBorders>
          </w:tcPr>
          <w:p w:rsidR="00D85200" w:rsidRPr="00D85200" w:rsidRDefault="00D85200" w:rsidP="00D85200">
            <w:pPr>
              <w:suppressAutoHyphens w:val="0"/>
              <w:spacing w:line="240" w:lineRule="auto"/>
              <w:ind w:left="176" w:firstLine="0"/>
              <w:jc w:val="left"/>
              <w:rPr>
                <w:color w:val="000000"/>
                <w:lang w:eastAsia="ru-RU"/>
              </w:rPr>
            </w:pPr>
            <w:r w:rsidRPr="00D85200">
              <w:rPr>
                <w:rFonts w:eastAsia="Arial Unicode MS"/>
                <w:color w:val="000000"/>
                <w:lang w:eastAsia="ru-RU"/>
              </w:rPr>
              <w:t>-</w:t>
            </w:r>
            <w:r w:rsidRPr="00D85200">
              <w:rPr>
                <w:color w:val="000000"/>
                <w:lang w:eastAsia="ru-RU"/>
              </w:rPr>
              <w:t>Плотность при 15</w:t>
            </w:r>
            <w:r w:rsidR="009A4418">
              <w:rPr>
                <w:color w:val="000000"/>
                <w:lang w:eastAsia="ru-RU"/>
              </w:rPr>
              <w:t xml:space="preserve"> </w:t>
            </w:r>
            <w:proofErr w:type="spellStart"/>
            <w:r w:rsidRPr="00D85200">
              <w:rPr>
                <w:color w:val="000000"/>
                <w:vertAlign w:val="superscript"/>
                <w:lang w:eastAsia="ru-RU"/>
              </w:rPr>
              <w:t>о</w:t>
            </w:r>
            <w:r w:rsidRPr="00D85200">
              <w:rPr>
                <w:color w:val="000000"/>
                <w:lang w:eastAsia="ru-RU"/>
              </w:rPr>
              <w:t>С</w:t>
            </w:r>
            <w:proofErr w:type="spellEnd"/>
            <w:r w:rsidRPr="00D85200">
              <w:rPr>
                <w:color w:val="000000"/>
                <w:lang w:eastAsia="ru-RU"/>
              </w:rPr>
              <w:t>, кг/м</w:t>
            </w:r>
            <w:r w:rsidRPr="00D85200">
              <w:rPr>
                <w:color w:val="000000"/>
                <w:vertAlign w:val="superscript"/>
                <w:lang w:eastAsia="ru-RU"/>
              </w:rPr>
              <w:t>3</w:t>
            </w:r>
          </w:p>
        </w:tc>
        <w:tc>
          <w:tcPr>
            <w:tcW w:w="874" w:type="pct"/>
            <w:tcBorders>
              <w:top w:val="double" w:sz="4" w:space="0" w:color="auto"/>
            </w:tcBorders>
            <w:vAlign w:val="center"/>
          </w:tcPr>
          <w:p w:rsidR="00D85200" w:rsidRPr="00D85200" w:rsidRDefault="00D85200" w:rsidP="00D85200">
            <w:pPr>
              <w:suppressAutoHyphens w:val="0"/>
              <w:spacing w:line="240" w:lineRule="auto"/>
              <w:ind w:firstLine="0"/>
              <w:jc w:val="center"/>
              <w:rPr>
                <w:color w:val="000000"/>
                <w:lang w:eastAsia="ru-RU"/>
              </w:rPr>
            </w:pPr>
            <w:r w:rsidRPr="00D85200">
              <w:rPr>
                <w:color w:val="000000"/>
                <w:lang w:eastAsia="ru-RU"/>
              </w:rPr>
              <w:t>845,2</w:t>
            </w:r>
          </w:p>
        </w:tc>
      </w:tr>
      <w:tr w:rsidR="00D85200" w:rsidRPr="00D85200" w:rsidTr="0040093B">
        <w:trPr>
          <w:trHeight w:val="454"/>
        </w:trPr>
        <w:tc>
          <w:tcPr>
            <w:tcW w:w="1270" w:type="pct"/>
            <w:vMerge/>
          </w:tcPr>
          <w:p w:rsidR="00D85200" w:rsidRPr="00D85200" w:rsidRDefault="00D85200" w:rsidP="00D85200">
            <w:pPr>
              <w:suppressAutoHyphens w:val="0"/>
              <w:spacing w:line="240" w:lineRule="auto"/>
              <w:ind w:firstLine="0"/>
              <w:jc w:val="left"/>
              <w:rPr>
                <w:color w:val="000000"/>
                <w:lang w:eastAsia="ru-RU"/>
              </w:rPr>
            </w:pPr>
          </w:p>
        </w:tc>
        <w:tc>
          <w:tcPr>
            <w:tcW w:w="833" w:type="pct"/>
            <w:vMerge/>
          </w:tcPr>
          <w:p w:rsidR="00D85200" w:rsidRPr="00D85200" w:rsidRDefault="00D85200" w:rsidP="00D85200">
            <w:pPr>
              <w:suppressAutoHyphens w:val="0"/>
              <w:spacing w:line="240" w:lineRule="auto"/>
              <w:ind w:firstLine="0"/>
              <w:jc w:val="left"/>
              <w:rPr>
                <w:rFonts w:eastAsia="Calibri"/>
                <w:color w:val="000000"/>
                <w:lang w:eastAsia="ru-RU"/>
              </w:rPr>
            </w:pPr>
          </w:p>
        </w:tc>
        <w:tc>
          <w:tcPr>
            <w:tcW w:w="2023" w:type="pct"/>
            <w:vAlign w:val="center"/>
          </w:tcPr>
          <w:p w:rsidR="00D85200" w:rsidRPr="00D85200" w:rsidRDefault="00D85200" w:rsidP="00D85200">
            <w:pPr>
              <w:suppressAutoHyphens w:val="0"/>
              <w:spacing w:line="240" w:lineRule="auto"/>
              <w:ind w:left="176" w:firstLine="0"/>
              <w:jc w:val="left"/>
              <w:rPr>
                <w:color w:val="000000"/>
                <w:lang w:eastAsia="ru-RU"/>
              </w:rPr>
            </w:pPr>
            <w:r w:rsidRPr="00D85200">
              <w:rPr>
                <w:rFonts w:eastAsia="Arial Unicode MS"/>
                <w:color w:val="000000"/>
                <w:lang w:eastAsia="ru-RU"/>
              </w:rPr>
              <w:t>-</w:t>
            </w:r>
            <w:r w:rsidRPr="00D85200">
              <w:rPr>
                <w:color w:val="000000"/>
                <w:lang w:eastAsia="ru-RU"/>
              </w:rPr>
              <w:t xml:space="preserve"> Плотность при 20</w:t>
            </w:r>
            <w:r w:rsidR="009A4418">
              <w:rPr>
                <w:color w:val="000000"/>
                <w:lang w:eastAsia="ru-RU"/>
              </w:rPr>
              <w:t xml:space="preserve"> </w:t>
            </w:r>
            <w:proofErr w:type="spellStart"/>
            <w:r w:rsidRPr="00D85200">
              <w:rPr>
                <w:color w:val="000000"/>
                <w:vertAlign w:val="superscript"/>
                <w:lang w:eastAsia="ru-RU"/>
              </w:rPr>
              <w:t>о</w:t>
            </w:r>
            <w:r w:rsidRPr="00D85200">
              <w:rPr>
                <w:color w:val="000000"/>
                <w:lang w:eastAsia="ru-RU"/>
              </w:rPr>
              <w:t>С</w:t>
            </w:r>
            <w:proofErr w:type="spellEnd"/>
            <w:r w:rsidRPr="00D85200">
              <w:rPr>
                <w:color w:val="000000"/>
                <w:lang w:eastAsia="ru-RU"/>
              </w:rPr>
              <w:t>, кг/м</w:t>
            </w:r>
            <w:r w:rsidRPr="00D85200">
              <w:rPr>
                <w:color w:val="000000"/>
                <w:vertAlign w:val="superscript"/>
                <w:lang w:eastAsia="ru-RU"/>
              </w:rPr>
              <w:t>3</w:t>
            </w:r>
          </w:p>
        </w:tc>
        <w:tc>
          <w:tcPr>
            <w:tcW w:w="874" w:type="pct"/>
            <w:vAlign w:val="center"/>
          </w:tcPr>
          <w:p w:rsidR="00D85200" w:rsidRPr="00D85200" w:rsidRDefault="00D85200" w:rsidP="00D85200">
            <w:pPr>
              <w:suppressAutoHyphens w:val="0"/>
              <w:spacing w:line="240" w:lineRule="auto"/>
              <w:ind w:firstLine="0"/>
              <w:jc w:val="center"/>
              <w:rPr>
                <w:color w:val="000000"/>
                <w:lang w:eastAsia="ru-RU"/>
              </w:rPr>
            </w:pPr>
            <w:r w:rsidRPr="00D85200">
              <w:rPr>
                <w:color w:val="000000"/>
                <w:lang w:val="en-US" w:eastAsia="ru-RU"/>
              </w:rPr>
              <w:t>842</w:t>
            </w:r>
            <w:r>
              <w:rPr>
                <w:color w:val="000000"/>
                <w:lang w:eastAsia="ru-RU"/>
              </w:rPr>
              <w:t>,0</w:t>
            </w:r>
          </w:p>
        </w:tc>
      </w:tr>
      <w:tr w:rsidR="00D85200" w:rsidRPr="00D85200" w:rsidTr="0040093B">
        <w:trPr>
          <w:trHeight w:val="454"/>
        </w:trPr>
        <w:tc>
          <w:tcPr>
            <w:tcW w:w="1270" w:type="pct"/>
            <w:vMerge/>
          </w:tcPr>
          <w:p w:rsidR="00D85200" w:rsidRPr="00D85200" w:rsidRDefault="00D85200" w:rsidP="00D85200">
            <w:pPr>
              <w:suppressAutoHyphens w:val="0"/>
              <w:spacing w:line="240" w:lineRule="auto"/>
              <w:ind w:firstLine="0"/>
              <w:jc w:val="left"/>
              <w:rPr>
                <w:color w:val="000000"/>
                <w:lang w:eastAsia="ru-RU"/>
              </w:rPr>
            </w:pPr>
          </w:p>
        </w:tc>
        <w:tc>
          <w:tcPr>
            <w:tcW w:w="833" w:type="pct"/>
            <w:vMerge/>
          </w:tcPr>
          <w:p w:rsidR="00D85200" w:rsidRPr="00D85200" w:rsidRDefault="00D85200" w:rsidP="00D85200">
            <w:pPr>
              <w:suppressAutoHyphens w:val="0"/>
              <w:spacing w:line="240" w:lineRule="auto"/>
              <w:ind w:firstLine="0"/>
              <w:jc w:val="left"/>
              <w:rPr>
                <w:rFonts w:eastAsia="Calibri"/>
                <w:color w:val="000000"/>
                <w:lang w:eastAsia="ru-RU"/>
              </w:rPr>
            </w:pPr>
          </w:p>
        </w:tc>
        <w:tc>
          <w:tcPr>
            <w:tcW w:w="2023" w:type="pct"/>
          </w:tcPr>
          <w:p w:rsidR="00D85200" w:rsidRPr="00D85200" w:rsidRDefault="00D85200" w:rsidP="00D85200">
            <w:pPr>
              <w:suppressAutoHyphens w:val="0"/>
              <w:spacing w:line="240" w:lineRule="auto"/>
              <w:ind w:left="176" w:firstLine="0"/>
              <w:jc w:val="left"/>
              <w:rPr>
                <w:rFonts w:eastAsia="Arial Unicode MS"/>
                <w:color w:val="000000"/>
                <w:lang w:eastAsia="ru-RU"/>
              </w:rPr>
            </w:pPr>
          </w:p>
        </w:tc>
        <w:tc>
          <w:tcPr>
            <w:tcW w:w="874" w:type="pct"/>
          </w:tcPr>
          <w:p w:rsidR="00D85200" w:rsidRPr="00D85200" w:rsidRDefault="00D85200" w:rsidP="00D85200">
            <w:pPr>
              <w:suppressAutoHyphens w:val="0"/>
              <w:spacing w:line="240" w:lineRule="auto"/>
              <w:ind w:firstLine="0"/>
              <w:jc w:val="left"/>
              <w:rPr>
                <w:color w:val="000000"/>
                <w:lang w:val="en-US" w:eastAsia="ru-RU"/>
              </w:rPr>
            </w:pPr>
          </w:p>
        </w:tc>
      </w:tr>
    </w:tbl>
    <w:p w:rsidR="00D85200" w:rsidRPr="009A4418" w:rsidRDefault="00D85200" w:rsidP="00D85200">
      <w:pPr>
        <w:rPr>
          <w:b/>
          <w:lang w:eastAsia="en-US"/>
        </w:rPr>
      </w:pPr>
    </w:p>
    <w:p w:rsidR="009A4418" w:rsidRDefault="009A4418" w:rsidP="00D85200">
      <w:pPr>
        <w:rPr>
          <w:b/>
          <w:lang w:eastAsia="en-US"/>
        </w:rPr>
      </w:pPr>
      <w:r w:rsidRPr="009A4418">
        <w:rPr>
          <w:b/>
          <w:lang w:eastAsia="en-US"/>
        </w:rPr>
        <w:t>Объём 2 раздела  должен быть не более – 3 страниц.</w:t>
      </w:r>
    </w:p>
    <w:p w:rsidR="009A4418" w:rsidRDefault="009A4418" w:rsidP="009A4418">
      <w:pPr>
        <w:pStyle w:val="2"/>
        <w:rPr>
          <w:lang w:eastAsia="en-US"/>
        </w:rPr>
      </w:pPr>
      <w:bookmarkStart w:id="22" w:name="_Toc144675420"/>
      <w:r>
        <w:rPr>
          <w:lang w:eastAsia="en-US"/>
        </w:rPr>
        <w:t xml:space="preserve">3.4 </w:t>
      </w:r>
      <w:r w:rsidR="00D35500">
        <w:rPr>
          <w:lang w:eastAsia="en-US"/>
        </w:rPr>
        <w:t>Технологическая схема установки с описанием технологического процесса</w:t>
      </w:r>
      <w:bookmarkEnd w:id="22"/>
    </w:p>
    <w:p w:rsidR="00D35500" w:rsidRDefault="00D35500" w:rsidP="00D35500">
      <w:pPr>
        <w:rPr>
          <w:lang w:eastAsia="en-US"/>
        </w:rPr>
      </w:pPr>
      <w:r>
        <w:rPr>
          <w:lang w:eastAsia="en-US"/>
        </w:rPr>
        <w:t>В данном разделе необходимо:</w:t>
      </w:r>
    </w:p>
    <w:p w:rsidR="00D35500" w:rsidRDefault="00D35500" w:rsidP="00D35500">
      <w:pPr>
        <w:rPr>
          <w:lang w:eastAsia="en-US"/>
        </w:rPr>
      </w:pPr>
      <w:r>
        <w:rPr>
          <w:lang w:eastAsia="en-US"/>
        </w:rPr>
        <w:t xml:space="preserve">Выбрать и обосновать выбор схему технологического процесса: приводится краткая характеристика существующих схем действующих установок, дается обоснование </w:t>
      </w:r>
      <w:proofErr w:type="gramStart"/>
      <w:r>
        <w:rPr>
          <w:lang w:eastAsia="en-US"/>
        </w:rPr>
        <w:t>выбора варианта технологической схемы работы установки</w:t>
      </w:r>
      <w:proofErr w:type="gramEnd"/>
      <w:r>
        <w:rPr>
          <w:lang w:eastAsia="en-US"/>
        </w:rPr>
        <w:t xml:space="preserve">. </w:t>
      </w:r>
    </w:p>
    <w:p w:rsidR="00D35500" w:rsidRDefault="00D35500" w:rsidP="00D35500">
      <w:pPr>
        <w:rPr>
          <w:lang w:eastAsia="en-US"/>
        </w:rPr>
      </w:pPr>
      <w:r>
        <w:rPr>
          <w:lang w:eastAsia="en-US"/>
        </w:rPr>
        <w:t>3.4.1</w:t>
      </w:r>
      <w:proofErr w:type="gramStart"/>
      <w:r>
        <w:rPr>
          <w:lang w:eastAsia="en-US"/>
        </w:rPr>
        <w:t xml:space="preserve"> О</w:t>
      </w:r>
      <w:proofErr w:type="gramEnd"/>
      <w:r>
        <w:rPr>
          <w:lang w:eastAsia="en-US"/>
        </w:rPr>
        <w:t xml:space="preserve">писать технологию производства в соответствии с технологической схемой проектируемой установки, включая обозначения оборудования, условия ведения процесса. Описание технологического процесса должно быть в точном соответствии с технологической </w:t>
      </w:r>
      <w:r>
        <w:rPr>
          <w:lang w:eastAsia="en-US"/>
        </w:rPr>
        <w:lastRenderedPageBreak/>
        <w:t xml:space="preserve">схемой проектируемой установки, включая обозначения оборудования. Текст должен содержать все необходимые данные для обеспечения безопасной работы технологической установки. Изложение должно быть предельно сжатым, четким. </w:t>
      </w:r>
    </w:p>
    <w:p w:rsidR="00D35500" w:rsidRDefault="00D35500" w:rsidP="00D35500">
      <w:pPr>
        <w:ind w:firstLine="708"/>
        <w:rPr>
          <w:lang w:eastAsia="en-US"/>
        </w:rPr>
      </w:pPr>
      <w:r>
        <w:rPr>
          <w:lang w:eastAsia="en-US"/>
        </w:rPr>
        <w:t xml:space="preserve"> 3.4.2</w:t>
      </w:r>
      <w:proofErr w:type="gramStart"/>
      <w:r>
        <w:rPr>
          <w:lang w:eastAsia="en-US"/>
        </w:rPr>
        <w:t xml:space="preserve"> У</w:t>
      </w:r>
      <w:proofErr w:type="gramEnd"/>
      <w:r>
        <w:rPr>
          <w:lang w:eastAsia="en-US"/>
        </w:rPr>
        <w:t>казать нормы технологического режима основного оборудования установки. Параметры процесса: температура, давление и др. должны быть приведены с указанием допустимых пределов в виде таблицы 3</w:t>
      </w:r>
      <w:r w:rsidR="0037426B">
        <w:rPr>
          <w:lang w:eastAsia="en-US"/>
        </w:rPr>
        <w:t>.3</w:t>
      </w:r>
      <w:r>
        <w:rPr>
          <w:lang w:eastAsia="en-US"/>
        </w:rPr>
        <w:t>.</w:t>
      </w:r>
    </w:p>
    <w:p w:rsidR="00D35500" w:rsidRPr="00D35500" w:rsidRDefault="00D35500" w:rsidP="0037426B">
      <w:pPr>
        <w:spacing w:line="240" w:lineRule="auto"/>
        <w:ind w:firstLine="0"/>
        <w:rPr>
          <w:lang w:eastAsia="en-US"/>
        </w:rPr>
      </w:pPr>
      <w:r w:rsidRPr="00D35500">
        <w:rPr>
          <w:lang w:eastAsia="en-US"/>
        </w:rPr>
        <w:t>Таблица 3</w:t>
      </w:r>
      <w:r w:rsidR="0037426B">
        <w:rPr>
          <w:lang w:eastAsia="en-US"/>
        </w:rPr>
        <w:t>.3</w:t>
      </w:r>
      <w:r w:rsidRPr="00D35500">
        <w:rPr>
          <w:lang w:eastAsia="en-US"/>
        </w:rPr>
        <w:t xml:space="preserve"> – Нормы технологического режима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8"/>
        <w:gridCol w:w="3964"/>
        <w:gridCol w:w="3748"/>
      </w:tblGrid>
      <w:tr w:rsidR="00D35500" w:rsidRPr="00D35500" w:rsidTr="0040093B">
        <w:trPr>
          <w:trHeight w:val="454"/>
        </w:trPr>
        <w:tc>
          <w:tcPr>
            <w:tcW w:w="1249" w:type="pct"/>
            <w:tcBorders>
              <w:bottom w:val="double" w:sz="4" w:space="0" w:color="auto"/>
            </w:tcBorders>
            <w:vAlign w:val="center"/>
          </w:tcPr>
          <w:p w:rsidR="00D35500" w:rsidRPr="00D35500" w:rsidRDefault="00D35500" w:rsidP="0037426B">
            <w:pPr>
              <w:widowControl w:val="0"/>
              <w:suppressAutoHyphens w:val="0"/>
              <w:autoSpaceDE w:val="0"/>
              <w:autoSpaceDN w:val="0"/>
              <w:adjustRightInd w:val="0"/>
              <w:spacing w:line="240" w:lineRule="auto"/>
              <w:ind w:firstLine="0"/>
              <w:jc w:val="center"/>
              <w:rPr>
                <w:rFonts w:eastAsia="Arial Unicode MS"/>
                <w:color w:val="000000"/>
                <w:lang w:eastAsia="ru-RU"/>
              </w:rPr>
            </w:pPr>
            <w:r w:rsidRPr="00D35500">
              <w:rPr>
                <w:rFonts w:eastAsia="Arial Unicode MS"/>
                <w:color w:val="000000"/>
                <w:lang w:eastAsia="ru-RU"/>
              </w:rPr>
              <w:t>Наименование аппарата</w:t>
            </w:r>
          </w:p>
        </w:tc>
        <w:tc>
          <w:tcPr>
            <w:tcW w:w="1928" w:type="pct"/>
            <w:tcBorders>
              <w:bottom w:val="double" w:sz="4" w:space="0" w:color="auto"/>
            </w:tcBorders>
            <w:vAlign w:val="center"/>
          </w:tcPr>
          <w:p w:rsidR="00D35500" w:rsidRPr="00D35500" w:rsidRDefault="00D35500" w:rsidP="0037426B">
            <w:pPr>
              <w:widowControl w:val="0"/>
              <w:suppressAutoHyphens w:val="0"/>
              <w:autoSpaceDE w:val="0"/>
              <w:autoSpaceDN w:val="0"/>
              <w:adjustRightInd w:val="0"/>
              <w:spacing w:line="240" w:lineRule="auto"/>
              <w:ind w:firstLine="0"/>
              <w:jc w:val="center"/>
              <w:rPr>
                <w:rFonts w:eastAsia="Arial Unicode MS"/>
                <w:color w:val="000000"/>
                <w:lang w:eastAsia="ru-RU"/>
              </w:rPr>
            </w:pPr>
            <w:r w:rsidRPr="00D35500">
              <w:rPr>
                <w:rFonts w:eastAsia="Arial Unicode MS"/>
                <w:color w:val="000000"/>
                <w:lang w:eastAsia="ru-RU"/>
              </w:rPr>
              <w:t>Показатели режима</w:t>
            </w:r>
          </w:p>
        </w:tc>
        <w:tc>
          <w:tcPr>
            <w:tcW w:w="1823" w:type="pct"/>
            <w:tcBorders>
              <w:bottom w:val="double" w:sz="4" w:space="0" w:color="auto"/>
            </w:tcBorders>
            <w:vAlign w:val="center"/>
          </w:tcPr>
          <w:p w:rsidR="00D35500" w:rsidRPr="00D35500" w:rsidRDefault="00D35500" w:rsidP="0037426B">
            <w:pPr>
              <w:widowControl w:val="0"/>
              <w:suppressAutoHyphens w:val="0"/>
              <w:autoSpaceDE w:val="0"/>
              <w:autoSpaceDN w:val="0"/>
              <w:adjustRightInd w:val="0"/>
              <w:spacing w:line="240" w:lineRule="auto"/>
              <w:ind w:firstLine="0"/>
              <w:jc w:val="center"/>
              <w:rPr>
                <w:rFonts w:eastAsia="Arial Unicode MS"/>
                <w:color w:val="000000"/>
                <w:lang w:eastAsia="ru-RU"/>
              </w:rPr>
            </w:pPr>
            <w:r w:rsidRPr="00D35500">
              <w:rPr>
                <w:rFonts w:eastAsia="Arial Unicode MS"/>
                <w:color w:val="000000"/>
                <w:lang w:eastAsia="ru-RU"/>
              </w:rPr>
              <w:t>Допускаемые пределы технологических параметров</w:t>
            </w:r>
          </w:p>
        </w:tc>
      </w:tr>
      <w:tr w:rsidR="00D35500" w:rsidRPr="00D35500" w:rsidTr="0040093B">
        <w:trPr>
          <w:trHeight w:val="454"/>
        </w:trPr>
        <w:tc>
          <w:tcPr>
            <w:tcW w:w="1249" w:type="pct"/>
            <w:vMerge w:val="restart"/>
            <w:tcBorders>
              <w:top w:val="double" w:sz="4" w:space="0" w:color="auto"/>
            </w:tcBorders>
          </w:tcPr>
          <w:p w:rsidR="00D35500" w:rsidRPr="00D35500" w:rsidRDefault="00D35500" w:rsidP="00D35500">
            <w:pPr>
              <w:widowControl w:val="0"/>
              <w:suppressAutoHyphens w:val="0"/>
              <w:autoSpaceDE w:val="0"/>
              <w:autoSpaceDN w:val="0"/>
              <w:adjustRightInd w:val="0"/>
              <w:spacing w:line="240" w:lineRule="auto"/>
              <w:ind w:firstLine="0"/>
              <w:jc w:val="left"/>
              <w:rPr>
                <w:rFonts w:eastAsia="Arial Unicode MS"/>
                <w:color w:val="000000"/>
                <w:lang w:eastAsia="ru-RU"/>
              </w:rPr>
            </w:pPr>
            <w:r w:rsidRPr="00D35500">
              <w:rPr>
                <w:rFonts w:eastAsia="Arial Unicode MS"/>
                <w:color w:val="000000"/>
                <w:lang w:eastAsia="ru-RU"/>
              </w:rPr>
              <w:t>Колонна К-1</w:t>
            </w:r>
          </w:p>
        </w:tc>
        <w:tc>
          <w:tcPr>
            <w:tcW w:w="1928" w:type="pct"/>
            <w:tcBorders>
              <w:top w:val="double" w:sz="4" w:space="0" w:color="auto"/>
            </w:tcBorders>
          </w:tcPr>
          <w:p w:rsidR="00D35500" w:rsidRPr="00D35500" w:rsidRDefault="00D35500" w:rsidP="00D35500">
            <w:pPr>
              <w:widowControl w:val="0"/>
              <w:suppressAutoHyphens w:val="0"/>
              <w:autoSpaceDE w:val="0"/>
              <w:autoSpaceDN w:val="0"/>
              <w:adjustRightInd w:val="0"/>
              <w:spacing w:line="240" w:lineRule="auto"/>
              <w:ind w:firstLine="0"/>
              <w:jc w:val="left"/>
              <w:rPr>
                <w:rFonts w:eastAsia="Arial Unicode MS"/>
                <w:color w:val="000000"/>
                <w:lang w:eastAsia="ru-RU"/>
              </w:rPr>
            </w:pPr>
            <w:r w:rsidRPr="00D35500">
              <w:rPr>
                <w:rFonts w:eastAsia="Arial Unicode MS"/>
                <w:color w:val="000000"/>
                <w:lang w:eastAsia="ru-RU"/>
              </w:rPr>
              <w:t>Температура верха, °С</w:t>
            </w:r>
          </w:p>
        </w:tc>
        <w:tc>
          <w:tcPr>
            <w:tcW w:w="1823" w:type="pct"/>
            <w:tcBorders>
              <w:top w:val="double" w:sz="4" w:space="0" w:color="auto"/>
            </w:tcBorders>
            <w:vAlign w:val="center"/>
          </w:tcPr>
          <w:p w:rsidR="00D35500" w:rsidRPr="00D35500" w:rsidRDefault="00D35500" w:rsidP="00D35500">
            <w:pPr>
              <w:widowControl w:val="0"/>
              <w:suppressAutoHyphens w:val="0"/>
              <w:autoSpaceDE w:val="0"/>
              <w:autoSpaceDN w:val="0"/>
              <w:adjustRightInd w:val="0"/>
              <w:spacing w:line="240" w:lineRule="auto"/>
              <w:ind w:firstLine="0"/>
              <w:jc w:val="center"/>
              <w:rPr>
                <w:rFonts w:eastAsia="Arial Unicode MS"/>
                <w:color w:val="000000"/>
                <w:lang w:eastAsia="ru-RU"/>
              </w:rPr>
            </w:pPr>
            <w:r w:rsidRPr="00D35500">
              <w:rPr>
                <w:rFonts w:eastAsia="Arial Unicode MS"/>
                <w:color w:val="000000"/>
                <w:lang w:eastAsia="ru-RU"/>
              </w:rPr>
              <w:t>144-160</w:t>
            </w:r>
          </w:p>
        </w:tc>
      </w:tr>
      <w:tr w:rsidR="00D35500" w:rsidRPr="00D35500" w:rsidTr="0040093B">
        <w:trPr>
          <w:trHeight w:val="454"/>
        </w:trPr>
        <w:tc>
          <w:tcPr>
            <w:tcW w:w="1249" w:type="pct"/>
            <w:vMerge/>
          </w:tcPr>
          <w:p w:rsidR="00D35500" w:rsidRPr="00D35500" w:rsidRDefault="00D35500" w:rsidP="00D35500">
            <w:pPr>
              <w:widowControl w:val="0"/>
              <w:suppressAutoHyphens w:val="0"/>
              <w:autoSpaceDE w:val="0"/>
              <w:autoSpaceDN w:val="0"/>
              <w:adjustRightInd w:val="0"/>
              <w:spacing w:line="240" w:lineRule="auto"/>
              <w:ind w:firstLine="0"/>
              <w:jc w:val="left"/>
              <w:rPr>
                <w:rFonts w:eastAsia="Arial Unicode MS"/>
                <w:color w:val="000000"/>
                <w:lang w:eastAsia="ru-RU"/>
              </w:rPr>
            </w:pPr>
          </w:p>
        </w:tc>
        <w:tc>
          <w:tcPr>
            <w:tcW w:w="1928" w:type="pct"/>
          </w:tcPr>
          <w:p w:rsidR="00D35500" w:rsidRPr="00D35500" w:rsidRDefault="00D35500" w:rsidP="00D35500">
            <w:pPr>
              <w:widowControl w:val="0"/>
              <w:suppressAutoHyphens w:val="0"/>
              <w:autoSpaceDE w:val="0"/>
              <w:autoSpaceDN w:val="0"/>
              <w:adjustRightInd w:val="0"/>
              <w:spacing w:line="240" w:lineRule="auto"/>
              <w:ind w:firstLine="0"/>
              <w:jc w:val="left"/>
              <w:rPr>
                <w:rFonts w:eastAsia="Arial Unicode MS"/>
                <w:color w:val="000000"/>
                <w:lang w:eastAsia="ru-RU"/>
              </w:rPr>
            </w:pPr>
            <w:r w:rsidRPr="00D35500">
              <w:rPr>
                <w:rFonts w:eastAsia="Arial Unicode MS"/>
                <w:color w:val="000000"/>
                <w:lang w:eastAsia="ru-RU"/>
              </w:rPr>
              <w:t>Температура низа, °С</w:t>
            </w:r>
          </w:p>
        </w:tc>
        <w:tc>
          <w:tcPr>
            <w:tcW w:w="1823" w:type="pct"/>
            <w:vAlign w:val="center"/>
          </w:tcPr>
          <w:p w:rsidR="00D35500" w:rsidRPr="00D35500" w:rsidRDefault="00D35500" w:rsidP="00D35500">
            <w:pPr>
              <w:widowControl w:val="0"/>
              <w:suppressAutoHyphens w:val="0"/>
              <w:autoSpaceDE w:val="0"/>
              <w:autoSpaceDN w:val="0"/>
              <w:adjustRightInd w:val="0"/>
              <w:spacing w:line="240" w:lineRule="auto"/>
              <w:ind w:firstLine="0"/>
              <w:jc w:val="center"/>
              <w:rPr>
                <w:rFonts w:eastAsia="Arial Unicode MS"/>
                <w:color w:val="000000"/>
                <w:lang w:eastAsia="ru-RU"/>
              </w:rPr>
            </w:pPr>
            <w:r w:rsidRPr="00D35500">
              <w:rPr>
                <w:rFonts w:eastAsia="Arial Unicode MS"/>
                <w:color w:val="000000"/>
                <w:lang w:eastAsia="ru-RU"/>
              </w:rPr>
              <w:t>180-200</w:t>
            </w:r>
          </w:p>
        </w:tc>
      </w:tr>
      <w:tr w:rsidR="00D35500" w:rsidRPr="00D35500" w:rsidTr="0040093B">
        <w:trPr>
          <w:trHeight w:val="454"/>
        </w:trPr>
        <w:tc>
          <w:tcPr>
            <w:tcW w:w="1249" w:type="pct"/>
            <w:vMerge/>
          </w:tcPr>
          <w:p w:rsidR="00D35500" w:rsidRPr="00D35500" w:rsidRDefault="00D35500" w:rsidP="00D35500">
            <w:pPr>
              <w:widowControl w:val="0"/>
              <w:suppressAutoHyphens w:val="0"/>
              <w:autoSpaceDE w:val="0"/>
              <w:autoSpaceDN w:val="0"/>
              <w:adjustRightInd w:val="0"/>
              <w:spacing w:line="240" w:lineRule="auto"/>
              <w:ind w:firstLine="0"/>
              <w:jc w:val="left"/>
              <w:rPr>
                <w:rFonts w:eastAsia="Arial Unicode MS"/>
                <w:color w:val="000000"/>
                <w:lang w:eastAsia="ru-RU"/>
              </w:rPr>
            </w:pPr>
          </w:p>
        </w:tc>
        <w:tc>
          <w:tcPr>
            <w:tcW w:w="1928" w:type="pct"/>
          </w:tcPr>
          <w:p w:rsidR="00D35500" w:rsidRPr="00D35500" w:rsidRDefault="00D35500" w:rsidP="00D35500">
            <w:pPr>
              <w:widowControl w:val="0"/>
              <w:suppressAutoHyphens w:val="0"/>
              <w:autoSpaceDE w:val="0"/>
              <w:autoSpaceDN w:val="0"/>
              <w:adjustRightInd w:val="0"/>
              <w:spacing w:line="240" w:lineRule="auto"/>
              <w:ind w:firstLine="0"/>
              <w:jc w:val="left"/>
              <w:rPr>
                <w:rFonts w:eastAsia="Arial Unicode MS"/>
                <w:color w:val="000000"/>
                <w:lang w:eastAsia="ru-RU"/>
              </w:rPr>
            </w:pPr>
          </w:p>
        </w:tc>
        <w:tc>
          <w:tcPr>
            <w:tcW w:w="1823" w:type="pct"/>
          </w:tcPr>
          <w:p w:rsidR="00D35500" w:rsidRPr="00D35500" w:rsidRDefault="00D35500" w:rsidP="00D35500">
            <w:pPr>
              <w:widowControl w:val="0"/>
              <w:suppressAutoHyphens w:val="0"/>
              <w:autoSpaceDE w:val="0"/>
              <w:autoSpaceDN w:val="0"/>
              <w:adjustRightInd w:val="0"/>
              <w:spacing w:line="240" w:lineRule="auto"/>
              <w:ind w:firstLine="0"/>
              <w:jc w:val="left"/>
              <w:rPr>
                <w:rFonts w:eastAsia="Arial Unicode MS"/>
                <w:color w:val="000000"/>
                <w:lang w:eastAsia="ru-RU"/>
              </w:rPr>
            </w:pPr>
          </w:p>
        </w:tc>
      </w:tr>
    </w:tbl>
    <w:p w:rsidR="009A4418" w:rsidRDefault="009A4418" w:rsidP="009A4418">
      <w:pPr>
        <w:rPr>
          <w:lang w:eastAsia="en-US"/>
        </w:rPr>
      </w:pPr>
    </w:p>
    <w:p w:rsidR="0037426B" w:rsidRDefault="0037426B" w:rsidP="009A4418">
      <w:pPr>
        <w:rPr>
          <w:b/>
          <w:lang w:eastAsia="en-US"/>
        </w:rPr>
      </w:pPr>
      <w:r w:rsidRPr="0037426B">
        <w:rPr>
          <w:b/>
          <w:lang w:eastAsia="en-US"/>
        </w:rPr>
        <w:t>Объём 3 раздела должен быть не более – 5 страниц.</w:t>
      </w:r>
    </w:p>
    <w:p w:rsidR="0037426B" w:rsidRDefault="0037426B" w:rsidP="0037426B">
      <w:pPr>
        <w:pStyle w:val="2"/>
        <w:rPr>
          <w:lang w:eastAsia="en-US"/>
        </w:rPr>
      </w:pPr>
      <w:bookmarkStart w:id="23" w:name="_Toc144675421"/>
      <w:r>
        <w:rPr>
          <w:lang w:eastAsia="en-US"/>
        </w:rPr>
        <w:t xml:space="preserve">3.5 </w:t>
      </w:r>
      <w:r w:rsidRPr="0037426B">
        <w:rPr>
          <w:lang w:eastAsia="en-US"/>
        </w:rPr>
        <w:t>Теоретические основы процесса</w:t>
      </w:r>
      <w:bookmarkEnd w:id="23"/>
    </w:p>
    <w:p w:rsidR="0037426B" w:rsidRDefault="0037426B" w:rsidP="0037426B">
      <w:pPr>
        <w:rPr>
          <w:lang w:eastAsia="en-US"/>
        </w:rPr>
      </w:pPr>
      <w:r>
        <w:rPr>
          <w:lang w:eastAsia="en-US"/>
        </w:rPr>
        <w:t>В данном разделе указать физико-химические основы процесса. Производится анализ влияния различных факторов на ход технологического процесса. Описывается химизм и физико-химические свойства процессов: температура, давление, катализаторы и другие параметры. Особое внимание следует уделить при проектировании каталитических процессов механизму действия катализаторов. Здесь же определяются методы интенсификации процесса, делается вывод об оптимальных условиях его проведения.</w:t>
      </w:r>
    </w:p>
    <w:p w:rsidR="0037426B" w:rsidRPr="0037426B" w:rsidRDefault="0037426B" w:rsidP="0037426B">
      <w:pPr>
        <w:rPr>
          <w:b/>
          <w:lang w:eastAsia="en-US"/>
        </w:rPr>
      </w:pPr>
      <w:r w:rsidRPr="0037426B">
        <w:rPr>
          <w:b/>
          <w:lang w:eastAsia="en-US"/>
        </w:rPr>
        <w:t xml:space="preserve">Объём 4 раздела должен быть не более – 2 страниц. </w:t>
      </w:r>
    </w:p>
    <w:p w:rsidR="0037426B" w:rsidRDefault="0037426B" w:rsidP="0037426B">
      <w:pPr>
        <w:pStyle w:val="2"/>
        <w:rPr>
          <w:lang w:eastAsia="en-US"/>
        </w:rPr>
      </w:pPr>
      <w:bookmarkStart w:id="24" w:name="_Toc144675422"/>
      <w:r>
        <w:rPr>
          <w:lang w:eastAsia="en-US"/>
        </w:rPr>
        <w:t>3.6 Материальный баланс установки</w:t>
      </w:r>
      <w:bookmarkEnd w:id="24"/>
    </w:p>
    <w:p w:rsidR="0037426B" w:rsidRDefault="0037426B" w:rsidP="0037426B">
      <w:pPr>
        <w:rPr>
          <w:lang w:eastAsia="en-US"/>
        </w:rPr>
      </w:pPr>
      <w:r>
        <w:rPr>
          <w:lang w:eastAsia="en-US"/>
        </w:rPr>
        <w:t>В данном разделе указать необходимость расчета материального баланса проектируемой установки, и выполнить материальный расчет: определить расход сырья, материалов, и полученных полупродуктов, необходимых для обеспечения заданной мощности производства. Материальный баланс установки является основой для последующих технологических расчетов. Материальный расчет выполняется только после согласования режима работы производства и фонда времени работы оборудования с руководителем проекта. До начала материального расчета также согласовывается с руководителем технологическая схема установки.</w:t>
      </w:r>
    </w:p>
    <w:p w:rsidR="0037426B" w:rsidRDefault="0037426B" w:rsidP="0037426B">
      <w:pPr>
        <w:rPr>
          <w:b/>
          <w:lang w:eastAsia="en-US"/>
        </w:rPr>
      </w:pPr>
      <w:r w:rsidRPr="0037426B">
        <w:rPr>
          <w:b/>
          <w:lang w:eastAsia="en-US"/>
        </w:rPr>
        <w:t>Объём 5 раздела должен быть не более – 2 страниц.</w:t>
      </w:r>
    </w:p>
    <w:p w:rsidR="0037426B" w:rsidRPr="0037426B" w:rsidRDefault="0037426B" w:rsidP="0037426B">
      <w:pPr>
        <w:pStyle w:val="2"/>
        <w:rPr>
          <w:lang w:eastAsia="en-US"/>
        </w:rPr>
      </w:pPr>
      <w:bookmarkStart w:id="25" w:name="_Toc144675423"/>
      <w:r>
        <w:rPr>
          <w:lang w:eastAsia="en-US"/>
        </w:rPr>
        <w:t xml:space="preserve">3.7 </w:t>
      </w:r>
      <w:r w:rsidRPr="0037426B">
        <w:rPr>
          <w:lang w:eastAsia="en-US"/>
        </w:rPr>
        <w:t>Характеристика основного оборудования</w:t>
      </w:r>
      <w:bookmarkEnd w:id="25"/>
    </w:p>
    <w:p w:rsidR="0037426B" w:rsidRPr="0037426B" w:rsidRDefault="0037426B" w:rsidP="0037426B">
      <w:pPr>
        <w:ind w:firstLine="708"/>
        <w:rPr>
          <w:lang w:eastAsia="en-US"/>
        </w:rPr>
      </w:pPr>
      <w:r w:rsidRPr="0037426B">
        <w:rPr>
          <w:lang w:eastAsia="en-US"/>
        </w:rPr>
        <w:t xml:space="preserve"> В данном разделе необходимо:</w:t>
      </w:r>
    </w:p>
    <w:p w:rsidR="0037426B" w:rsidRPr="0037426B" w:rsidRDefault="0037426B" w:rsidP="0037426B">
      <w:pPr>
        <w:rPr>
          <w:lang w:eastAsia="en-US"/>
        </w:rPr>
      </w:pPr>
      <w:r>
        <w:rPr>
          <w:lang w:eastAsia="en-US"/>
        </w:rPr>
        <w:lastRenderedPageBreak/>
        <w:t>3.</w:t>
      </w:r>
      <w:r w:rsidRPr="0037426B">
        <w:rPr>
          <w:lang w:eastAsia="en-US"/>
        </w:rPr>
        <w:t>7.1</w:t>
      </w:r>
      <w:proofErr w:type="gramStart"/>
      <w:r w:rsidRPr="0037426B">
        <w:rPr>
          <w:lang w:eastAsia="en-US"/>
        </w:rPr>
        <w:t xml:space="preserve"> Д</w:t>
      </w:r>
      <w:proofErr w:type="gramEnd"/>
      <w:r w:rsidRPr="0037426B">
        <w:rPr>
          <w:lang w:eastAsia="en-US"/>
        </w:rPr>
        <w:t>ать описание устройства и принципа действия основно</w:t>
      </w:r>
      <w:r>
        <w:rPr>
          <w:lang w:eastAsia="en-US"/>
        </w:rPr>
        <w:t>го оборудования (выполнить сборочный чертёж</w:t>
      </w:r>
      <w:r w:rsidRPr="0037426B">
        <w:rPr>
          <w:lang w:eastAsia="en-US"/>
        </w:rPr>
        <w:t xml:space="preserve"> аппарата с указанием конструктивных элементов).</w:t>
      </w:r>
    </w:p>
    <w:p w:rsidR="0037426B" w:rsidRPr="0037426B" w:rsidRDefault="0037426B" w:rsidP="0037426B">
      <w:pPr>
        <w:rPr>
          <w:lang w:eastAsia="en-US"/>
        </w:rPr>
      </w:pPr>
      <w:r>
        <w:rPr>
          <w:lang w:eastAsia="en-US"/>
        </w:rPr>
        <w:t>3.</w:t>
      </w:r>
      <w:r w:rsidRPr="0037426B">
        <w:rPr>
          <w:lang w:eastAsia="en-US"/>
        </w:rPr>
        <w:t>7.2</w:t>
      </w:r>
      <w:proofErr w:type="gramStart"/>
      <w:r w:rsidRPr="0037426B">
        <w:rPr>
          <w:lang w:eastAsia="en-US"/>
        </w:rPr>
        <w:t xml:space="preserve"> В</w:t>
      </w:r>
      <w:proofErr w:type="gramEnd"/>
      <w:r w:rsidRPr="0037426B">
        <w:rPr>
          <w:lang w:eastAsia="en-US"/>
        </w:rPr>
        <w:t>ыбрать и обосновать конструкционный материал оборудования.</w:t>
      </w:r>
    </w:p>
    <w:p w:rsidR="0037426B" w:rsidRDefault="0037426B" w:rsidP="0037426B">
      <w:pPr>
        <w:rPr>
          <w:lang w:eastAsia="en-US"/>
        </w:rPr>
      </w:pPr>
      <w:r>
        <w:rPr>
          <w:lang w:eastAsia="en-US"/>
        </w:rPr>
        <w:t>3.</w:t>
      </w:r>
      <w:r w:rsidRPr="0037426B">
        <w:rPr>
          <w:lang w:eastAsia="en-US"/>
        </w:rPr>
        <w:t>7.3</w:t>
      </w:r>
      <w:proofErr w:type="gramStart"/>
      <w:r>
        <w:rPr>
          <w:lang w:eastAsia="en-US"/>
        </w:rPr>
        <w:t xml:space="preserve"> </w:t>
      </w:r>
      <w:r w:rsidRPr="0037426B">
        <w:rPr>
          <w:lang w:eastAsia="en-US"/>
        </w:rPr>
        <w:t>С</w:t>
      </w:r>
      <w:proofErr w:type="gramEnd"/>
      <w:r w:rsidRPr="0037426B">
        <w:rPr>
          <w:lang w:eastAsia="en-US"/>
        </w:rPr>
        <w:t xml:space="preserve">оставить техническую характеристику оборудования по примеру, указанному в таблице </w:t>
      </w:r>
      <w:r w:rsidR="004B0ED8">
        <w:rPr>
          <w:lang w:eastAsia="en-US"/>
        </w:rPr>
        <w:t>3.</w:t>
      </w:r>
      <w:r w:rsidRPr="0037426B">
        <w:rPr>
          <w:lang w:eastAsia="en-US"/>
        </w:rPr>
        <w:t>4.</w:t>
      </w:r>
    </w:p>
    <w:p w:rsidR="004B0ED8" w:rsidRDefault="004B0ED8" w:rsidP="004B0ED8">
      <w:pPr>
        <w:ind w:firstLine="0"/>
        <w:rPr>
          <w:lang w:eastAsia="en-US"/>
        </w:rPr>
      </w:pPr>
      <w:r w:rsidRPr="004B0ED8">
        <w:rPr>
          <w:lang w:eastAsia="en-US"/>
        </w:rPr>
        <w:t xml:space="preserve">Таблица </w:t>
      </w:r>
      <w:r>
        <w:rPr>
          <w:lang w:eastAsia="en-US"/>
        </w:rPr>
        <w:t>3.</w:t>
      </w:r>
      <w:r w:rsidRPr="004B0ED8">
        <w:rPr>
          <w:lang w:eastAsia="en-US"/>
        </w:rPr>
        <w:t>4 –Техническая характеристика колонны К-1</w:t>
      </w:r>
    </w:p>
    <w:tbl>
      <w:tblPr>
        <w:tblStyle w:val="a3"/>
        <w:tblW w:w="5000" w:type="pct"/>
        <w:tblLook w:val="04A0" w:firstRow="1" w:lastRow="0" w:firstColumn="1" w:lastColumn="0" w:noHBand="0" w:noVBand="1"/>
      </w:tblPr>
      <w:tblGrid>
        <w:gridCol w:w="5148"/>
        <w:gridCol w:w="5132"/>
      </w:tblGrid>
      <w:tr w:rsidR="004B0ED8" w:rsidRPr="004B0ED8" w:rsidTr="004B0ED8">
        <w:tc>
          <w:tcPr>
            <w:tcW w:w="2504" w:type="pct"/>
            <w:tcBorders>
              <w:bottom w:val="double" w:sz="4" w:space="0" w:color="auto"/>
            </w:tcBorders>
            <w:vAlign w:val="center"/>
          </w:tcPr>
          <w:p w:rsidR="004B0ED8" w:rsidRPr="004B0ED8" w:rsidRDefault="004B0ED8" w:rsidP="004B0ED8">
            <w:pPr>
              <w:tabs>
                <w:tab w:val="left" w:pos="567"/>
              </w:tabs>
              <w:suppressAutoHyphens w:val="0"/>
              <w:spacing w:line="240" w:lineRule="auto"/>
              <w:ind w:firstLine="0"/>
              <w:jc w:val="center"/>
              <w:rPr>
                <w:rFonts w:eastAsia="Arial Unicode MS"/>
                <w:color w:val="000000"/>
                <w:lang w:eastAsia="ru-RU"/>
              </w:rPr>
            </w:pPr>
            <w:r w:rsidRPr="004B0ED8">
              <w:rPr>
                <w:rFonts w:eastAsia="Arial Unicode MS"/>
                <w:color w:val="000000"/>
                <w:lang w:eastAsia="ru-RU"/>
              </w:rPr>
              <w:t>Показатель</w:t>
            </w:r>
          </w:p>
        </w:tc>
        <w:tc>
          <w:tcPr>
            <w:tcW w:w="2496" w:type="pct"/>
            <w:tcBorders>
              <w:bottom w:val="double" w:sz="4" w:space="0" w:color="auto"/>
            </w:tcBorders>
            <w:vAlign w:val="center"/>
          </w:tcPr>
          <w:p w:rsidR="004B0ED8" w:rsidRPr="004B0ED8" w:rsidRDefault="004B0ED8" w:rsidP="004B0ED8">
            <w:pPr>
              <w:tabs>
                <w:tab w:val="left" w:pos="567"/>
              </w:tabs>
              <w:suppressAutoHyphens w:val="0"/>
              <w:spacing w:after="120" w:line="240" w:lineRule="auto"/>
              <w:ind w:firstLine="0"/>
              <w:jc w:val="center"/>
              <w:rPr>
                <w:rFonts w:eastAsia="Arial Unicode MS"/>
                <w:color w:val="000000"/>
                <w:lang w:eastAsia="ru-RU"/>
              </w:rPr>
            </w:pPr>
            <w:r w:rsidRPr="004B0ED8">
              <w:rPr>
                <w:rFonts w:eastAsia="Arial Unicode MS"/>
                <w:color w:val="000000"/>
                <w:lang w:eastAsia="ru-RU"/>
              </w:rPr>
              <w:t>Значение</w:t>
            </w:r>
          </w:p>
        </w:tc>
      </w:tr>
      <w:tr w:rsidR="004B0ED8" w:rsidRPr="004B0ED8" w:rsidTr="004B0ED8">
        <w:tc>
          <w:tcPr>
            <w:tcW w:w="2504" w:type="pct"/>
            <w:tcBorders>
              <w:top w:val="double" w:sz="4" w:space="0" w:color="auto"/>
            </w:tcBorders>
            <w:vAlign w:val="center"/>
          </w:tcPr>
          <w:p w:rsidR="004B0ED8" w:rsidRPr="004B0ED8" w:rsidRDefault="004B0ED8" w:rsidP="004B0ED8">
            <w:pPr>
              <w:tabs>
                <w:tab w:val="left" w:pos="567"/>
              </w:tabs>
              <w:suppressAutoHyphens w:val="0"/>
              <w:spacing w:after="120" w:line="240" w:lineRule="auto"/>
              <w:ind w:firstLine="0"/>
              <w:jc w:val="left"/>
              <w:rPr>
                <w:rFonts w:eastAsia="Arial Unicode MS"/>
                <w:color w:val="000000"/>
                <w:lang w:eastAsia="ru-RU"/>
              </w:rPr>
            </w:pPr>
            <w:r w:rsidRPr="004B0ED8">
              <w:rPr>
                <w:rFonts w:eastAsia="Arial Unicode MS"/>
                <w:color w:val="000000"/>
                <w:lang w:eastAsia="ru-RU"/>
              </w:rPr>
              <w:t xml:space="preserve">Диаметр колонного аппарата, </w:t>
            </w:r>
            <w:proofErr w:type="gramStart"/>
            <w:r w:rsidRPr="004B0ED8">
              <w:rPr>
                <w:rFonts w:eastAsia="Arial Unicode MS"/>
                <w:color w:val="000000"/>
                <w:lang w:eastAsia="ru-RU"/>
              </w:rPr>
              <w:t>мм</w:t>
            </w:r>
            <w:proofErr w:type="gramEnd"/>
          </w:p>
        </w:tc>
        <w:tc>
          <w:tcPr>
            <w:tcW w:w="2496" w:type="pct"/>
            <w:tcBorders>
              <w:top w:val="double" w:sz="4" w:space="0" w:color="auto"/>
            </w:tcBorders>
            <w:vAlign w:val="center"/>
          </w:tcPr>
          <w:p w:rsidR="004B0ED8" w:rsidRPr="004B0ED8" w:rsidRDefault="004B0ED8" w:rsidP="004B0ED8">
            <w:pPr>
              <w:tabs>
                <w:tab w:val="left" w:pos="567"/>
              </w:tabs>
              <w:suppressAutoHyphens w:val="0"/>
              <w:spacing w:after="120" w:line="240" w:lineRule="auto"/>
              <w:ind w:firstLine="0"/>
              <w:jc w:val="center"/>
              <w:rPr>
                <w:rFonts w:eastAsia="Arial Unicode MS"/>
                <w:color w:val="000000"/>
                <w:lang w:eastAsia="ru-RU"/>
              </w:rPr>
            </w:pPr>
            <w:r w:rsidRPr="004B0ED8">
              <w:rPr>
                <w:rFonts w:eastAsia="Arial Unicode MS"/>
                <w:color w:val="000000"/>
                <w:lang w:eastAsia="ru-RU"/>
              </w:rPr>
              <w:t>1200</w:t>
            </w:r>
          </w:p>
        </w:tc>
      </w:tr>
      <w:tr w:rsidR="004B0ED8" w:rsidRPr="004B0ED8" w:rsidTr="004B0ED8">
        <w:tc>
          <w:tcPr>
            <w:tcW w:w="2504" w:type="pct"/>
            <w:vAlign w:val="center"/>
          </w:tcPr>
          <w:p w:rsidR="004B0ED8" w:rsidRPr="004B0ED8" w:rsidRDefault="004B0ED8" w:rsidP="004B0ED8">
            <w:pPr>
              <w:tabs>
                <w:tab w:val="left" w:pos="567"/>
              </w:tabs>
              <w:suppressAutoHyphens w:val="0"/>
              <w:spacing w:after="120" w:line="240" w:lineRule="auto"/>
              <w:ind w:firstLine="0"/>
              <w:jc w:val="left"/>
              <w:rPr>
                <w:rFonts w:eastAsia="Arial Unicode MS"/>
                <w:color w:val="000000"/>
                <w:lang w:eastAsia="ru-RU"/>
              </w:rPr>
            </w:pPr>
            <w:r w:rsidRPr="004B0ED8">
              <w:rPr>
                <w:rFonts w:eastAsia="Arial Unicode MS"/>
                <w:color w:val="000000"/>
                <w:lang w:eastAsia="ru-RU"/>
              </w:rPr>
              <w:t xml:space="preserve">Высота, </w:t>
            </w:r>
            <w:proofErr w:type="gramStart"/>
            <w:r w:rsidRPr="004B0ED8">
              <w:rPr>
                <w:rFonts w:eastAsia="Arial Unicode MS"/>
                <w:color w:val="000000"/>
                <w:lang w:eastAsia="ru-RU"/>
              </w:rPr>
              <w:t>мм</w:t>
            </w:r>
            <w:proofErr w:type="gramEnd"/>
          </w:p>
        </w:tc>
        <w:tc>
          <w:tcPr>
            <w:tcW w:w="2496" w:type="pct"/>
            <w:vAlign w:val="center"/>
          </w:tcPr>
          <w:p w:rsidR="004B0ED8" w:rsidRPr="004B0ED8" w:rsidRDefault="004B0ED8" w:rsidP="004B0ED8">
            <w:pPr>
              <w:tabs>
                <w:tab w:val="left" w:pos="567"/>
              </w:tabs>
              <w:suppressAutoHyphens w:val="0"/>
              <w:spacing w:after="120" w:line="240" w:lineRule="auto"/>
              <w:ind w:firstLine="0"/>
              <w:jc w:val="center"/>
              <w:rPr>
                <w:rFonts w:eastAsia="Arial Unicode MS"/>
                <w:color w:val="000000"/>
                <w:lang w:eastAsia="ru-RU"/>
              </w:rPr>
            </w:pPr>
            <w:r w:rsidRPr="004B0ED8">
              <w:rPr>
                <w:rFonts w:eastAsia="Arial Unicode MS"/>
                <w:color w:val="000000"/>
                <w:lang w:eastAsia="ru-RU"/>
              </w:rPr>
              <w:t>25000</w:t>
            </w:r>
          </w:p>
        </w:tc>
      </w:tr>
      <w:tr w:rsidR="004B0ED8" w:rsidRPr="004B0ED8" w:rsidTr="004B0ED8">
        <w:tc>
          <w:tcPr>
            <w:tcW w:w="2504" w:type="pct"/>
          </w:tcPr>
          <w:p w:rsidR="004B0ED8" w:rsidRPr="004B0ED8" w:rsidRDefault="004B0ED8" w:rsidP="004B0ED8">
            <w:pPr>
              <w:tabs>
                <w:tab w:val="left" w:pos="567"/>
              </w:tabs>
              <w:suppressAutoHyphens w:val="0"/>
              <w:spacing w:after="120" w:line="240" w:lineRule="auto"/>
              <w:ind w:firstLine="0"/>
              <w:rPr>
                <w:rFonts w:eastAsia="Arial Unicode MS"/>
                <w:color w:val="000000"/>
                <w:lang w:eastAsia="ru-RU"/>
              </w:rPr>
            </w:pPr>
          </w:p>
        </w:tc>
        <w:tc>
          <w:tcPr>
            <w:tcW w:w="2496" w:type="pct"/>
          </w:tcPr>
          <w:p w:rsidR="004B0ED8" w:rsidRPr="004B0ED8" w:rsidRDefault="004B0ED8" w:rsidP="004B0ED8">
            <w:pPr>
              <w:tabs>
                <w:tab w:val="left" w:pos="567"/>
              </w:tabs>
              <w:suppressAutoHyphens w:val="0"/>
              <w:spacing w:after="120" w:line="240" w:lineRule="auto"/>
              <w:ind w:firstLine="0"/>
              <w:rPr>
                <w:rFonts w:eastAsia="Arial Unicode MS"/>
                <w:color w:val="000000"/>
                <w:lang w:eastAsia="ru-RU"/>
              </w:rPr>
            </w:pPr>
          </w:p>
        </w:tc>
      </w:tr>
    </w:tbl>
    <w:p w:rsidR="004B0ED8" w:rsidRPr="0040093B" w:rsidRDefault="004B0ED8" w:rsidP="004B0ED8">
      <w:pPr>
        <w:ind w:firstLine="0"/>
        <w:rPr>
          <w:b/>
          <w:lang w:eastAsia="en-US"/>
        </w:rPr>
      </w:pPr>
    </w:p>
    <w:p w:rsidR="009A4418" w:rsidRDefault="0040093B" w:rsidP="0040093B">
      <w:pPr>
        <w:rPr>
          <w:b/>
          <w:lang w:eastAsia="en-US"/>
        </w:rPr>
      </w:pPr>
      <w:r>
        <w:rPr>
          <w:b/>
          <w:lang w:eastAsia="en-US"/>
        </w:rPr>
        <w:t>Объём 6</w:t>
      </w:r>
      <w:r w:rsidRPr="0040093B">
        <w:rPr>
          <w:b/>
          <w:lang w:eastAsia="en-US"/>
        </w:rPr>
        <w:t xml:space="preserve"> раздела должен быть не более – 5 страниц.</w:t>
      </w:r>
    </w:p>
    <w:p w:rsidR="0040093B" w:rsidRDefault="0040093B" w:rsidP="0040093B">
      <w:pPr>
        <w:pStyle w:val="2"/>
        <w:rPr>
          <w:lang w:eastAsia="en-US"/>
        </w:rPr>
      </w:pPr>
      <w:bookmarkStart w:id="26" w:name="_Toc144675424"/>
      <w:r>
        <w:rPr>
          <w:lang w:eastAsia="en-US"/>
        </w:rPr>
        <w:t xml:space="preserve">3.8 </w:t>
      </w:r>
      <w:r w:rsidRPr="0040093B">
        <w:rPr>
          <w:lang w:eastAsia="en-US"/>
        </w:rPr>
        <w:t>Аналитический</w:t>
      </w:r>
      <w:r>
        <w:rPr>
          <w:lang w:eastAsia="en-US"/>
        </w:rPr>
        <w:t xml:space="preserve"> и автоматический</w:t>
      </w:r>
      <w:r w:rsidRPr="0040093B">
        <w:rPr>
          <w:lang w:eastAsia="en-US"/>
        </w:rPr>
        <w:t xml:space="preserve"> контроль процесса</w:t>
      </w:r>
      <w:bookmarkEnd w:id="26"/>
    </w:p>
    <w:p w:rsidR="0040093B" w:rsidRDefault="0040093B" w:rsidP="0040093B">
      <w:pPr>
        <w:rPr>
          <w:lang w:eastAsia="en-US"/>
        </w:rPr>
      </w:pPr>
      <w:r w:rsidRPr="0040093B">
        <w:rPr>
          <w:lang w:eastAsia="en-US"/>
        </w:rPr>
        <w:t>Указать основные виды аналитического контроля качества сырья, готовых продуктов, частота измерительных анализов, пределы контролируемых результатов.</w:t>
      </w:r>
      <w:r w:rsidR="00CA0A56">
        <w:rPr>
          <w:lang w:eastAsia="en-US"/>
        </w:rPr>
        <w:t xml:space="preserve"> Оформить в виде таблицы 3.5</w:t>
      </w:r>
      <w:r w:rsidR="008F0A26">
        <w:rPr>
          <w:lang w:eastAsia="en-US"/>
        </w:rPr>
        <w:t>.</w:t>
      </w:r>
    </w:p>
    <w:p w:rsidR="00CA0A56" w:rsidRDefault="00CA0A56" w:rsidP="00CA0A56">
      <w:pPr>
        <w:rPr>
          <w:lang w:eastAsia="en-US"/>
        </w:rPr>
      </w:pPr>
      <w:r>
        <w:rPr>
          <w:lang w:eastAsia="en-US"/>
        </w:rPr>
        <w:t>Указать значение системы АСУТП и целей автоматического управления в проектируемом технологическом процессе. Описать параметры контроля и регулирования технологического процесса основного оборудования установки. Подобрать контрольно-измерительные приборы для автоматического регулирования и управления технологических параметров процесса. Описать регулирование параметров проектируемого технологического процесса.</w:t>
      </w:r>
    </w:p>
    <w:p w:rsidR="00CA0A56" w:rsidRPr="008F0A26" w:rsidRDefault="008F0A26" w:rsidP="00CA0A56">
      <w:pPr>
        <w:rPr>
          <w:lang w:eastAsia="en-US"/>
        </w:rPr>
      </w:pPr>
      <w:r>
        <w:rPr>
          <w:b/>
          <w:lang w:eastAsia="en-US"/>
        </w:rPr>
        <w:t xml:space="preserve">ВЫПОЛНИТЬ ЭСКИЗЫ ПРИБОРОВ </w:t>
      </w:r>
      <w:proofErr w:type="spellStart"/>
      <w:r>
        <w:rPr>
          <w:b/>
          <w:lang w:eastAsia="en-US"/>
        </w:rPr>
        <w:t>КИ</w:t>
      </w:r>
      <w:r w:rsidR="00CA0A56" w:rsidRPr="00CA0A56">
        <w:rPr>
          <w:b/>
          <w:lang w:eastAsia="en-US"/>
        </w:rPr>
        <w:t>П</w:t>
      </w:r>
      <w:r>
        <w:rPr>
          <w:b/>
          <w:lang w:eastAsia="en-US"/>
        </w:rPr>
        <w:t>иА</w:t>
      </w:r>
      <w:proofErr w:type="spellEnd"/>
      <w:r>
        <w:rPr>
          <w:b/>
          <w:lang w:eastAsia="en-US"/>
        </w:rPr>
        <w:t xml:space="preserve">!!! </w:t>
      </w:r>
      <w:r>
        <w:rPr>
          <w:lang w:eastAsia="en-US"/>
        </w:rPr>
        <w:t>(оформить как рисунок).</w:t>
      </w:r>
    </w:p>
    <w:p w:rsidR="00CA0A56" w:rsidRDefault="00CA0A56" w:rsidP="00CA0A56">
      <w:pPr>
        <w:rPr>
          <w:lang w:eastAsia="en-US"/>
        </w:rPr>
      </w:pPr>
      <w:r>
        <w:rPr>
          <w:lang w:eastAsia="en-US"/>
        </w:rPr>
        <w:t>Для контрольно-измерительных приборов составляется спецификация в виде таблицы 3.6.</w:t>
      </w:r>
    </w:p>
    <w:p w:rsidR="00CA0A56" w:rsidRDefault="00CA0A56" w:rsidP="00B65642">
      <w:pPr>
        <w:spacing w:line="240" w:lineRule="auto"/>
        <w:ind w:firstLine="0"/>
        <w:rPr>
          <w:lang w:eastAsia="en-US"/>
        </w:rPr>
      </w:pPr>
      <w:r w:rsidRPr="00CA0A56">
        <w:rPr>
          <w:lang w:eastAsia="en-US"/>
        </w:rPr>
        <w:t xml:space="preserve">Таблица </w:t>
      </w:r>
      <w:r w:rsidR="008F0A26">
        <w:rPr>
          <w:lang w:eastAsia="en-US"/>
        </w:rPr>
        <w:t>3.</w:t>
      </w:r>
      <w:r w:rsidRPr="00CA0A56">
        <w:rPr>
          <w:lang w:eastAsia="en-US"/>
        </w:rPr>
        <w:t>5 –Аналитический контроль процесса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1"/>
        <w:gridCol w:w="1318"/>
        <w:gridCol w:w="2105"/>
        <w:gridCol w:w="2013"/>
        <w:gridCol w:w="1704"/>
        <w:gridCol w:w="1209"/>
      </w:tblGrid>
      <w:tr w:rsidR="008F0A26" w:rsidRPr="00CA0A56" w:rsidTr="00B65642">
        <w:trPr>
          <w:trHeight w:val="454"/>
        </w:trPr>
        <w:tc>
          <w:tcPr>
            <w:tcW w:w="939" w:type="pct"/>
            <w:tcBorders>
              <w:bottom w:val="double" w:sz="4" w:space="0" w:color="auto"/>
            </w:tcBorders>
            <w:vAlign w:val="center"/>
          </w:tcPr>
          <w:p w:rsidR="00CA0A56" w:rsidRPr="00CA0A56" w:rsidRDefault="00CA0A56" w:rsidP="00B65642">
            <w:pPr>
              <w:widowControl w:val="0"/>
              <w:suppressAutoHyphens w:val="0"/>
              <w:autoSpaceDE w:val="0"/>
              <w:autoSpaceDN w:val="0"/>
              <w:adjustRightInd w:val="0"/>
              <w:spacing w:line="240" w:lineRule="auto"/>
              <w:ind w:firstLine="0"/>
              <w:jc w:val="center"/>
              <w:rPr>
                <w:rFonts w:eastAsia="Arial Unicode MS"/>
                <w:color w:val="000000"/>
                <w:lang w:eastAsia="ru-RU"/>
              </w:rPr>
            </w:pPr>
            <w:r w:rsidRPr="00CA0A56">
              <w:rPr>
                <w:rFonts w:eastAsia="Arial Unicode MS"/>
                <w:color w:val="000000"/>
                <w:lang w:eastAsia="ru-RU"/>
              </w:rPr>
              <w:t>Наименование стадии процесса</w:t>
            </w:r>
          </w:p>
        </w:tc>
        <w:tc>
          <w:tcPr>
            <w:tcW w:w="641" w:type="pct"/>
            <w:tcBorders>
              <w:bottom w:val="double" w:sz="4" w:space="0" w:color="auto"/>
            </w:tcBorders>
            <w:vAlign w:val="center"/>
          </w:tcPr>
          <w:p w:rsidR="00CA0A56" w:rsidRPr="00CA0A56" w:rsidRDefault="00CA0A56" w:rsidP="00B65642">
            <w:pPr>
              <w:widowControl w:val="0"/>
              <w:suppressAutoHyphens w:val="0"/>
              <w:autoSpaceDE w:val="0"/>
              <w:autoSpaceDN w:val="0"/>
              <w:adjustRightInd w:val="0"/>
              <w:spacing w:line="240" w:lineRule="auto"/>
              <w:ind w:firstLine="0"/>
              <w:jc w:val="center"/>
              <w:rPr>
                <w:rFonts w:eastAsia="Arial Unicode MS"/>
                <w:color w:val="000000"/>
                <w:lang w:eastAsia="ru-RU"/>
              </w:rPr>
            </w:pPr>
            <w:r w:rsidRPr="00CA0A56">
              <w:rPr>
                <w:rFonts w:eastAsia="Arial Unicode MS"/>
                <w:color w:val="000000"/>
                <w:lang w:eastAsia="ru-RU"/>
              </w:rPr>
              <w:t>Место отбора пробы</w:t>
            </w:r>
          </w:p>
        </w:tc>
        <w:tc>
          <w:tcPr>
            <w:tcW w:w="1024" w:type="pct"/>
            <w:tcBorders>
              <w:bottom w:val="double" w:sz="4" w:space="0" w:color="auto"/>
            </w:tcBorders>
            <w:vAlign w:val="center"/>
          </w:tcPr>
          <w:p w:rsidR="00CA0A56" w:rsidRPr="00CA0A56" w:rsidRDefault="00CA0A56" w:rsidP="00B65642">
            <w:pPr>
              <w:widowControl w:val="0"/>
              <w:suppressAutoHyphens w:val="0"/>
              <w:autoSpaceDE w:val="0"/>
              <w:autoSpaceDN w:val="0"/>
              <w:adjustRightInd w:val="0"/>
              <w:spacing w:line="240" w:lineRule="auto"/>
              <w:ind w:firstLine="0"/>
              <w:jc w:val="center"/>
              <w:rPr>
                <w:rFonts w:eastAsia="Arial Unicode MS"/>
                <w:color w:val="000000"/>
                <w:lang w:eastAsia="ru-RU"/>
              </w:rPr>
            </w:pPr>
            <w:r w:rsidRPr="00CA0A56">
              <w:rPr>
                <w:rFonts w:eastAsia="Arial Unicode MS"/>
                <w:color w:val="000000"/>
                <w:lang w:eastAsia="ru-RU"/>
              </w:rPr>
              <w:t>Контролируемые показатели</w:t>
            </w:r>
          </w:p>
        </w:tc>
        <w:tc>
          <w:tcPr>
            <w:tcW w:w="979" w:type="pct"/>
            <w:tcBorders>
              <w:bottom w:val="double" w:sz="4" w:space="0" w:color="auto"/>
            </w:tcBorders>
            <w:vAlign w:val="center"/>
          </w:tcPr>
          <w:p w:rsidR="00CA0A56" w:rsidRPr="00CA0A56" w:rsidRDefault="00CA0A56" w:rsidP="00B65642">
            <w:pPr>
              <w:widowControl w:val="0"/>
              <w:suppressAutoHyphens w:val="0"/>
              <w:autoSpaceDE w:val="0"/>
              <w:autoSpaceDN w:val="0"/>
              <w:adjustRightInd w:val="0"/>
              <w:spacing w:line="240" w:lineRule="auto"/>
              <w:ind w:firstLine="0"/>
              <w:jc w:val="center"/>
              <w:rPr>
                <w:rFonts w:eastAsia="Arial Unicode MS"/>
                <w:color w:val="000000"/>
                <w:lang w:eastAsia="ru-RU"/>
              </w:rPr>
            </w:pPr>
            <w:r w:rsidRPr="00CA0A56">
              <w:rPr>
                <w:rFonts w:eastAsia="Arial Unicode MS"/>
                <w:color w:val="000000"/>
                <w:lang w:eastAsia="ru-RU"/>
              </w:rPr>
              <w:t>Нормативные документы на методы измерения</w:t>
            </w:r>
          </w:p>
        </w:tc>
        <w:tc>
          <w:tcPr>
            <w:tcW w:w="829" w:type="pct"/>
            <w:tcBorders>
              <w:bottom w:val="double" w:sz="4" w:space="0" w:color="auto"/>
            </w:tcBorders>
            <w:vAlign w:val="center"/>
          </w:tcPr>
          <w:p w:rsidR="00CA0A56" w:rsidRPr="00CA0A56" w:rsidRDefault="00CA0A56" w:rsidP="00B65642">
            <w:pPr>
              <w:widowControl w:val="0"/>
              <w:suppressAutoHyphens w:val="0"/>
              <w:autoSpaceDE w:val="0"/>
              <w:autoSpaceDN w:val="0"/>
              <w:adjustRightInd w:val="0"/>
              <w:spacing w:line="240" w:lineRule="auto"/>
              <w:ind w:firstLine="0"/>
              <w:jc w:val="center"/>
              <w:rPr>
                <w:rFonts w:eastAsia="Arial Unicode MS"/>
                <w:color w:val="000000"/>
                <w:lang w:eastAsia="ru-RU"/>
              </w:rPr>
            </w:pPr>
            <w:r w:rsidRPr="00CA0A56">
              <w:rPr>
                <w:rFonts w:eastAsia="Arial Unicode MS"/>
                <w:color w:val="000000"/>
                <w:lang w:eastAsia="ru-RU"/>
              </w:rPr>
              <w:t>Нормативные показатели</w:t>
            </w:r>
          </w:p>
        </w:tc>
        <w:tc>
          <w:tcPr>
            <w:tcW w:w="589" w:type="pct"/>
            <w:tcBorders>
              <w:bottom w:val="double" w:sz="4" w:space="0" w:color="auto"/>
            </w:tcBorders>
            <w:vAlign w:val="center"/>
          </w:tcPr>
          <w:p w:rsidR="00CA0A56" w:rsidRPr="00CA0A56" w:rsidRDefault="00CA0A56" w:rsidP="00B65642">
            <w:pPr>
              <w:widowControl w:val="0"/>
              <w:suppressAutoHyphens w:val="0"/>
              <w:autoSpaceDE w:val="0"/>
              <w:autoSpaceDN w:val="0"/>
              <w:adjustRightInd w:val="0"/>
              <w:spacing w:line="240" w:lineRule="auto"/>
              <w:ind w:firstLine="0"/>
              <w:jc w:val="center"/>
              <w:rPr>
                <w:rFonts w:eastAsia="Arial Unicode MS"/>
                <w:color w:val="000000"/>
                <w:lang w:eastAsia="ru-RU"/>
              </w:rPr>
            </w:pPr>
            <w:r w:rsidRPr="00CA0A56">
              <w:rPr>
                <w:rFonts w:eastAsia="Arial Unicode MS"/>
                <w:color w:val="000000"/>
                <w:lang w:eastAsia="ru-RU"/>
              </w:rPr>
              <w:t>Частота контроля</w:t>
            </w:r>
          </w:p>
        </w:tc>
      </w:tr>
      <w:tr w:rsidR="008F0A26" w:rsidRPr="00CA0A56" w:rsidTr="00B65642">
        <w:trPr>
          <w:trHeight w:val="454"/>
        </w:trPr>
        <w:tc>
          <w:tcPr>
            <w:tcW w:w="939" w:type="pct"/>
            <w:tcBorders>
              <w:top w:val="double" w:sz="4" w:space="0" w:color="auto"/>
            </w:tcBorders>
          </w:tcPr>
          <w:p w:rsidR="00CA0A56" w:rsidRPr="00CA0A56" w:rsidRDefault="00CA0A56" w:rsidP="000B6D77">
            <w:pPr>
              <w:widowControl w:val="0"/>
              <w:suppressAutoHyphens w:val="0"/>
              <w:autoSpaceDE w:val="0"/>
              <w:autoSpaceDN w:val="0"/>
              <w:adjustRightInd w:val="0"/>
              <w:spacing w:line="240" w:lineRule="auto"/>
              <w:ind w:firstLine="0"/>
              <w:jc w:val="left"/>
              <w:rPr>
                <w:rFonts w:eastAsia="Arial Unicode MS"/>
                <w:color w:val="000000"/>
                <w:sz w:val="28"/>
                <w:szCs w:val="28"/>
                <w:lang w:eastAsia="ru-RU"/>
              </w:rPr>
            </w:pPr>
            <w:r w:rsidRPr="00CA0A56">
              <w:rPr>
                <w:rFonts w:eastAsia="Arial Unicode MS"/>
                <w:color w:val="000000"/>
                <w:lang w:eastAsia="ru-RU"/>
              </w:rPr>
              <w:t>Обессоленная и обезвоженная нефть</w:t>
            </w:r>
          </w:p>
        </w:tc>
        <w:tc>
          <w:tcPr>
            <w:tcW w:w="641" w:type="pct"/>
            <w:tcBorders>
              <w:top w:val="double" w:sz="4" w:space="0" w:color="auto"/>
            </w:tcBorders>
          </w:tcPr>
          <w:p w:rsidR="00CA0A56" w:rsidRPr="00CA0A56" w:rsidRDefault="00CA0A56" w:rsidP="000B6D77">
            <w:pPr>
              <w:widowControl w:val="0"/>
              <w:suppressAutoHyphens w:val="0"/>
              <w:autoSpaceDE w:val="0"/>
              <w:autoSpaceDN w:val="0"/>
              <w:adjustRightInd w:val="0"/>
              <w:spacing w:line="240" w:lineRule="auto"/>
              <w:ind w:firstLine="0"/>
              <w:jc w:val="left"/>
              <w:rPr>
                <w:rFonts w:eastAsia="Arial Unicode MS"/>
                <w:color w:val="000000"/>
                <w:lang w:eastAsia="ru-RU"/>
              </w:rPr>
            </w:pPr>
            <w:r w:rsidRPr="00CA0A56">
              <w:rPr>
                <w:rFonts w:eastAsia="Arial Unicode MS"/>
                <w:color w:val="000000"/>
                <w:lang w:eastAsia="ru-RU"/>
              </w:rPr>
              <w:t>Сырьевой насос Н-1</w:t>
            </w:r>
          </w:p>
        </w:tc>
        <w:tc>
          <w:tcPr>
            <w:tcW w:w="1024" w:type="pct"/>
            <w:tcBorders>
              <w:top w:val="double" w:sz="4" w:space="0" w:color="auto"/>
            </w:tcBorders>
          </w:tcPr>
          <w:p w:rsidR="00CA0A56" w:rsidRPr="00CA0A56" w:rsidRDefault="008F0A26" w:rsidP="000B6D77">
            <w:pPr>
              <w:widowControl w:val="0"/>
              <w:suppressAutoHyphens w:val="0"/>
              <w:autoSpaceDE w:val="0"/>
              <w:autoSpaceDN w:val="0"/>
              <w:adjustRightInd w:val="0"/>
              <w:spacing w:line="240" w:lineRule="auto"/>
              <w:ind w:firstLine="0"/>
              <w:jc w:val="left"/>
              <w:rPr>
                <w:rFonts w:eastAsia="Arial Unicode MS"/>
                <w:color w:val="000000"/>
                <w:lang w:eastAsia="ru-RU"/>
              </w:rPr>
            </w:pPr>
            <w:r>
              <w:rPr>
                <w:rFonts w:eastAsia="Arial Unicode MS"/>
                <w:color w:val="000000"/>
                <w:lang w:eastAsia="ru-RU"/>
              </w:rPr>
              <w:t xml:space="preserve">Содержание воды, % об, </w:t>
            </w:r>
            <w:r w:rsidR="000B6D77">
              <w:rPr>
                <w:rFonts w:eastAsia="Arial Unicode MS"/>
                <w:color w:val="000000"/>
                <w:lang w:eastAsia="ru-RU"/>
              </w:rPr>
              <w:t>не более</w:t>
            </w:r>
          </w:p>
        </w:tc>
        <w:tc>
          <w:tcPr>
            <w:tcW w:w="979" w:type="pct"/>
            <w:tcBorders>
              <w:top w:val="double" w:sz="4" w:space="0" w:color="auto"/>
            </w:tcBorders>
          </w:tcPr>
          <w:p w:rsidR="00CA0A56" w:rsidRPr="00CA0A56" w:rsidRDefault="00B42601" w:rsidP="000B6D77">
            <w:pPr>
              <w:suppressAutoHyphens w:val="0"/>
              <w:autoSpaceDE w:val="0"/>
              <w:autoSpaceDN w:val="0"/>
              <w:adjustRightInd w:val="0"/>
              <w:spacing w:line="240" w:lineRule="auto"/>
              <w:ind w:firstLine="0"/>
              <w:jc w:val="center"/>
              <w:rPr>
                <w:rFonts w:eastAsia="Arial Unicode MS"/>
                <w:color w:val="000000"/>
                <w:lang w:eastAsia="en-US"/>
              </w:rPr>
            </w:pPr>
            <w:r>
              <w:rPr>
                <w:rFonts w:eastAsia="Arial Unicode MS"/>
                <w:color w:val="000000"/>
                <w:lang w:eastAsia="en-US"/>
              </w:rPr>
              <w:t>ГОСТ 2477-2014</w:t>
            </w:r>
          </w:p>
          <w:p w:rsidR="00CA0A56" w:rsidRPr="00CA0A56" w:rsidRDefault="00CA0A56" w:rsidP="000B6D77">
            <w:pPr>
              <w:suppressAutoHyphens w:val="0"/>
              <w:autoSpaceDE w:val="0"/>
              <w:autoSpaceDN w:val="0"/>
              <w:adjustRightInd w:val="0"/>
              <w:spacing w:line="240" w:lineRule="auto"/>
              <w:ind w:firstLine="0"/>
              <w:jc w:val="center"/>
              <w:rPr>
                <w:rFonts w:eastAsia="Arial Unicode MS"/>
                <w:color w:val="000000"/>
                <w:lang w:eastAsia="en-US"/>
              </w:rPr>
            </w:pPr>
          </w:p>
        </w:tc>
        <w:tc>
          <w:tcPr>
            <w:tcW w:w="829" w:type="pct"/>
            <w:tcBorders>
              <w:top w:val="double" w:sz="4" w:space="0" w:color="auto"/>
            </w:tcBorders>
            <w:vAlign w:val="center"/>
          </w:tcPr>
          <w:p w:rsidR="00CA0A56" w:rsidRPr="00CA0A56" w:rsidRDefault="008F0A26" w:rsidP="008F0A26">
            <w:pPr>
              <w:suppressAutoHyphens w:val="0"/>
              <w:autoSpaceDE w:val="0"/>
              <w:autoSpaceDN w:val="0"/>
              <w:adjustRightInd w:val="0"/>
              <w:spacing w:line="240" w:lineRule="auto"/>
              <w:ind w:firstLine="0"/>
              <w:jc w:val="center"/>
              <w:rPr>
                <w:rFonts w:eastAsia="Arial Unicode MS"/>
                <w:color w:val="000000"/>
                <w:lang w:eastAsia="ru-RU"/>
              </w:rPr>
            </w:pPr>
            <w:r>
              <w:rPr>
                <w:rFonts w:eastAsia="Arial Unicode MS"/>
                <w:color w:val="000000"/>
                <w:lang w:eastAsia="ru-RU"/>
              </w:rPr>
              <w:t>0</w:t>
            </w:r>
            <w:r w:rsidR="00CA0A56" w:rsidRPr="00CA0A56">
              <w:rPr>
                <w:rFonts w:eastAsia="Arial Unicode MS"/>
                <w:color w:val="000000"/>
                <w:lang w:eastAsia="ru-RU"/>
              </w:rPr>
              <w:t>,1</w:t>
            </w:r>
          </w:p>
        </w:tc>
        <w:tc>
          <w:tcPr>
            <w:tcW w:w="589" w:type="pct"/>
            <w:tcBorders>
              <w:top w:val="double" w:sz="4" w:space="0" w:color="auto"/>
            </w:tcBorders>
          </w:tcPr>
          <w:p w:rsidR="00CA0A56" w:rsidRPr="00CA0A56" w:rsidRDefault="00CA0A56" w:rsidP="000B6D77">
            <w:pPr>
              <w:suppressAutoHyphens w:val="0"/>
              <w:autoSpaceDE w:val="0"/>
              <w:autoSpaceDN w:val="0"/>
              <w:adjustRightInd w:val="0"/>
              <w:spacing w:line="240" w:lineRule="auto"/>
              <w:ind w:firstLine="0"/>
              <w:jc w:val="center"/>
              <w:rPr>
                <w:rFonts w:eastAsia="Arial Unicode MS"/>
                <w:color w:val="000000"/>
                <w:lang w:eastAsia="ru-RU"/>
              </w:rPr>
            </w:pPr>
            <w:r w:rsidRPr="00CA0A56">
              <w:rPr>
                <w:rFonts w:eastAsia="Arial Unicode MS"/>
                <w:color w:val="000000"/>
                <w:lang w:eastAsia="ru-RU"/>
              </w:rPr>
              <w:t>1 раз в сутки</w:t>
            </w:r>
          </w:p>
        </w:tc>
      </w:tr>
      <w:tr w:rsidR="00CA0A56" w:rsidRPr="00CA0A56" w:rsidTr="00B65642">
        <w:trPr>
          <w:trHeight w:val="454"/>
        </w:trPr>
        <w:tc>
          <w:tcPr>
            <w:tcW w:w="939" w:type="pct"/>
          </w:tcPr>
          <w:p w:rsidR="00CA0A56" w:rsidRPr="00CA0A56" w:rsidRDefault="00CA0A56" w:rsidP="00CA0A56">
            <w:pPr>
              <w:widowControl w:val="0"/>
              <w:suppressAutoHyphens w:val="0"/>
              <w:autoSpaceDE w:val="0"/>
              <w:autoSpaceDN w:val="0"/>
              <w:adjustRightInd w:val="0"/>
              <w:spacing w:line="240" w:lineRule="auto"/>
              <w:ind w:firstLine="0"/>
              <w:jc w:val="left"/>
              <w:rPr>
                <w:rFonts w:eastAsia="Arial Unicode MS"/>
                <w:color w:val="000000"/>
                <w:sz w:val="28"/>
                <w:szCs w:val="28"/>
                <w:lang w:eastAsia="ru-RU"/>
              </w:rPr>
            </w:pPr>
          </w:p>
        </w:tc>
        <w:tc>
          <w:tcPr>
            <w:tcW w:w="641" w:type="pct"/>
          </w:tcPr>
          <w:p w:rsidR="00CA0A56" w:rsidRPr="00CA0A56" w:rsidRDefault="00CA0A56" w:rsidP="00CA0A56">
            <w:pPr>
              <w:widowControl w:val="0"/>
              <w:suppressAutoHyphens w:val="0"/>
              <w:autoSpaceDE w:val="0"/>
              <w:autoSpaceDN w:val="0"/>
              <w:adjustRightInd w:val="0"/>
              <w:spacing w:line="240" w:lineRule="auto"/>
              <w:ind w:firstLine="0"/>
              <w:jc w:val="center"/>
              <w:rPr>
                <w:rFonts w:eastAsia="Arial Unicode MS"/>
                <w:color w:val="000000"/>
                <w:sz w:val="28"/>
                <w:szCs w:val="28"/>
                <w:lang w:eastAsia="ru-RU"/>
              </w:rPr>
            </w:pPr>
          </w:p>
        </w:tc>
        <w:tc>
          <w:tcPr>
            <w:tcW w:w="1024" w:type="pct"/>
          </w:tcPr>
          <w:p w:rsidR="00CA0A56" w:rsidRPr="00CA0A56" w:rsidRDefault="00CA0A56" w:rsidP="00CA0A56">
            <w:pPr>
              <w:widowControl w:val="0"/>
              <w:suppressAutoHyphens w:val="0"/>
              <w:autoSpaceDE w:val="0"/>
              <w:autoSpaceDN w:val="0"/>
              <w:adjustRightInd w:val="0"/>
              <w:spacing w:line="240" w:lineRule="auto"/>
              <w:ind w:firstLine="0"/>
              <w:jc w:val="center"/>
              <w:rPr>
                <w:rFonts w:eastAsia="Arial Unicode MS"/>
                <w:color w:val="000000"/>
                <w:sz w:val="28"/>
                <w:szCs w:val="28"/>
                <w:lang w:eastAsia="ru-RU"/>
              </w:rPr>
            </w:pPr>
          </w:p>
        </w:tc>
        <w:tc>
          <w:tcPr>
            <w:tcW w:w="979" w:type="pct"/>
          </w:tcPr>
          <w:p w:rsidR="00CA0A56" w:rsidRPr="00CA0A56" w:rsidRDefault="00CA0A56" w:rsidP="00CA0A56">
            <w:pPr>
              <w:widowControl w:val="0"/>
              <w:suppressAutoHyphens w:val="0"/>
              <w:autoSpaceDE w:val="0"/>
              <w:autoSpaceDN w:val="0"/>
              <w:adjustRightInd w:val="0"/>
              <w:spacing w:line="240" w:lineRule="auto"/>
              <w:ind w:firstLine="0"/>
              <w:jc w:val="center"/>
              <w:rPr>
                <w:rFonts w:eastAsia="Arial Unicode MS"/>
                <w:color w:val="000000"/>
                <w:sz w:val="28"/>
                <w:szCs w:val="28"/>
                <w:lang w:eastAsia="ru-RU"/>
              </w:rPr>
            </w:pPr>
          </w:p>
        </w:tc>
        <w:tc>
          <w:tcPr>
            <w:tcW w:w="829" w:type="pct"/>
          </w:tcPr>
          <w:p w:rsidR="00CA0A56" w:rsidRPr="00CA0A56" w:rsidRDefault="00CA0A56" w:rsidP="00CA0A56">
            <w:pPr>
              <w:widowControl w:val="0"/>
              <w:suppressAutoHyphens w:val="0"/>
              <w:autoSpaceDE w:val="0"/>
              <w:autoSpaceDN w:val="0"/>
              <w:adjustRightInd w:val="0"/>
              <w:spacing w:line="240" w:lineRule="auto"/>
              <w:ind w:firstLine="0"/>
              <w:jc w:val="center"/>
              <w:rPr>
                <w:rFonts w:eastAsia="Arial Unicode MS"/>
                <w:color w:val="000000"/>
                <w:sz w:val="28"/>
                <w:szCs w:val="28"/>
                <w:lang w:eastAsia="ru-RU"/>
              </w:rPr>
            </w:pPr>
          </w:p>
        </w:tc>
        <w:tc>
          <w:tcPr>
            <w:tcW w:w="589" w:type="pct"/>
          </w:tcPr>
          <w:p w:rsidR="00CA0A56" w:rsidRPr="00CA0A56" w:rsidRDefault="00CA0A56" w:rsidP="00CA0A56">
            <w:pPr>
              <w:widowControl w:val="0"/>
              <w:suppressAutoHyphens w:val="0"/>
              <w:autoSpaceDE w:val="0"/>
              <w:autoSpaceDN w:val="0"/>
              <w:adjustRightInd w:val="0"/>
              <w:spacing w:line="240" w:lineRule="auto"/>
              <w:ind w:firstLine="0"/>
              <w:jc w:val="center"/>
              <w:rPr>
                <w:rFonts w:eastAsia="Arial Unicode MS"/>
                <w:color w:val="000000"/>
                <w:sz w:val="28"/>
                <w:szCs w:val="28"/>
                <w:lang w:eastAsia="ru-RU"/>
              </w:rPr>
            </w:pPr>
          </w:p>
        </w:tc>
      </w:tr>
    </w:tbl>
    <w:p w:rsidR="00CA0A56" w:rsidRDefault="00CA0A56" w:rsidP="00CA0A56">
      <w:pPr>
        <w:rPr>
          <w:lang w:eastAsia="en-US"/>
        </w:rPr>
      </w:pPr>
    </w:p>
    <w:p w:rsidR="00C90C5A" w:rsidRDefault="00C90C5A" w:rsidP="00C90C5A">
      <w:pPr>
        <w:ind w:firstLine="0"/>
        <w:rPr>
          <w:lang w:eastAsia="en-US"/>
        </w:rPr>
      </w:pPr>
    </w:p>
    <w:p w:rsidR="00C90C5A" w:rsidRDefault="00C90C5A" w:rsidP="00C90C5A">
      <w:pPr>
        <w:ind w:firstLine="0"/>
        <w:rPr>
          <w:lang w:eastAsia="en-US"/>
        </w:rPr>
      </w:pPr>
    </w:p>
    <w:p w:rsidR="00C90C5A" w:rsidRDefault="00C90C5A" w:rsidP="00C90C5A">
      <w:pPr>
        <w:ind w:firstLine="0"/>
        <w:rPr>
          <w:lang w:eastAsia="en-US"/>
        </w:rPr>
      </w:pPr>
    </w:p>
    <w:p w:rsidR="00C90C5A" w:rsidRDefault="00C90C5A" w:rsidP="00C90C5A">
      <w:pPr>
        <w:ind w:firstLine="0"/>
        <w:rPr>
          <w:lang w:eastAsia="en-US"/>
        </w:rPr>
      </w:pPr>
    </w:p>
    <w:p w:rsidR="00C90C5A" w:rsidRDefault="00C90C5A" w:rsidP="00C90C5A">
      <w:pPr>
        <w:spacing w:line="240" w:lineRule="auto"/>
        <w:ind w:firstLine="0"/>
        <w:rPr>
          <w:lang w:eastAsia="en-US"/>
        </w:rPr>
      </w:pPr>
      <w:r w:rsidRPr="00C90C5A">
        <w:rPr>
          <w:lang w:eastAsia="en-US"/>
        </w:rPr>
        <w:lastRenderedPageBreak/>
        <w:t xml:space="preserve">Таблица </w:t>
      </w:r>
      <w:r>
        <w:rPr>
          <w:lang w:eastAsia="en-US"/>
        </w:rPr>
        <w:t>3.</w:t>
      </w:r>
      <w:r w:rsidRPr="00C90C5A">
        <w:rPr>
          <w:lang w:eastAsia="en-US"/>
        </w:rPr>
        <w:t>6 –Автоматический контроль атмосферной колонны К-2</w:t>
      </w:r>
    </w:p>
    <w:tbl>
      <w:tblPr>
        <w:tblStyle w:val="11"/>
        <w:tblW w:w="10065" w:type="dxa"/>
        <w:tblInd w:w="108" w:type="dxa"/>
        <w:tblLayout w:type="fixed"/>
        <w:tblLook w:val="04A0" w:firstRow="1" w:lastRow="0" w:firstColumn="1" w:lastColumn="0" w:noHBand="0" w:noVBand="1"/>
      </w:tblPr>
      <w:tblGrid>
        <w:gridCol w:w="2112"/>
        <w:gridCol w:w="1981"/>
        <w:gridCol w:w="2640"/>
        <w:gridCol w:w="3332"/>
      </w:tblGrid>
      <w:tr w:rsidR="00C90C5A" w:rsidRPr="00C90C5A" w:rsidTr="00C90C5A">
        <w:trPr>
          <w:trHeight w:val="454"/>
        </w:trPr>
        <w:tc>
          <w:tcPr>
            <w:tcW w:w="2112" w:type="dxa"/>
            <w:tcBorders>
              <w:bottom w:val="double" w:sz="4" w:space="0" w:color="auto"/>
            </w:tcBorders>
            <w:vAlign w:val="center"/>
          </w:tcPr>
          <w:p w:rsidR="00C90C5A" w:rsidRPr="00C90C5A" w:rsidRDefault="00C90C5A" w:rsidP="00C90C5A">
            <w:pPr>
              <w:suppressAutoHyphens w:val="0"/>
              <w:spacing w:line="240" w:lineRule="auto"/>
              <w:ind w:firstLine="0"/>
              <w:jc w:val="center"/>
              <w:rPr>
                <w:rFonts w:eastAsia="Calibri"/>
                <w:color w:val="000000"/>
                <w:lang w:eastAsia="ru-RU"/>
              </w:rPr>
            </w:pPr>
            <w:r w:rsidRPr="00C90C5A">
              <w:rPr>
                <w:rFonts w:eastAsia="Calibri"/>
                <w:color w:val="000000"/>
                <w:lang w:eastAsia="ru-RU"/>
              </w:rPr>
              <w:t>Наименование оборудования</w:t>
            </w:r>
          </w:p>
        </w:tc>
        <w:tc>
          <w:tcPr>
            <w:tcW w:w="1981" w:type="dxa"/>
            <w:tcBorders>
              <w:bottom w:val="double" w:sz="4" w:space="0" w:color="auto"/>
            </w:tcBorders>
            <w:vAlign w:val="center"/>
          </w:tcPr>
          <w:p w:rsidR="00C90C5A" w:rsidRPr="00C90C5A" w:rsidRDefault="00C90C5A" w:rsidP="00C90C5A">
            <w:pPr>
              <w:suppressAutoHyphens w:val="0"/>
              <w:spacing w:line="240" w:lineRule="auto"/>
              <w:ind w:firstLine="0"/>
              <w:jc w:val="center"/>
              <w:rPr>
                <w:rFonts w:eastAsia="Calibri"/>
                <w:color w:val="000000"/>
                <w:lang w:eastAsia="ru-RU"/>
              </w:rPr>
            </w:pPr>
            <w:r w:rsidRPr="00C90C5A">
              <w:rPr>
                <w:rFonts w:eastAsia="Calibri"/>
                <w:color w:val="000000"/>
                <w:lang w:eastAsia="ru-RU"/>
              </w:rPr>
              <w:t>Параметр</w:t>
            </w:r>
          </w:p>
        </w:tc>
        <w:tc>
          <w:tcPr>
            <w:tcW w:w="2640" w:type="dxa"/>
            <w:tcBorders>
              <w:bottom w:val="double" w:sz="4" w:space="0" w:color="auto"/>
            </w:tcBorders>
            <w:vAlign w:val="center"/>
          </w:tcPr>
          <w:p w:rsidR="00C90C5A" w:rsidRPr="00C90C5A" w:rsidRDefault="00C90C5A" w:rsidP="00C90C5A">
            <w:pPr>
              <w:suppressAutoHyphens w:val="0"/>
              <w:spacing w:line="240" w:lineRule="auto"/>
              <w:ind w:firstLine="0"/>
              <w:jc w:val="center"/>
              <w:rPr>
                <w:rFonts w:eastAsia="Calibri"/>
                <w:color w:val="000000"/>
                <w:lang w:eastAsia="ru-RU"/>
              </w:rPr>
            </w:pPr>
            <w:r w:rsidRPr="00C90C5A">
              <w:rPr>
                <w:rFonts w:eastAsia="Calibri"/>
                <w:color w:val="000000"/>
                <w:lang w:eastAsia="ru-RU"/>
              </w:rPr>
              <w:t>Место нахождения</w:t>
            </w:r>
          </w:p>
        </w:tc>
        <w:tc>
          <w:tcPr>
            <w:tcW w:w="3332" w:type="dxa"/>
            <w:tcBorders>
              <w:bottom w:val="double" w:sz="4" w:space="0" w:color="auto"/>
            </w:tcBorders>
            <w:vAlign w:val="center"/>
          </w:tcPr>
          <w:p w:rsidR="00C90C5A" w:rsidRPr="00C90C5A" w:rsidRDefault="00C90C5A" w:rsidP="00C90C5A">
            <w:pPr>
              <w:suppressAutoHyphens w:val="0"/>
              <w:spacing w:line="240" w:lineRule="auto"/>
              <w:ind w:firstLine="0"/>
              <w:jc w:val="center"/>
              <w:rPr>
                <w:rFonts w:eastAsia="Calibri"/>
                <w:color w:val="000000"/>
                <w:lang w:eastAsia="ru-RU"/>
              </w:rPr>
            </w:pPr>
            <w:r w:rsidRPr="00C90C5A">
              <w:rPr>
                <w:rFonts w:eastAsia="Calibri"/>
                <w:color w:val="000000"/>
                <w:lang w:eastAsia="ru-RU"/>
              </w:rPr>
              <w:t>Пределы измерений</w:t>
            </w:r>
          </w:p>
        </w:tc>
      </w:tr>
      <w:tr w:rsidR="00C90C5A" w:rsidRPr="00C90C5A" w:rsidTr="00C90C5A">
        <w:trPr>
          <w:trHeight w:val="454"/>
        </w:trPr>
        <w:tc>
          <w:tcPr>
            <w:tcW w:w="2112" w:type="dxa"/>
            <w:tcBorders>
              <w:top w:val="double" w:sz="4" w:space="0" w:color="auto"/>
            </w:tcBorders>
          </w:tcPr>
          <w:p w:rsidR="00C90C5A" w:rsidRPr="00C90C5A" w:rsidRDefault="00C90C5A" w:rsidP="00C90C5A">
            <w:pPr>
              <w:suppressAutoHyphens w:val="0"/>
              <w:spacing w:line="240" w:lineRule="auto"/>
              <w:ind w:firstLine="0"/>
              <w:jc w:val="left"/>
              <w:rPr>
                <w:color w:val="000000"/>
                <w:lang w:eastAsia="ru-RU"/>
              </w:rPr>
            </w:pPr>
            <w:r w:rsidRPr="00C90C5A">
              <w:rPr>
                <w:color w:val="000000"/>
                <w:lang w:eastAsia="ru-RU"/>
              </w:rPr>
              <w:t>Уровнемер ПМП</w:t>
            </w:r>
          </w:p>
          <w:p w:rsidR="00C90C5A" w:rsidRPr="00C90C5A" w:rsidRDefault="00C90C5A" w:rsidP="00C90C5A">
            <w:pPr>
              <w:suppressAutoHyphens w:val="0"/>
              <w:spacing w:line="240" w:lineRule="auto"/>
              <w:ind w:firstLine="0"/>
              <w:jc w:val="left"/>
              <w:rPr>
                <w:color w:val="000000"/>
                <w:lang w:eastAsia="ru-RU"/>
              </w:rPr>
            </w:pPr>
            <w:r w:rsidRPr="00C90C5A">
              <w:rPr>
                <w:color w:val="000000"/>
                <w:lang w:eastAsia="ru-RU"/>
              </w:rPr>
              <w:t>VEGAFLEX 66</w:t>
            </w:r>
          </w:p>
        </w:tc>
        <w:tc>
          <w:tcPr>
            <w:tcW w:w="1981" w:type="dxa"/>
            <w:tcBorders>
              <w:top w:val="double" w:sz="4" w:space="0" w:color="auto"/>
            </w:tcBorders>
          </w:tcPr>
          <w:p w:rsidR="00C90C5A" w:rsidRPr="00C90C5A" w:rsidRDefault="00C90C5A" w:rsidP="00C90C5A">
            <w:pPr>
              <w:suppressAutoHyphens w:val="0"/>
              <w:spacing w:line="240" w:lineRule="auto"/>
              <w:ind w:firstLine="0"/>
              <w:jc w:val="left"/>
              <w:rPr>
                <w:rFonts w:eastAsia="Calibri"/>
                <w:color w:val="000000"/>
                <w:lang w:eastAsia="ru-RU"/>
              </w:rPr>
            </w:pPr>
            <w:r w:rsidRPr="00C90C5A">
              <w:rPr>
                <w:rFonts w:eastAsia="Calibri"/>
                <w:color w:val="000000"/>
                <w:lang w:eastAsia="ru-RU"/>
              </w:rPr>
              <w:t>Уровень, %</w:t>
            </w:r>
          </w:p>
        </w:tc>
        <w:tc>
          <w:tcPr>
            <w:tcW w:w="2640" w:type="dxa"/>
            <w:tcBorders>
              <w:top w:val="double" w:sz="4" w:space="0" w:color="auto"/>
            </w:tcBorders>
          </w:tcPr>
          <w:p w:rsidR="00C90C5A" w:rsidRPr="00C90C5A" w:rsidRDefault="00C90C5A" w:rsidP="00C90C5A">
            <w:pPr>
              <w:suppressAutoHyphens w:val="0"/>
              <w:spacing w:line="240" w:lineRule="auto"/>
              <w:ind w:firstLine="0"/>
              <w:jc w:val="left"/>
              <w:rPr>
                <w:rFonts w:eastAsia="Calibri"/>
                <w:color w:val="000000"/>
                <w:lang w:eastAsia="ru-RU"/>
              </w:rPr>
            </w:pPr>
            <w:r w:rsidRPr="00C90C5A">
              <w:rPr>
                <w:rFonts w:eastAsia="Calibri"/>
                <w:color w:val="000000"/>
                <w:lang w:eastAsia="ru-RU"/>
              </w:rPr>
              <w:t>Внизу колонны</w:t>
            </w:r>
          </w:p>
        </w:tc>
        <w:tc>
          <w:tcPr>
            <w:tcW w:w="3332" w:type="dxa"/>
            <w:tcBorders>
              <w:top w:val="double" w:sz="4" w:space="0" w:color="auto"/>
            </w:tcBorders>
          </w:tcPr>
          <w:p w:rsidR="00C90C5A" w:rsidRPr="00C90C5A" w:rsidRDefault="00C90C5A" w:rsidP="00C90C5A">
            <w:pPr>
              <w:suppressAutoHyphens w:val="0"/>
              <w:spacing w:line="240" w:lineRule="auto"/>
              <w:ind w:firstLine="0"/>
              <w:jc w:val="center"/>
              <w:rPr>
                <w:rFonts w:eastAsia="Calibri"/>
                <w:color w:val="000000"/>
                <w:lang w:eastAsia="ru-RU"/>
              </w:rPr>
            </w:pPr>
            <w:r w:rsidRPr="00C90C5A">
              <w:rPr>
                <w:rFonts w:eastAsia="Calibri"/>
                <w:color w:val="000000"/>
                <w:lang w:eastAsia="ru-RU"/>
              </w:rPr>
              <w:t>20-80</w:t>
            </w:r>
          </w:p>
        </w:tc>
      </w:tr>
      <w:tr w:rsidR="00C90C5A" w:rsidRPr="00C90C5A" w:rsidTr="00C90C5A">
        <w:trPr>
          <w:trHeight w:val="454"/>
        </w:trPr>
        <w:tc>
          <w:tcPr>
            <w:tcW w:w="2112" w:type="dxa"/>
          </w:tcPr>
          <w:p w:rsidR="00C90C5A" w:rsidRPr="00C90C5A" w:rsidRDefault="00C90C5A" w:rsidP="00C90C5A">
            <w:pPr>
              <w:suppressAutoHyphens w:val="0"/>
              <w:spacing w:line="240" w:lineRule="auto"/>
              <w:ind w:firstLine="0"/>
              <w:jc w:val="left"/>
              <w:rPr>
                <w:color w:val="000000"/>
                <w:lang w:eastAsia="ru-RU"/>
              </w:rPr>
            </w:pPr>
          </w:p>
        </w:tc>
        <w:tc>
          <w:tcPr>
            <w:tcW w:w="1981" w:type="dxa"/>
          </w:tcPr>
          <w:p w:rsidR="00C90C5A" w:rsidRPr="00C90C5A" w:rsidRDefault="00C90C5A" w:rsidP="00C90C5A">
            <w:pPr>
              <w:suppressAutoHyphens w:val="0"/>
              <w:spacing w:line="240" w:lineRule="auto"/>
              <w:ind w:firstLine="0"/>
              <w:jc w:val="left"/>
              <w:rPr>
                <w:rFonts w:eastAsia="Calibri"/>
                <w:color w:val="000000"/>
                <w:lang w:eastAsia="ru-RU"/>
              </w:rPr>
            </w:pPr>
          </w:p>
        </w:tc>
        <w:tc>
          <w:tcPr>
            <w:tcW w:w="2640" w:type="dxa"/>
          </w:tcPr>
          <w:p w:rsidR="00C90C5A" w:rsidRPr="00C90C5A" w:rsidRDefault="00C90C5A" w:rsidP="00C90C5A">
            <w:pPr>
              <w:suppressAutoHyphens w:val="0"/>
              <w:spacing w:line="240" w:lineRule="auto"/>
              <w:ind w:firstLine="0"/>
              <w:jc w:val="left"/>
              <w:rPr>
                <w:rFonts w:eastAsia="Calibri"/>
                <w:color w:val="000000"/>
                <w:lang w:eastAsia="ru-RU"/>
              </w:rPr>
            </w:pPr>
          </w:p>
        </w:tc>
        <w:tc>
          <w:tcPr>
            <w:tcW w:w="3332" w:type="dxa"/>
          </w:tcPr>
          <w:p w:rsidR="00C90C5A" w:rsidRPr="00C90C5A" w:rsidRDefault="00C90C5A" w:rsidP="00C90C5A">
            <w:pPr>
              <w:suppressAutoHyphens w:val="0"/>
              <w:spacing w:line="240" w:lineRule="auto"/>
              <w:ind w:firstLine="0"/>
              <w:jc w:val="center"/>
              <w:rPr>
                <w:rFonts w:eastAsia="Calibri"/>
                <w:color w:val="FF0000"/>
                <w:lang w:eastAsia="ru-RU"/>
              </w:rPr>
            </w:pPr>
          </w:p>
        </w:tc>
      </w:tr>
    </w:tbl>
    <w:p w:rsidR="00C90C5A" w:rsidRPr="00C90C5A" w:rsidRDefault="00C90C5A" w:rsidP="00C90C5A">
      <w:pPr>
        <w:ind w:firstLine="0"/>
        <w:rPr>
          <w:b/>
          <w:lang w:eastAsia="en-US"/>
        </w:rPr>
      </w:pPr>
    </w:p>
    <w:p w:rsidR="00C90C5A" w:rsidRDefault="00B606F6" w:rsidP="00C90C5A">
      <w:pPr>
        <w:rPr>
          <w:b/>
          <w:lang w:eastAsia="en-US"/>
        </w:rPr>
      </w:pPr>
      <w:r>
        <w:rPr>
          <w:b/>
          <w:lang w:eastAsia="en-US"/>
        </w:rPr>
        <w:t>Объём 7</w:t>
      </w:r>
      <w:r w:rsidR="00C90C5A" w:rsidRPr="00C90C5A">
        <w:rPr>
          <w:b/>
          <w:lang w:eastAsia="en-US"/>
        </w:rPr>
        <w:t xml:space="preserve"> раздела должен быть не более – 2 страниц.</w:t>
      </w:r>
    </w:p>
    <w:p w:rsidR="00C90C5A" w:rsidRDefault="00D75F92" w:rsidP="00C90C5A">
      <w:pPr>
        <w:pStyle w:val="2"/>
        <w:rPr>
          <w:lang w:eastAsia="en-US"/>
        </w:rPr>
      </w:pPr>
      <w:bookmarkStart w:id="27" w:name="_Toc144675425"/>
      <w:r>
        <w:rPr>
          <w:lang w:eastAsia="en-US"/>
        </w:rPr>
        <w:t>3.9</w:t>
      </w:r>
      <w:r w:rsidR="00C90C5A">
        <w:rPr>
          <w:lang w:eastAsia="en-US"/>
        </w:rPr>
        <w:tab/>
        <w:t>Охрана труда</w:t>
      </w:r>
      <w:bookmarkEnd w:id="27"/>
    </w:p>
    <w:p w:rsidR="00C90C5A" w:rsidRDefault="00632270" w:rsidP="00D75F92">
      <w:pPr>
        <w:rPr>
          <w:lang w:eastAsia="en-US"/>
        </w:rPr>
      </w:pPr>
      <w:r>
        <w:rPr>
          <w:lang w:eastAsia="en-US"/>
        </w:rPr>
        <w:t>3.9.1</w:t>
      </w:r>
      <w:r w:rsidR="00C90C5A">
        <w:rPr>
          <w:lang w:eastAsia="en-US"/>
        </w:rPr>
        <w:t xml:space="preserve"> Действие вредных веществ на организм человека </w:t>
      </w:r>
    </w:p>
    <w:p w:rsidR="00C90C5A" w:rsidRDefault="00C90C5A" w:rsidP="00D75F92">
      <w:pPr>
        <w:rPr>
          <w:lang w:eastAsia="en-US"/>
        </w:rPr>
      </w:pPr>
      <w:r>
        <w:rPr>
          <w:lang w:eastAsia="en-US"/>
        </w:rPr>
        <w:t xml:space="preserve">Необходимо указать действие токсических веществ, применяемых на установке, на организм обслуживающего персонала, признаки отравления, оказание первой помощи пострадавшему, использование средств защиты при работе.  </w:t>
      </w:r>
    </w:p>
    <w:p w:rsidR="00C90C5A" w:rsidRDefault="00632270" w:rsidP="00D75F92">
      <w:pPr>
        <w:rPr>
          <w:lang w:eastAsia="en-US"/>
        </w:rPr>
      </w:pPr>
      <w:r>
        <w:rPr>
          <w:lang w:eastAsia="en-US"/>
        </w:rPr>
        <w:t>3.9.2</w:t>
      </w:r>
      <w:r w:rsidR="00C90C5A">
        <w:rPr>
          <w:lang w:eastAsia="en-US"/>
        </w:rPr>
        <w:t xml:space="preserve"> Пожарная безопасность</w:t>
      </w:r>
    </w:p>
    <w:p w:rsidR="00C90C5A" w:rsidRDefault="00C90C5A" w:rsidP="00D75F92">
      <w:pPr>
        <w:rPr>
          <w:lang w:eastAsia="en-US"/>
        </w:rPr>
      </w:pPr>
      <w:r>
        <w:rPr>
          <w:lang w:eastAsia="en-US"/>
        </w:rPr>
        <w:t xml:space="preserve">Необходимо указать средства пожаротушения, дать категорию и класс </w:t>
      </w:r>
      <w:proofErr w:type="spellStart"/>
      <w:r>
        <w:rPr>
          <w:lang w:eastAsia="en-US"/>
        </w:rPr>
        <w:t>пожар</w:t>
      </w:r>
      <w:proofErr w:type="gramStart"/>
      <w:r>
        <w:rPr>
          <w:lang w:eastAsia="en-US"/>
        </w:rPr>
        <w:t>о</w:t>
      </w:r>
      <w:proofErr w:type="spellEnd"/>
      <w:r>
        <w:rPr>
          <w:lang w:eastAsia="en-US"/>
        </w:rPr>
        <w:t>-</w:t>
      </w:r>
      <w:proofErr w:type="gramEnd"/>
      <w:r>
        <w:rPr>
          <w:lang w:eastAsia="en-US"/>
        </w:rPr>
        <w:t xml:space="preserve"> и взрывоопасности, указать наиболее опасные места при работе установки, обеспечивающие ее безопасную эксплуатацию.</w:t>
      </w:r>
    </w:p>
    <w:p w:rsidR="00C90C5A" w:rsidRDefault="00632270" w:rsidP="00D75F92">
      <w:pPr>
        <w:rPr>
          <w:lang w:eastAsia="en-US"/>
        </w:rPr>
      </w:pPr>
      <w:r>
        <w:rPr>
          <w:lang w:eastAsia="en-US"/>
        </w:rPr>
        <w:t>3.9.3</w:t>
      </w:r>
      <w:r w:rsidR="00C90C5A">
        <w:rPr>
          <w:lang w:eastAsia="en-US"/>
        </w:rPr>
        <w:t xml:space="preserve"> Защита от статического электричества</w:t>
      </w:r>
    </w:p>
    <w:p w:rsidR="00C90C5A" w:rsidRDefault="00C90C5A" w:rsidP="00D75F92">
      <w:pPr>
        <w:rPr>
          <w:lang w:eastAsia="en-US"/>
        </w:rPr>
      </w:pPr>
      <w:r>
        <w:rPr>
          <w:lang w:eastAsia="en-US"/>
        </w:rPr>
        <w:t>Необходимо указать причины возникновения статического электричества при эксплуатации технологической установки, меры защиты.</w:t>
      </w:r>
    </w:p>
    <w:p w:rsidR="00632270" w:rsidRPr="00632270" w:rsidRDefault="00B606F6" w:rsidP="00D75F92">
      <w:pPr>
        <w:rPr>
          <w:b/>
          <w:lang w:eastAsia="en-US"/>
        </w:rPr>
      </w:pPr>
      <w:r>
        <w:rPr>
          <w:b/>
          <w:lang w:eastAsia="en-US"/>
        </w:rPr>
        <w:t>Объём 8</w:t>
      </w:r>
      <w:r w:rsidR="00632270" w:rsidRPr="00632270">
        <w:rPr>
          <w:b/>
          <w:lang w:eastAsia="en-US"/>
        </w:rPr>
        <w:t xml:space="preserve"> раздела  должен быть не более – 4 страниц.</w:t>
      </w:r>
    </w:p>
    <w:p w:rsidR="00632270" w:rsidRDefault="00632270" w:rsidP="00632270">
      <w:pPr>
        <w:pStyle w:val="2"/>
        <w:rPr>
          <w:lang w:eastAsia="en-US"/>
        </w:rPr>
      </w:pPr>
      <w:bookmarkStart w:id="28" w:name="_Toc144675426"/>
      <w:r>
        <w:rPr>
          <w:lang w:eastAsia="en-US"/>
        </w:rPr>
        <w:t xml:space="preserve">3.10 </w:t>
      </w:r>
      <w:r w:rsidRPr="00632270">
        <w:rPr>
          <w:lang w:eastAsia="en-US"/>
        </w:rPr>
        <w:t>Охрана окружающей среды</w:t>
      </w:r>
      <w:bookmarkEnd w:id="28"/>
    </w:p>
    <w:p w:rsidR="00632270" w:rsidRDefault="00632270" w:rsidP="00632270">
      <w:pPr>
        <w:rPr>
          <w:lang w:eastAsia="en-US"/>
        </w:rPr>
      </w:pPr>
      <w:r w:rsidRPr="00632270">
        <w:rPr>
          <w:lang w:eastAsia="en-US"/>
        </w:rPr>
        <w:t xml:space="preserve">Содержание раздела разрабатывается, опираясь на целевой продукт. Определяются возможные твердые, жидкие, газообразные отходы, выбросы, образующиеся при эксплуатации установки, методы и способы их использования и  утилизации. Описываются мероприятия по предотвращению загрязненности воздушного и водного бассейнов. Характеристику твердых отходов и сточных вод  можно представить по примеру таблиц </w:t>
      </w:r>
      <w:r>
        <w:rPr>
          <w:lang w:eastAsia="en-US"/>
        </w:rPr>
        <w:t>3.</w:t>
      </w:r>
      <w:r w:rsidRPr="00632270">
        <w:rPr>
          <w:lang w:eastAsia="en-US"/>
        </w:rPr>
        <w:t xml:space="preserve">7 и </w:t>
      </w:r>
      <w:r>
        <w:rPr>
          <w:lang w:eastAsia="en-US"/>
        </w:rPr>
        <w:t>3.</w:t>
      </w:r>
      <w:r w:rsidRPr="00632270">
        <w:rPr>
          <w:lang w:eastAsia="en-US"/>
        </w:rPr>
        <w:t>8.</w:t>
      </w:r>
    </w:p>
    <w:p w:rsidR="00632270" w:rsidRDefault="00632270" w:rsidP="00A6466B">
      <w:pPr>
        <w:spacing w:line="240" w:lineRule="auto"/>
        <w:ind w:firstLine="0"/>
        <w:rPr>
          <w:lang w:eastAsia="en-US"/>
        </w:rPr>
      </w:pPr>
      <w:r w:rsidRPr="00632270">
        <w:rPr>
          <w:lang w:eastAsia="en-US"/>
        </w:rPr>
        <w:t xml:space="preserve">Таблица </w:t>
      </w:r>
      <w:r>
        <w:rPr>
          <w:lang w:eastAsia="en-US"/>
        </w:rPr>
        <w:t>3.</w:t>
      </w:r>
      <w:r w:rsidRPr="00632270">
        <w:rPr>
          <w:lang w:eastAsia="en-US"/>
        </w:rPr>
        <w:t>7– Характеристика твердых отходов</w:t>
      </w:r>
    </w:p>
    <w:tbl>
      <w:tblPr>
        <w:tblStyle w:val="3"/>
        <w:tblW w:w="5000" w:type="pct"/>
        <w:jc w:val="center"/>
        <w:tblLook w:val="04A0" w:firstRow="1" w:lastRow="0" w:firstColumn="1" w:lastColumn="0" w:noHBand="0" w:noVBand="1"/>
      </w:tblPr>
      <w:tblGrid>
        <w:gridCol w:w="1870"/>
        <w:gridCol w:w="2044"/>
        <w:gridCol w:w="1898"/>
        <w:gridCol w:w="2977"/>
        <w:gridCol w:w="1491"/>
      </w:tblGrid>
      <w:tr w:rsidR="00632270" w:rsidRPr="00632270" w:rsidTr="00A6466B">
        <w:trPr>
          <w:trHeight w:val="454"/>
          <w:tblHeader/>
          <w:jc w:val="center"/>
        </w:trPr>
        <w:tc>
          <w:tcPr>
            <w:tcW w:w="910" w:type="pct"/>
            <w:tcBorders>
              <w:bottom w:val="double" w:sz="4" w:space="0" w:color="auto"/>
            </w:tcBorders>
            <w:vAlign w:val="center"/>
          </w:tcPr>
          <w:p w:rsidR="00632270" w:rsidRPr="00632270" w:rsidRDefault="00632270" w:rsidP="00A6466B">
            <w:pPr>
              <w:suppressAutoHyphens w:val="0"/>
              <w:autoSpaceDE w:val="0"/>
              <w:autoSpaceDN w:val="0"/>
              <w:adjustRightInd w:val="0"/>
              <w:spacing w:line="240" w:lineRule="auto"/>
              <w:ind w:firstLine="0"/>
              <w:jc w:val="center"/>
              <w:rPr>
                <w:rFonts w:eastAsia="Arial Unicode MS"/>
                <w:color w:val="000000"/>
                <w:lang w:eastAsia="ru-RU"/>
              </w:rPr>
            </w:pPr>
            <w:r w:rsidRPr="00632270">
              <w:rPr>
                <w:rFonts w:eastAsia="Arial Unicode MS"/>
                <w:color w:val="000000"/>
                <w:lang w:eastAsia="ru-RU"/>
              </w:rPr>
              <w:t>Наименование отхода</w:t>
            </w:r>
          </w:p>
        </w:tc>
        <w:tc>
          <w:tcPr>
            <w:tcW w:w="994" w:type="pct"/>
            <w:tcBorders>
              <w:bottom w:val="double" w:sz="4" w:space="0" w:color="auto"/>
            </w:tcBorders>
            <w:vAlign w:val="center"/>
          </w:tcPr>
          <w:p w:rsidR="00632270" w:rsidRPr="00632270" w:rsidRDefault="00632270" w:rsidP="00A6466B">
            <w:pPr>
              <w:suppressAutoHyphens w:val="0"/>
              <w:autoSpaceDE w:val="0"/>
              <w:autoSpaceDN w:val="0"/>
              <w:adjustRightInd w:val="0"/>
              <w:spacing w:line="240" w:lineRule="auto"/>
              <w:ind w:firstLine="0"/>
              <w:jc w:val="center"/>
              <w:rPr>
                <w:rFonts w:eastAsia="Arial Unicode MS"/>
                <w:color w:val="000000"/>
                <w:lang w:eastAsia="ru-RU"/>
              </w:rPr>
            </w:pPr>
            <w:r w:rsidRPr="00632270">
              <w:rPr>
                <w:rFonts w:eastAsia="Arial Unicode MS"/>
                <w:color w:val="000000"/>
                <w:lang w:eastAsia="ru-RU"/>
              </w:rPr>
              <w:t>Место</w:t>
            </w:r>
          </w:p>
          <w:p w:rsidR="00632270" w:rsidRPr="00632270" w:rsidRDefault="00632270" w:rsidP="00A6466B">
            <w:pPr>
              <w:suppressAutoHyphens w:val="0"/>
              <w:autoSpaceDE w:val="0"/>
              <w:autoSpaceDN w:val="0"/>
              <w:adjustRightInd w:val="0"/>
              <w:spacing w:line="240" w:lineRule="auto"/>
              <w:ind w:firstLine="0"/>
              <w:jc w:val="center"/>
              <w:rPr>
                <w:rFonts w:eastAsia="Arial Unicode MS"/>
                <w:color w:val="000000"/>
                <w:lang w:eastAsia="ru-RU"/>
              </w:rPr>
            </w:pPr>
            <w:r w:rsidRPr="00632270">
              <w:rPr>
                <w:rFonts w:eastAsia="Arial Unicode MS"/>
                <w:color w:val="000000"/>
                <w:lang w:eastAsia="ru-RU"/>
              </w:rPr>
              <w:t>складирования, транспорт</w:t>
            </w:r>
          </w:p>
        </w:tc>
        <w:tc>
          <w:tcPr>
            <w:tcW w:w="923" w:type="pct"/>
            <w:tcBorders>
              <w:bottom w:val="double" w:sz="4" w:space="0" w:color="auto"/>
            </w:tcBorders>
            <w:vAlign w:val="center"/>
          </w:tcPr>
          <w:p w:rsidR="00632270" w:rsidRPr="00632270" w:rsidRDefault="00632270" w:rsidP="00A6466B">
            <w:pPr>
              <w:suppressAutoHyphens w:val="0"/>
              <w:autoSpaceDE w:val="0"/>
              <w:autoSpaceDN w:val="0"/>
              <w:adjustRightInd w:val="0"/>
              <w:spacing w:line="240" w:lineRule="auto"/>
              <w:ind w:firstLine="0"/>
              <w:jc w:val="center"/>
              <w:rPr>
                <w:rFonts w:eastAsia="Arial Unicode MS"/>
                <w:color w:val="000000"/>
                <w:lang w:eastAsia="ru-RU"/>
              </w:rPr>
            </w:pPr>
            <w:r w:rsidRPr="00632270">
              <w:rPr>
                <w:rFonts w:eastAsia="Arial Unicode MS"/>
                <w:color w:val="000000"/>
                <w:lang w:eastAsia="ru-RU"/>
              </w:rPr>
              <w:t>Периодичность образования</w:t>
            </w:r>
          </w:p>
        </w:tc>
        <w:tc>
          <w:tcPr>
            <w:tcW w:w="1448" w:type="pct"/>
            <w:tcBorders>
              <w:bottom w:val="double" w:sz="4" w:space="0" w:color="auto"/>
            </w:tcBorders>
            <w:vAlign w:val="center"/>
          </w:tcPr>
          <w:p w:rsidR="00632270" w:rsidRPr="00632270" w:rsidRDefault="00632270" w:rsidP="00A6466B">
            <w:pPr>
              <w:suppressAutoHyphens w:val="0"/>
              <w:autoSpaceDE w:val="0"/>
              <w:autoSpaceDN w:val="0"/>
              <w:adjustRightInd w:val="0"/>
              <w:spacing w:line="240" w:lineRule="auto"/>
              <w:ind w:firstLine="0"/>
              <w:jc w:val="center"/>
              <w:rPr>
                <w:rFonts w:eastAsia="Arial Unicode MS"/>
                <w:color w:val="000000"/>
                <w:lang w:eastAsia="ru-RU"/>
              </w:rPr>
            </w:pPr>
            <w:r w:rsidRPr="00632270">
              <w:rPr>
                <w:rFonts w:eastAsia="Arial Unicode MS"/>
                <w:color w:val="000000"/>
                <w:lang w:eastAsia="ru-RU"/>
              </w:rPr>
              <w:t>Условие (метод) и место захоронения, обезвреживания, утилизации</w:t>
            </w:r>
          </w:p>
        </w:tc>
        <w:tc>
          <w:tcPr>
            <w:tcW w:w="726" w:type="pct"/>
            <w:tcBorders>
              <w:bottom w:val="double" w:sz="4" w:space="0" w:color="auto"/>
            </w:tcBorders>
            <w:vAlign w:val="center"/>
          </w:tcPr>
          <w:p w:rsidR="00632270" w:rsidRPr="00632270" w:rsidRDefault="00632270" w:rsidP="00A6466B">
            <w:pPr>
              <w:suppressAutoHyphens w:val="0"/>
              <w:autoSpaceDE w:val="0"/>
              <w:autoSpaceDN w:val="0"/>
              <w:adjustRightInd w:val="0"/>
              <w:spacing w:line="240" w:lineRule="auto"/>
              <w:ind w:firstLine="0"/>
              <w:jc w:val="center"/>
              <w:rPr>
                <w:rFonts w:eastAsia="Arial Unicode MS"/>
                <w:color w:val="000000"/>
                <w:lang w:eastAsia="ru-RU"/>
              </w:rPr>
            </w:pPr>
            <w:r w:rsidRPr="00632270">
              <w:rPr>
                <w:rFonts w:eastAsia="Arial Unicode MS"/>
                <w:color w:val="000000"/>
                <w:lang w:eastAsia="ru-RU"/>
              </w:rPr>
              <w:t>Количество</w:t>
            </w:r>
          </w:p>
        </w:tc>
      </w:tr>
      <w:tr w:rsidR="00632270" w:rsidRPr="00632270" w:rsidTr="00A6466B">
        <w:trPr>
          <w:trHeight w:val="454"/>
          <w:jc w:val="center"/>
        </w:trPr>
        <w:tc>
          <w:tcPr>
            <w:tcW w:w="910" w:type="pct"/>
            <w:tcBorders>
              <w:top w:val="double" w:sz="4" w:space="0" w:color="auto"/>
            </w:tcBorders>
          </w:tcPr>
          <w:p w:rsidR="00632270" w:rsidRPr="00632270" w:rsidRDefault="00632270" w:rsidP="00632270">
            <w:pPr>
              <w:suppressAutoHyphens w:val="0"/>
              <w:autoSpaceDE w:val="0"/>
              <w:autoSpaceDN w:val="0"/>
              <w:adjustRightInd w:val="0"/>
              <w:spacing w:line="240" w:lineRule="auto"/>
              <w:ind w:firstLine="0"/>
              <w:jc w:val="left"/>
              <w:rPr>
                <w:rFonts w:eastAsia="Arial Unicode MS"/>
                <w:color w:val="000000"/>
                <w:lang w:eastAsia="ru-RU"/>
              </w:rPr>
            </w:pPr>
            <w:r w:rsidRPr="00632270">
              <w:rPr>
                <w:rFonts w:eastAsia="Arial Unicode MS"/>
                <w:color w:val="000000"/>
                <w:lang w:eastAsia="ru-RU"/>
              </w:rPr>
              <w:t xml:space="preserve">Отработанные насосные </w:t>
            </w:r>
            <w:proofErr w:type="spellStart"/>
            <w:r w:rsidRPr="00632270">
              <w:rPr>
                <w:rFonts w:eastAsia="Arial Unicode MS"/>
                <w:color w:val="000000"/>
                <w:lang w:eastAsia="ru-RU"/>
              </w:rPr>
              <w:t>масла</w:t>
            </w:r>
            <w:proofErr w:type="gramStart"/>
            <w:r w:rsidRPr="00632270">
              <w:rPr>
                <w:rFonts w:eastAsia="Arial Unicode MS"/>
                <w:color w:val="000000"/>
                <w:lang w:eastAsia="ru-RU"/>
              </w:rPr>
              <w:t>,т</w:t>
            </w:r>
            <w:proofErr w:type="spellEnd"/>
            <w:proofErr w:type="gramEnd"/>
            <w:r w:rsidRPr="00632270">
              <w:rPr>
                <w:rFonts w:eastAsia="Arial Unicode MS"/>
                <w:color w:val="000000"/>
                <w:lang w:eastAsia="ru-RU"/>
              </w:rPr>
              <w:t>/год</w:t>
            </w:r>
          </w:p>
          <w:p w:rsidR="00632270" w:rsidRPr="00632270" w:rsidRDefault="00632270" w:rsidP="00632270">
            <w:pPr>
              <w:suppressAutoHyphens w:val="0"/>
              <w:spacing w:before="100" w:beforeAutospacing="1" w:after="100" w:afterAutospacing="1" w:line="240" w:lineRule="auto"/>
              <w:ind w:firstLine="0"/>
              <w:jc w:val="left"/>
              <w:rPr>
                <w:rFonts w:eastAsia="Arial Unicode MS"/>
                <w:color w:val="000000"/>
                <w:lang w:eastAsia="ru-RU"/>
              </w:rPr>
            </w:pPr>
          </w:p>
        </w:tc>
        <w:tc>
          <w:tcPr>
            <w:tcW w:w="994" w:type="pct"/>
            <w:tcBorders>
              <w:top w:val="double" w:sz="4" w:space="0" w:color="auto"/>
            </w:tcBorders>
          </w:tcPr>
          <w:p w:rsidR="00632270" w:rsidRPr="00632270" w:rsidRDefault="00632270" w:rsidP="00632270">
            <w:pPr>
              <w:suppressAutoHyphens w:val="0"/>
              <w:autoSpaceDE w:val="0"/>
              <w:autoSpaceDN w:val="0"/>
              <w:adjustRightInd w:val="0"/>
              <w:spacing w:line="240" w:lineRule="auto"/>
              <w:ind w:firstLine="0"/>
              <w:jc w:val="left"/>
              <w:rPr>
                <w:rFonts w:eastAsia="Arial Unicode MS"/>
                <w:color w:val="000000"/>
                <w:lang w:eastAsia="ru-RU"/>
              </w:rPr>
            </w:pPr>
            <w:r w:rsidRPr="00632270">
              <w:rPr>
                <w:rFonts w:eastAsia="Arial Unicode MS"/>
                <w:color w:val="000000"/>
                <w:lang w:eastAsia="ru-RU"/>
              </w:rPr>
              <w:t>Временно</w:t>
            </w:r>
          </w:p>
          <w:p w:rsidR="00632270" w:rsidRPr="00632270" w:rsidRDefault="00632270" w:rsidP="00632270">
            <w:pPr>
              <w:suppressAutoHyphens w:val="0"/>
              <w:autoSpaceDE w:val="0"/>
              <w:autoSpaceDN w:val="0"/>
              <w:adjustRightInd w:val="0"/>
              <w:spacing w:line="240" w:lineRule="auto"/>
              <w:ind w:firstLine="0"/>
              <w:jc w:val="left"/>
              <w:rPr>
                <w:rFonts w:eastAsia="Arial Unicode MS"/>
                <w:color w:val="000000"/>
                <w:lang w:eastAsia="ru-RU"/>
              </w:rPr>
            </w:pPr>
            <w:r w:rsidRPr="00632270">
              <w:rPr>
                <w:rFonts w:eastAsia="Arial Unicode MS"/>
                <w:color w:val="000000"/>
                <w:lang w:eastAsia="ru-RU"/>
              </w:rPr>
              <w:t>хранятся на территории НПЗ в бочках</w:t>
            </w:r>
          </w:p>
        </w:tc>
        <w:tc>
          <w:tcPr>
            <w:tcW w:w="923" w:type="pct"/>
            <w:tcBorders>
              <w:top w:val="double" w:sz="4" w:space="0" w:color="auto"/>
            </w:tcBorders>
          </w:tcPr>
          <w:p w:rsidR="00632270" w:rsidRPr="00632270" w:rsidRDefault="00632270" w:rsidP="00632270">
            <w:pPr>
              <w:suppressAutoHyphens w:val="0"/>
              <w:autoSpaceDE w:val="0"/>
              <w:autoSpaceDN w:val="0"/>
              <w:adjustRightInd w:val="0"/>
              <w:spacing w:line="240" w:lineRule="auto"/>
              <w:ind w:firstLine="0"/>
              <w:jc w:val="center"/>
              <w:rPr>
                <w:rFonts w:eastAsia="Arial Unicode MS"/>
                <w:color w:val="000000"/>
                <w:lang w:eastAsia="ru-RU"/>
              </w:rPr>
            </w:pPr>
            <w:r w:rsidRPr="00632270">
              <w:rPr>
                <w:rFonts w:eastAsia="Arial Unicode MS"/>
                <w:color w:val="000000"/>
                <w:lang w:eastAsia="ru-RU"/>
              </w:rPr>
              <w:t>1 раз в год</w:t>
            </w:r>
          </w:p>
        </w:tc>
        <w:tc>
          <w:tcPr>
            <w:tcW w:w="1448" w:type="pct"/>
            <w:tcBorders>
              <w:top w:val="double" w:sz="4" w:space="0" w:color="auto"/>
            </w:tcBorders>
          </w:tcPr>
          <w:p w:rsidR="00632270" w:rsidRPr="00632270" w:rsidRDefault="00632270" w:rsidP="00632270">
            <w:pPr>
              <w:suppressAutoHyphens w:val="0"/>
              <w:autoSpaceDE w:val="0"/>
              <w:autoSpaceDN w:val="0"/>
              <w:adjustRightInd w:val="0"/>
              <w:spacing w:line="240" w:lineRule="auto"/>
              <w:ind w:firstLine="0"/>
              <w:jc w:val="left"/>
              <w:rPr>
                <w:rFonts w:eastAsia="Arial Unicode MS"/>
                <w:color w:val="000000"/>
                <w:lang w:eastAsia="ru-RU"/>
              </w:rPr>
            </w:pPr>
            <w:r w:rsidRPr="00632270">
              <w:rPr>
                <w:rFonts w:eastAsia="Arial Unicode MS"/>
                <w:color w:val="000000"/>
                <w:lang w:eastAsia="ru-RU"/>
              </w:rPr>
              <w:t>Регенерация, сжигание на установке термического обезвреживания отходов</w:t>
            </w:r>
          </w:p>
        </w:tc>
        <w:tc>
          <w:tcPr>
            <w:tcW w:w="726" w:type="pct"/>
            <w:tcBorders>
              <w:top w:val="double" w:sz="4" w:space="0" w:color="auto"/>
            </w:tcBorders>
          </w:tcPr>
          <w:p w:rsidR="00632270" w:rsidRPr="00632270" w:rsidRDefault="00632270" w:rsidP="00632270">
            <w:pPr>
              <w:suppressAutoHyphens w:val="0"/>
              <w:autoSpaceDE w:val="0"/>
              <w:autoSpaceDN w:val="0"/>
              <w:adjustRightInd w:val="0"/>
              <w:spacing w:line="240" w:lineRule="auto"/>
              <w:ind w:firstLine="0"/>
              <w:jc w:val="center"/>
              <w:rPr>
                <w:rFonts w:eastAsia="Arial Unicode MS"/>
                <w:color w:val="000000"/>
                <w:lang w:eastAsia="ru-RU"/>
              </w:rPr>
            </w:pPr>
            <w:r w:rsidRPr="00632270">
              <w:rPr>
                <w:rFonts w:eastAsia="Arial Unicode MS"/>
                <w:color w:val="000000"/>
                <w:lang w:eastAsia="ru-RU"/>
              </w:rPr>
              <w:t>~1,0</w:t>
            </w:r>
          </w:p>
        </w:tc>
      </w:tr>
      <w:tr w:rsidR="00632270" w:rsidRPr="00632270" w:rsidTr="00A6466B">
        <w:trPr>
          <w:trHeight w:val="454"/>
          <w:jc w:val="center"/>
        </w:trPr>
        <w:tc>
          <w:tcPr>
            <w:tcW w:w="910" w:type="pct"/>
          </w:tcPr>
          <w:p w:rsidR="00632270" w:rsidRPr="00632270" w:rsidRDefault="00632270" w:rsidP="00632270">
            <w:pPr>
              <w:suppressAutoHyphens w:val="0"/>
              <w:autoSpaceDE w:val="0"/>
              <w:autoSpaceDN w:val="0"/>
              <w:adjustRightInd w:val="0"/>
              <w:spacing w:line="240" w:lineRule="auto"/>
              <w:ind w:firstLine="0"/>
              <w:jc w:val="left"/>
              <w:rPr>
                <w:rFonts w:eastAsia="Arial Unicode MS"/>
                <w:color w:val="000000"/>
                <w:lang w:eastAsia="ru-RU"/>
              </w:rPr>
            </w:pPr>
          </w:p>
        </w:tc>
        <w:tc>
          <w:tcPr>
            <w:tcW w:w="994" w:type="pct"/>
          </w:tcPr>
          <w:p w:rsidR="00632270" w:rsidRPr="00632270" w:rsidRDefault="00632270" w:rsidP="00632270">
            <w:pPr>
              <w:suppressAutoHyphens w:val="0"/>
              <w:autoSpaceDE w:val="0"/>
              <w:autoSpaceDN w:val="0"/>
              <w:adjustRightInd w:val="0"/>
              <w:spacing w:line="240" w:lineRule="auto"/>
              <w:ind w:firstLine="0"/>
              <w:jc w:val="left"/>
              <w:rPr>
                <w:rFonts w:eastAsia="Arial Unicode MS"/>
                <w:color w:val="000000"/>
                <w:lang w:eastAsia="ru-RU"/>
              </w:rPr>
            </w:pPr>
          </w:p>
        </w:tc>
        <w:tc>
          <w:tcPr>
            <w:tcW w:w="923" w:type="pct"/>
          </w:tcPr>
          <w:p w:rsidR="00632270" w:rsidRPr="00632270" w:rsidRDefault="00632270" w:rsidP="00632270">
            <w:pPr>
              <w:suppressAutoHyphens w:val="0"/>
              <w:autoSpaceDE w:val="0"/>
              <w:autoSpaceDN w:val="0"/>
              <w:adjustRightInd w:val="0"/>
              <w:spacing w:line="240" w:lineRule="auto"/>
              <w:ind w:firstLine="0"/>
              <w:jc w:val="left"/>
              <w:rPr>
                <w:rFonts w:eastAsia="Arial Unicode MS"/>
                <w:color w:val="000000"/>
                <w:lang w:eastAsia="ru-RU"/>
              </w:rPr>
            </w:pPr>
          </w:p>
        </w:tc>
        <w:tc>
          <w:tcPr>
            <w:tcW w:w="1448" w:type="pct"/>
          </w:tcPr>
          <w:p w:rsidR="00632270" w:rsidRPr="00632270" w:rsidRDefault="00632270" w:rsidP="00632270">
            <w:pPr>
              <w:suppressAutoHyphens w:val="0"/>
              <w:autoSpaceDE w:val="0"/>
              <w:autoSpaceDN w:val="0"/>
              <w:adjustRightInd w:val="0"/>
              <w:spacing w:line="240" w:lineRule="auto"/>
              <w:ind w:firstLine="0"/>
              <w:jc w:val="left"/>
              <w:rPr>
                <w:rFonts w:eastAsia="Arial Unicode MS"/>
                <w:color w:val="000000"/>
                <w:lang w:eastAsia="ru-RU"/>
              </w:rPr>
            </w:pPr>
          </w:p>
        </w:tc>
        <w:tc>
          <w:tcPr>
            <w:tcW w:w="726" w:type="pct"/>
          </w:tcPr>
          <w:p w:rsidR="00632270" w:rsidRPr="00632270" w:rsidRDefault="00632270" w:rsidP="00632270">
            <w:pPr>
              <w:suppressAutoHyphens w:val="0"/>
              <w:autoSpaceDE w:val="0"/>
              <w:autoSpaceDN w:val="0"/>
              <w:adjustRightInd w:val="0"/>
              <w:spacing w:line="240" w:lineRule="auto"/>
              <w:ind w:firstLine="0"/>
              <w:jc w:val="center"/>
              <w:rPr>
                <w:rFonts w:eastAsia="Arial Unicode MS"/>
                <w:color w:val="000000"/>
                <w:lang w:eastAsia="ru-RU"/>
              </w:rPr>
            </w:pPr>
          </w:p>
        </w:tc>
      </w:tr>
    </w:tbl>
    <w:p w:rsidR="00632270" w:rsidRDefault="00632270" w:rsidP="00632270">
      <w:pPr>
        <w:ind w:firstLine="0"/>
        <w:rPr>
          <w:lang w:eastAsia="en-US"/>
        </w:rPr>
      </w:pPr>
    </w:p>
    <w:p w:rsidR="00A6466B" w:rsidRDefault="00A6466B" w:rsidP="00632270">
      <w:pPr>
        <w:ind w:firstLine="0"/>
        <w:rPr>
          <w:lang w:eastAsia="en-US"/>
        </w:rPr>
      </w:pPr>
      <w:r w:rsidRPr="00A6466B">
        <w:rPr>
          <w:lang w:eastAsia="en-US"/>
        </w:rPr>
        <w:t>Таблица 8 – Характеристика сточных вод</w:t>
      </w:r>
    </w:p>
    <w:tbl>
      <w:tblPr>
        <w:tblStyle w:val="4"/>
        <w:tblW w:w="5000" w:type="pct"/>
        <w:jc w:val="center"/>
        <w:tblLook w:val="04A0" w:firstRow="1" w:lastRow="0" w:firstColumn="1" w:lastColumn="0" w:noHBand="0" w:noVBand="1"/>
      </w:tblPr>
      <w:tblGrid>
        <w:gridCol w:w="1765"/>
        <w:gridCol w:w="1778"/>
        <w:gridCol w:w="1996"/>
        <w:gridCol w:w="1367"/>
        <w:gridCol w:w="1556"/>
        <w:gridCol w:w="1818"/>
      </w:tblGrid>
      <w:tr w:rsidR="00A6466B" w:rsidRPr="00A6466B" w:rsidTr="00FE20BD">
        <w:trPr>
          <w:trHeight w:val="454"/>
          <w:jc w:val="center"/>
        </w:trPr>
        <w:tc>
          <w:tcPr>
            <w:tcW w:w="858" w:type="pct"/>
            <w:tcBorders>
              <w:bottom w:val="double" w:sz="4" w:space="0" w:color="auto"/>
            </w:tcBorders>
            <w:vAlign w:val="center"/>
          </w:tcPr>
          <w:p w:rsidR="00A6466B" w:rsidRPr="00A6466B" w:rsidRDefault="00A6466B" w:rsidP="00FE20BD">
            <w:pPr>
              <w:suppressAutoHyphens w:val="0"/>
              <w:autoSpaceDE w:val="0"/>
              <w:autoSpaceDN w:val="0"/>
              <w:adjustRightInd w:val="0"/>
              <w:spacing w:line="240" w:lineRule="auto"/>
              <w:ind w:firstLine="0"/>
              <w:jc w:val="center"/>
              <w:rPr>
                <w:rFonts w:eastAsia="Arial Unicode MS"/>
                <w:color w:val="000000"/>
                <w:lang w:eastAsia="ru-RU"/>
              </w:rPr>
            </w:pPr>
            <w:r w:rsidRPr="00A6466B">
              <w:rPr>
                <w:rFonts w:eastAsia="Arial Unicode MS"/>
                <w:color w:val="000000"/>
                <w:lang w:eastAsia="ru-RU"/>
              </w:rPr>
              <w:t>Наименование стока</w:t>
            </w:r>
          </w:p>
          <w:p w:rsidR="00A6466B" w:rsidRPr="00A6466B" w:rsidRDefault="00A6466B" w:rsidP="00FE20BD">
            <w:pPr>
              <w:suppressAutoHyphens w:val="0"/>
              <w:autoSpaceDE w:val="0"/>
              <w:autoSpaceDN w:val="0"/>
              <w:adjustRightInd w:val="0"/>
              <w:spacing w:line="240" w:lineRule="auto"/>
              <w:ind w:firstLine="0"/>
              <w:jc w:val="center"/>
              <w:rPr>
                <w:rFonts w:eastAsia="Arial Unicode MS"/>
                <w:color w:val="000000"/>
                <w:lang w:eastAsia="ru-RU"/>
              </w:rPr>
            </w:pPr>
          </w:p>
        </w:tc>
        <w:tc>
          <w:tcPr>
            <w:tcW w:w="865" w:type="pct"/>
            <w:tcBorders>
              <w:bottom w:val="double" w:sz="4" w:space="0" w:color="auto"/>
            </w:tcBorders>
            <w:vAlign w:val="center"/>
          </w:tcPr>
          <w:p w:rsidR="00A6466B" w:rsidRPr="00A6466B" w:rsidRDefault="00A6466B" w:rsidP="00FE20BD">
            <w:pPr>
              <w:suppressAutoHyphens w:val="0"/>
              <w:autoSpaceDE w:val="0"/>
              <w:autoSpaceDN w:val="0"/>
              <w:adjustRightInd w:val="0"/>
              <w:spacing w:line="240" w:lineRule="auto"/>
              <w:ind w:firstLine="0"/>
              <w:jc w:val="center"/>
              <w:rPr>
                <w:rFonts w:eastAsia="Arial Unicode MS"/>
                <w:color w:val="000000"/>
                <w:lang w:eastAsia="ru-RU"/>
              </w:rPr>
            </w:pPr>
            <w:r w:rsidRPr="00A6466B">
              <w:rPr>
                <w:rFonts w:eastAsia="Arial Unicode MS"/>
                <w:color w:val="000000"/>
                <w:lang w:eastAsia="ru-RU"/>
              </w:rPr>
              <w:t>Количество образующихся сточных вод м</w:t>
            </w:r>
            <w:r w:rsidRPr="00A6466B">
              <w:rPr>
                <w:rFonts w:eastAsia="Arial Unicode MS"/>
                <w:color w:val="000000"/>
                <w:vertAlign w:val="superscript"/>
                <w:lang w:eastAsia="ru-RU"/>
              </w:rPr>
              <w:t>3</w:t>
            </w:r>
            <w:r w:rsidRPr="00A6466B">
              <w:rPr>
                <w:rFonts w:eastAsia="Arial Unicode MS"/>
                <w:color w:val="000000"/>
                <w:lang w:eastAsia="ru-RU"/>
              </w:rPr>
              <w:t>/час</w:t>
            </w:r>
          </w:p>
        </w:tc>
        <w:tc>
          <w:tcPr>
            <w:tcW w:w="971" w:type="pct"/>
            <w:tcBorders>
              <w:bottom w:val="double" w:sz="4" w:space="0" w:color="auto"/>
            </w:tcBorders>
            <w:vAlign w:val="center"/>
          </w:tcPr>
          <w:p w:rsidR="00A6466B" w:rsidRPr="00A6466B" w:rsidRDefault="00A6466B" w:rsidP="00FE20BD">
            <w:pPr>
              <w:suppressAutoHyphens w:val="0"/>
              <w:autoSpaceDE w:val="0"/>
              <w:autoSpaceDN w:val="0"/>
              <w:adjustRightInd w:val="0"/>
              <w:spacing w:line="240" w:lineRule="auto"/>
              <w:ind w:firstLine="0"/>
              <w:jc w:val="center"/>
              <w:rPr>
                <w:rFonts w:eastAsia="Arial Unicode MS"/>
                <w:color w:val="000000"/>
                <w:lang w:eastAsia="ru-RU"/>
              </w:rPr>
            </w:pPr>
            <w:r w:rsidRPr="00A6466B">
              <w:rPr>
                <w:rFonts w:eastAsia="Arial Unicode MS"/>
                <w:color w:val="000000"/>
                <w:lang w:eastAsia="ru-RU"/>
              </w:rPr>
              <w:t>Условия (метод) ликвидации,</w:t>
            </w:r>
          </w:p>
          <w:p w:rsidR="00A6466B" w:rsidRPr="00A6466B" w:rsidRDefault="00A6466B" w:rsidP="00FE20BD">
            <w:pPr>
              <w:suppressAutoHyphens w:val="0"/>
              <w:autoSpaceDE w:val="0"/>
              <w:autoSpaceDN w:val="0"/>
              <w:adjustRightInd w:val="0"/>
              <w:spacing w:line="240" w:lineRule="auto"/>
              <w:ind w:firstLine="0"/>
              <w:jc w:val="center"/>
              <w:rPr>
                <w:rFonts w:eastAsia="Arial Unicode MS"/>
                <w:color w:val="000000"/>
                <w:lang w:eastAsia="ru-RU"/>
              </w:rPr>
            </w:pPr>
            <w:r w:rsidRPr="00A6466B">
              <w:rPr>
                <w:rFonts w:eastAsia="Arial Unicode MS"/>
                <w:color w:val="000000"/>
                <w:lang w:eastAsia="ru-RU"/>
              </w:rPr>
              <w:t>обезвреживания, утилизации.</w:t>
            </w:r>
          </w:p>
        </w:tc>
        <w:tc>
          <w:tcPr>
            <w:tcW w:w="665" w:type="pct"/>
            <w:tcBorders>
              <w:bottom w:val="double" w:sz="4" w:space="0" w:color="auto"/>
            </w:tcBorders>
            <w:vAlign w:val="center"/>
          </w:tcPr>
          <w:p w:rsidR="00A6466B" w:rsidRPr="00A6466B" w:rsidRDefault="00A6466B" w:rsidP="00FE20BD">
            <w:pPr>
              <w:suppressAutoHyphens w:val="0"/>
              <w:autoSpaceDE w:val="0"/>
              <w:autoSpaceDN w:val="0"/>
              <w:adjustRightInd w:val="0"/>
              <w:spacing w:line="240" w:lineRule="auto"/>
              <w:ind w:firstLine="0"/>
              <w:jc w:val="center"/>
              <w:rPr>
                <w:rFonts w:eastAsia="Arial Unicode MS"/>
                <w:color w:val="000000"/>
                <w:lang w:eastAsia="ru-RU"/>
              </w:rPr>
            </w:pPr>
            <w:proofErr w:type="spellStart"/>
            <w:r w:rsidRPr="00A6466B">
              <w:rPr>
                <w:rFonts w:eastAsia="Arial Unicode MS"/>
                <w:color w:val="000000"/>
                <w:lang w:eastAsia="ru-RU"/>
              </w:rPr>
              <w:t>Периоди</w:t>
            </w:r>
            <w:r w:rsidR="00FE20BD">
              <w:rPr>
                <w:rFonts w:eastAsia="Arial Unicode MS"/>
                <w:color w:val="000000"/>
                <w:lang w:eastAsia="ru-RU"/>
              </w:rPr>
              <w:t>ч</w:t>
            </w:r>
            <w:proofErr w:type="spellEnd"/>
            <w:r w:rsidRPr="00A6466B">
              <w:rPr>
                <w:rFonts w:eastAsia="Arial Unicode MS"/>
                <w:color w:val="000000"/>
                <w:lang w:eastAsia="ru-RU"/>
              </w:rPr>
              <w:t>-</w:t>
            </w:r>
          </w:p>
          <w:p w:rsidR="00A6466B" w:rsidRPr="00A6466B" w:rsidRDefault="00A6466B" w:rsidP="00FE20BD">
            <w:pPr>
              <w:suppressAutoHyphens w:val="0"/>
              <w:autoSpaceDE w:val="0"/>
              <w:autoSpaceDN w:val="0"/>
              <w:adjustRightInd w:val="0"/>
              <w:spacing w:line="240" w:lineRule="auto"/>
              <w:ind w:firstLine="0"/>
              <w:jc w:val="center"/>
              <w:rPr>
                <w:rFonts w:eastAsia="Arial Unicode MS"/>
                <w:color w:val="000000"/>
                <w:lang w:eastAsia="ru-RU"/>
              </w:rPr>
            </w:pPr>
            <w:proofErr w:type="spellStart"/>
            <w:r w:rsidRPr="00A6466B">
              <w:rPr>
                <w:rFonts w:eastAsia="Arial Unicode MS"/>
                <w:color w:val="000000"/>
                <w:lang w:eastAsia="ru-RU"/>
              </w:rPr>
              <w:t>ность</w:t>
            </w:r>
            <w:proofErr w:type="spellEnd"/>
            <w:r w:rsidRPr="00A6466B">
              <w:rPr>
                <w:rFonts w:eastAsia="Arial Unicode MS"/>
                <w:color w:val="000000"/>
                <w:lang w:eastAsia="ru-RU"/>
              </w:rPr>
              <w:t xml:space="preserve"> сбросов</w:t>
            </w:r>
          </w:p>
        </w:tc>
        <w:tc>
          <w:tcPr>
            <w:tcW w:w="757" w:type="pct"/>
            <w:tcBorders>
              <w:bottom w:val="double" w:sz="4" w:space="0" w:color="auto"/>
            </w:tcBorders>
            <w:vAlign w:val="center"/>
          </w:tcPr>
          <w:p w:rsidR="00A6466B" w:rsidRPr="00A6466B" w:rsidRDefault="00A6466B" w:rsidP="00FE20BD">
            <w:pPr>
              <w:suppressAutoHyphens w:val="0"/>
              <w:autoSpaceDE w:val="0"/>
              <w:autoSpaceDN w:val="0"/>
              <w:adjustRightInd w:val="0"/>
              <w:spacing w:line="240" w:lineRule="auto"/>
              <w:ind w:firstLine="0"/>
              <w:jc w:val="center"/>
              <w:rPr>
                <w:rFonts w:eastAsia="Arial Unicode MS"/>
                <w:color w:val="000000"/>
                <w:lang w:eastAsia="ru-RU"/>
              </w:rPr>
            </w:pPr>
            <w:r w:rsidRPr="00A6466B">
              <w:rPr>
                <w:rFonts w:eastAsia="Arial Unicode MS"/>
                <w:color w:val="000000"/>
                <w:lang w:eastAsia="ru-RU"/>
              </w:rPr>
              <w:t>Место сброса</w:t>
            </w:r>
          </w:p>
        </w:tc>
        <w:tc>
          <w:tcPr>
            <w:tcW w:w="884" w:type="pct"/>
            <w:tcBorders>
              <w:bottom w:val="double" w:sz="4" w:space="0" w:color="auto"/>
            </w:tcBorders>
            <w:vAlign w:val="center"/>
          </w:tcPr>
          <w:p w:rsidR="00A6466B" w:rsidRPr="00A6466B" w:rsidRDefault="00A6466B" w:rsidP="00FE20BD">
            <w:pPr>
              <w:suppressAutoHyphens w:val="0"/>
              <w:autoSpaceDE w:val="0"/>
              <w:autoSpaceDN w:val="0"/>
              <w:adjustRightInd w:val="0"/>
              <w:spacing w:line="240" w:lineRule="auto"/>
              <w:ind w:firstLine="0"/>
              <w:jc w:val="center"/>
              <w:rPr>
                <w:rFonts w:eastAsia="Arial Unicode MS"/>
                <w:color w:val="000000"/>
                <w:lang w:eastAsia="ru-RU"/>
              </w:rPr>
            </w:pPr>
            <w:r w:rsidRPr="00A6466B">
              <w:rPr>
                <w:rFonts w:eastAsia="Arial Unicode MS"/>
                <w:color w:val="000000"/>
                <w:lang w:eastAsia="ru-RU"/>
              </w:rPr>
              <w:t>Установленная норма</w:t>
            </w:r>
          </w:p>
          <w:p w:rsidR="00A6466B" w:rsidRPr="00A6466B" w:rsidRDefault="00A6466B" w:rsidP="00FE20BD">
            <w:pPr>
              <w:suppressAutoHyphens w:val="0"/>
              <w:autoSpaceDE w:val="0"/>
              <w:autoSpaceDN w:val="0"/>
              <w:adjustRightInd w:val="0"/>
              <w:spacing w:line="240" w:lineRule="auto"/>
              <w:ind w:firstLine="0"/>
              <w:jc w:val="center"/>
              <w:rPr>
                <w:rFonts w:eastAsia="Arial Unicode MS"/>
                <w:color w:val="000000"/>
                <w:lang w:eastAsia="ru-RU"/>
              </w:rPr>
            </w:pPr>
            <w:r w:rsidRPr="00A6466B">
              <w:rPr>
                <w:rFonts w:eastAsia="Arial Unicode MS"/>
                <w:color w:val="000000"/>
                <w:lang w:eastAsia="ru-RU"/>
              </w:rPr>
              <w:t>содержания загрязнений в стоках, мг/л</w:t>
            </w:r>
          </w:p>
        </w:tc>
      </w:tr>
      <w:tr w:rsidR="00A6466B" w:rsidRPr="00A6466B" w:rsidTr="00FE20BD">
        <w:trPr>
          <w:trHeight w:val="454"/>
          <w:jc w:val="center"/>
        </w:trPr>
        <w:tc>
          <w:tcPr>
            <w:tcW w:w="858" w:type="pct"/>
            <w:tcBorders>
              <w:top w:val="double" w:sz="4" w:space="0" w:color="auto"/>
            </w:tcBorders>
          </w:tcPr>
          <w:p w:rsidR="00A6466B" w:rsidRPr="00A6466B" w:rsidRDefault="00FE20BD" w:rsidP="00A6466B">
            <w:pPr>
              <w:suppressAutoHyphens w:val="0"/>
              <w:autoSpaceDE w:val="0"/>
              <w:autoSpaceDN w:val="0"/>
              <w:adjustRightInd w:val="0"/>
              <w:spacing w:line="240" w:lineRule="auto"/>
              <w:ind w:firstLine="0"/>
              <w:jc w:val="left"/>
              <w:rPr>
                <w:rFonts w:eastAsia="Arial Unicode MS"/>
                <w:color w:val="000000"/>
                <w:lang w:eastAsia="ru-RU"/>
              </w:rPr>
            </w:pPr>
            <w:r>
              <w:rPr>
                <w:rFonts w:eastAsia="Arial Unicode MS"/>
                <w:color w:val="000000"/>
                <w:lang w:eastAsia="ru-RU"/>
              </w:rPr>
              <w:t>Кислые стоки</w:t>
            </w:r>
            <w:r w:rsidR="00A6466B" w:rsidRPr="00A6466B">
              <w:rPr>
                <w:rFonts w:eastAsia="Arial Unicode MS"/>
                <w:color w:val="000000"/>
                <w:lang w:eastAsia="ru-RU"/>
              </w:rPr>
              <w:t xml:space="preserve"> </w:t>
            </w:r>
          </w:p>
          <w:p w:rsidR="00A6466B" w:rsidRPr="00A6466B" w:rsidRDefault="00A6466B" w:rsidP="00A6466B">
            <w:pPr>
              <w:suppressAutoHyphens w:val="0"/>
              <w:spacing w:before="100" w:beforeAutospacing="1" w:after="100" w:afterAutospacing="1" w:line="240" w:lineRule="auto"/>
              <w:ind w:firstLine="0"/>
              <w:jc w:val="left"/>
              <w:rPr>
                <w:rFonts w:eastAsia="Arial Unicode MS"/>
                <w:color w:val="000000"/>
                <w:lang w:eastAsia="ru-RU"/>
              </w:rPr>
            </w:pPr>
          </w:p>
        </w:tc>
        <w:tc>
          <w:tcPr>
            <w:tcW w:w="865" w:type="pct"/>
            <w:tcBorders>
              <w:top w:val="double" w:sz="4" w:space="0" w:color="auto"/>
            </w:tcBorders>
          </w:tcPr>
          <w:p w:rsidR="00A6466B" w:rsidRPr="00A6466B" w:rsidRDefault="00FE20BD" w:rsidP="00FE20BD">
            <w:pPr>
              <w:suppressAutoHyphens w:val="0"/>
              <w:autoSpaceDE w:val="0"/>
              <w:autoSpaceDN w:val="0"/>
              <w:adjustRightInd w:val="0"/>
              <w:spacing w:line="240" w:lineRule="auto"/>
              <w:ind w:firstLine="0"/>
              <w:jc w:val="center"/>
              <w:rPr>
                <w:rFonts w:eastAsia="Arial Unicode MS"/>
                <w:color w:val="000000"/>
                <w:lang w:eastAsia="ru-RU"/>
              </w:rPr>
            </w:pPr>
            <w:r>
              <w:rPr>
                <w:rFonts w:eastAsia="Arial Unicode MS"/>
                <w:color w:val="000000"/>
                <w:lang w:eastAsia="ru-RU"/>
              </w:rPr>
              <w:t xml:space="preserve">от 14,0 до </w:t>
            </w:r>
            <w:r w:rsidR="00A6466B" w:rsidRPr="00A6466B">
              <w:rPr>
                <w:rFonts w:eastAsia="Arial Unicode MS"/>
                <w:color w:val="000000"/>
                <w:lang w:eastAsia="ru-RU"/>
              </w:rPr>
              <w:t>10,6</w:t>
            </w:r>
          </w:p>
        </w:tc>
        <w:tc>
          <w:tcPr>
            <w:tcW w:w="971" w:type="pct"/>
            <w:tcBorders>
              <w:top w:val="double" w:sz="4" w:space="0" w:color="auto"/>
            </w:tcBorders>
          </w:tcPr>
          <w:p w:rsidR="00A6466B" w:rsidRPr="00A6466B" w:rsidRDefault="00A6466B" w:rsidP="00A6466B">
            <w:pPr>
              <w:suppressAutoHyphens w:val="0"/>
              <w:autoSpaceDE w:val="0"/>
              <w:autoSpaceDN w:val="0"/>
              <w:adjustRightInd w:val="0"/>
              <w:spacing w:line="240" w:lineRule="auto"/>
              <w:ind w:firstLine="0"/>
              <w:jc w:val="left"/>
              <w:rPr>
                <w:rFonts w:eastAsia="Arial Unicode MS"/>
                <w:color w:val="000000"/>
                <w:lang w:eastAsia="ru-RU"/>
              </w:rPr>
            </w:pPr>
            <w:r w:rsidRPr="00A6466B">
              <w:rPr>
                <w:rFonts w:eastAsia="Arial Unicode MS"/>
                <w:color w:val="000000"/>
                <w:lang w:eastAsia="ru-RU"/>
              </w:rPr>
              <w:t>Механическая и физико-химическая очистка</w:t>
            </w:r>
          </w:p>
        </w:tc>
        <w:tc>
          <w:tcPr>
            <w:tcW w:w="665" w:type="pct"/>
            <w:tcBorders>
              <w:top w:val="double" w:sz="4" w:space="0" w:color="auto"/>
            </w:tcBorders>
          </w:tcPr>
          <w:p w:rsidR="00A6466B" w:rsidRPr="00A6466B" w:rsidRDefault="00A6466B" w:rsidP="00FE20BD">
            <w:pPr>
              <w:suppressAutoHyphens w:val="0"/>
              <w:autoSpaceDE w:val="0"/>
              <w:autoSpaceDN w:val="0"/>
              <w:adjustRightInd w:val="0"/>
              <w:spacing w:line="240" w:lineRule="auto"/>
              <w:ind w:firstLine="0"/>
              <w:jc w:val="center"/>
              <w:rPr>
                <w:rFonts w:eastAsia="Arial Unicode MS"/>
                <w:color w:val="000000"/>
                <w:lang w:eastAsia="ru-RU"/>
              </w:rPr>
            </w:pPr>
            <w:r w:rsidRPr="00A6466B">
              <w:rPr>
                <w:rFonts w:eastAsia="Arial Unicode MS"/>
                <w:color w:val="000000"/>
                <w:lang w:eastAsia="ru-RU"/>
              </w:rPr>
              <w:t>Постоянно</w:t>
            </w:r>
          </w:p>
        </w:tc>
        <w:tc>
          <w:tcPr>
            <w:tcW w:w="757" w:type="pct"/>
            <w:tcBorders>
              <w:top w:val="double" w:sz="4" w:space="0" w:color="auto"/>
            </w:tcBorders>
          </w:tcPr>
          <w:p w:rsidR="00A6466B" w:rsidRPr="00A6466B" w:rsidRDefault="00A6466B" w:rsidP="00A6466B">
            <w:pPr>
              <w:suppressAutoHyphens w:val="0"/>
              <w:autoSpaceDE w:val="0"/>
              <w:autoSpaceDN w:val="0"/>
              <w:adjustRightInd w:val="0"/>
              <w:spacing w:line="240" w:lineRule="auto"/>
              <w:ind w:firstLine="0"/>
              <w:jc w:val="left"/>
              <w:rPr>
                <w:rFonts w:eastAsia="Arial Unicode MS"/>
                <w:color w:val="000000"/>
                <w:lang w:eastAsia="ru-RU"/>
              </w:rPr>
            </w:pPr>
            <w:r w:rsidRPr="00A6466B">
              <w:rPr>
                <w:rFonts w:eastAsia="Arial Unicode MS"/>
                <w:color w:val="000000"/>
                <w:lang w:eastAsia="ru-RU"/>
              </w:rPr>
              <w:t>На блок отпаривания кислых стоков</w:t>
            </w:r>
          </w:p>
        </w:tc>
        <w:tc>
          <w:tcPr>
            <w:tcW w:w="884" w:type="pct"/>
            <w:tcBorders>
              <w:top w:val="double" w:sz="4" w:space="0" w:color="auto"/>
            </w:tcBorders>
          </w:tcPr>
          <w:p w:rsidR="00A6466B" w:rsidRPr="00A6466B" w:rsidRDefault="00A6466B" w:rsidP="00FE20BD">
            <w:pPr>
              <w:suppressAutoHyphens w:val="0"/>
              <w:autoSpaceDE w:val="0"/>
              <w:autoSpaceDN w:val="0"/>
              <w:adjustRightInd w:val="0"/>
              <w:spacing w:line="240" w:lineRule="auto"/>
              <w:ind w:firstLine="0"/>
              <w:jc w:val="center"/>
              <w:rPr>
                <w:rFonts w:eastAsia="Arial Unicode MS"/>
                <w:color w:val="000000"/>
                <w:lang w:eastAsia="ru-RU"/>
              </w:rPr>
            </w:pPr>
            <w:r w:rsidRPr="00A6466B">
              <w:rPr>
                <w:rFonts w:eastAsia="Arial Unicode MS"/>
                <w:color w:val="000000"/>
                <w:lang w:eastAsia="ru-RU"/>
              </w:rPr>
              <w:t>Хлоридов</w:t>
            </w:r>
          </w:p>
          <w:p w:rsidR="00A6466B" w:rsidRPr="00A6466B" w:rsidRDefault="00A6466B" w:rsidP="00FE20BD">
            <w:pPr>
              <w:suppressAutoHyphens w:val="0"/>
              <w:autoSpaceDE w:val="0"/>
              <w:autoSpaceDN w:val="0"/>
              <w:adjustRightInd w:val="0"/>
              <w:spacing w:line="240" w:lineRule="auto"/>
              <w:ind w:firstLine="0"/>
              <w:jc w:val="center"/>
              <w:rPr>
                <w:rFonts w:eastAsia="Arial Unicode MS"/>
                <w:color w:val="000000"/>
                <w:lang w:eastAsia="ru-RU"/>
              </w:rPr>
            </w:pPr>
            <w:r w:rsidRPr="00A6466B">
              <w:rPr>
                <w:rFonts w:eastAsia="Arial Unicode MS"/>
                <w:color w:val="000000"/>
                <w:lang w:eastAsia="ru-RU"/>
              </w:rPr>
              <w:t>около 300</w:t>
            </w:r>
          </w:p>
        </w:tc>
      </w:tr>
    </w:tbl>
    <w:p w:rsidR="00A6466B" w:rsidRPr="00B5389B" w:rsidRDefault="00A6466B" w:rsidP="00B5389B">
      <w:pPr>
        <w:rPr>
          <w:lang w:eastAsia="en-US"/>
        </w:rPr>
      </w:pPr>
    </w:p>
    <w:p w:rsidR="00B5389B" w:rsidRDefault="00B606F6" w:rsidP="00B5389B">
      <w:pPr>
        <w:rPr>
          <w:b/>
          <w:lang w:eastAsia="en-US"/>
        </w:rPr>
      </w:pPr>
      <w:r>
        <w:rPr>
          <w:b/>
          <w:lang w:eastAsia="en-US"/>
        </w:rPr>
        <w:t>Объём 9</w:t>
      </w:r>
      <w:r w:rsidR="00B5389B" w:rsidRPr="00B5389B">
        <w:rPr>
          <w:b/>
          <w:lang w:eastAsia="en-US"/>
        </w:rPr>
        <w:t xml:space="preserve"> раздела  должен быть не более – 3 страниц.</w:t>
      </w:r>
    </w:p>
    <w:p w:rsidR="005703ED" w:rsidRPr="005703ED" w:rsidRDefault="005703ED" w:rsidP="005703ED">
      <w:pPr>
        <w:pStyle w:val="2"/>
        <w:rPr>
          <w:lang w:eastAsia="en-US"/>
        </w:rPr>
      </w:pPr>
      <w:bookmarkStart w:id="29" w:name="_Toc144675427"/>
      <w:r>
        <w:rPr>
          <w:lang w:eastAsia="en-US"/>
        </w:rPr>
        <w:t xml:space="preserve">3.11 </w:t>
      </w:r>
      <w:r w:rsidR="004A6D18">
        <w:rPr>
          <w:lang w:eastAsia="en-US"/>
        </w:rPr>
        <w:t>Оформление з</w:t>
      </w:r>
      <w:r w:rsidRPr="005703ED">
        <w:rPr>
          <w:lang w:eastAsia="en-US"/>
        </w:rPr>
        <w:t>аключени</w:t>
      </w:r>
      <w:r w:rsidR="004A6D18">
        <w:rPr>
          <w:lang w:eastAsia="en-US"/>
        </w:rPr>
        <w:t>я</w:t>
      </w:r>
      <w:bookmarkEnd w:id="29"/>
    </w:p>
    <w:p w:rsidR="005703ED" w:rsidRPr="005703ED" w:rsidRDefault="005703ED" w:rsidP="005703ED">
      <w:pPr>
        <w:rPr>
          <w:lang w:eastAsia="en-US"/>
        </w:rPr>
      </w:pPr>
      <w:r w:rsidRPr="005703ED">
        <w:rPr>
          <w:lang w:eastAsia="en-US"/>
        </w:rPr>
        <w:t>Заключение является подведением итога выполнения дипломного проекта. Оно содержит основные выводы и рекомендации по итогам дипломного проекта.</w:t>
      </w:r>
    </w:p>
    <w:p w:rsidR="005703ED" w:rsidRPr="005703ED" w:rsidRDefault="005703ED" w:rsidP="005703ED">
      <w:pPr>
        <w:rPr>
          <w:lang w:eastAsia="en-US"/>
        </w:rPr>
      </w:pPr>
      <w:r w:rsidRPr="005703ED">
        <w:rPr>
          <w:lang w:eastAsia="en-US"/>
        </w:rPr>
        <w:t>Выводы должны быть краткими, вытекать один из другого. Нумеровать выводы не следует. Не допускается использование таблиц.</w:t>
      </w:r>
    </w:p>
    <w:p w:rsidR="005703ED" w:rsidRPr="005703ED" w:rsidRDefault="005703ED" w:rsidP="005703ED">
      <w:pPr>
        <w:rPr>
          <w:lang w:eastAsia="en-US"/>
        </w:rPr>
      </w:pPr>
      <w:r w:rsidRPr="005703ED">
        <w:rPr>
          <w:lang w:eastAsia="en-US"/>
        </w:rPr>
        <w:t>После выводов следуют рекомендации по дальнейшему совершенствованию оборудования и процессов переработки нефти и газа.</w:t>
      </w:r>
    </w:p>
    <w:p w:rsidR="005703ED" w:rsidRPr="005703ED" w:rsidRDefault="005703ED" w:rsidP="005703ED">
      <w:pPr>
        <w:rPr>
          <w:lang w:eastAsia="en-US"/>
        </w:rPr>
      </w:pPr>
      <w:r w:rsidRPr="005703ED">
        <w:rPr>
          <w:lang w:eastAsia="en-US"/>
        </w:rPr>
        <w:t>В заключении дается лишь обобщение, более концентрированное выражение основных мыслей и выводов, изложенных ранее в отдельных главах. Из заключения должно быть ясно, к каким результатам пришел дипломант, насколько решена поставленная перед ним задача.</w:t>
      </w:r>
    </w:p>
    <w:p w:rsidR="005703ED" w:rsidRDefault="005703ED" w:rsidP="005703ED">
      <w:pPr>
        <w:rPr>
          <w:b/>
          <w:lang w:eastAsia="en-US"/>
        </w:rPr>
      </w:pPr>
      <w:r w:rsidRPr="005703ED">
        <w:rPr>
          <w:b/>
          <w:lang w:eastAsia="en-US"/>
        </w:rPr>
        <w:t>Объём заключения должен быть не более – 2 страниц.</w:t>
      </w:r>
    </w:p>
    <w:p w:rsidR="00D475DB" w:rsidRDefault="00D475DB" w:rsidP="00D475DB">
      <w:pPr>
        <w:pStyle w:val="2"/>
        <w:rPr>
          <w:lang w:eastAsia="en-US"/>
        </w:rPr>
      </w:pPr>
      <w:bookmarkStart w:id="30" w:name="_Toc144675428"/>
      <w:r>
        <w:rPr>
          <w:lang w:eastAsia="en-US"/>
        </w:rPr>
        <w:t>3.12</w:t>
      </w:r>
      <w:r w:rsidRPr="00D475DB">
        <w:t xml:space="preserve"> </w:t>
      </w:r>
      <w:r w:rsidRPr="00D475DB">
        <w:rPr>
          <w:lang w:eastAsia="en-US"/>
        </w:rPr>
        <w:t>Треб</w:t>
      </w:r>
      <w:r>
        <w:rPr>
          <w:lang w:eastAsia="en-US"/>
        </w:rPr>
        <w:t>ования к оформлению презентации</w:t>
      </w:r>
      <w:bookmarkEnd w:id="30"/>
    </w:p>
    <w:p w:rsidR="00D475DB" w:rsidRDefault="00D475DB" w:rsidP="00D475DB">
      <w:pPr>
        <w:rPr>
          <w:lang w:eastAsia="en-US"/>
        </w:rPr>
      </w:pPr>
      <w:r>
        <w:rPr>
          <w:lang w:eastAsia="en-US"/>
        </w:rPr>
        <w:t xml:space="preserve">- Презентация создается в программе </w:t>
      </w:r>
      <w:proofErr w:type="spellStart"/>
      <w:r>
        <w:rPr>
          <w:lang w:eastAsia="en-US"/>
        </w:rPr>
        <w:t>PowerPoint</w:t>
      </w:r>
      <w:proofErr w:type="spellEnd"/>
      <w:r>
        <w:rPr>
          <w:lang w:eastAsia="en-US"/>
        </w:rPr>
        <w:t>;</w:t>
      </w:r>
    </w:p>
    <w:p w:rsidR="00D475DB" w:rsidRDefault="00D475DB" w:rsidP="00D475DB">
      <w:pPr>
        <w:rPr>
          <w:lang w:eastAsia="en-US"/>
        </w:rPr>
      </w:pPr>
      <w:r>
        <w:rPr>
          <w:lang w:eastAsia="en-US"/>
        </w:rPr>
        <w:t>- в конце заголовка точка не ставится;</w:t>
      </w:r>
    </w:p>
    <w:p w:rsidR="00D475DB" w:rsidRDefault="00D475DB" w:rsidP="00D475DB">
      <w:pPr>
        <w:rPr>
          <w:lang w:eastAsia="en-US"/>
        </w:rPr>
      </w:pPr>
      <w:r>
        <w:rPr>
          <w:lang w:eastAsia="en-US"/>
        </w:rPr>
        <w:t>- фон презентации должен быть максимально приближен к излагаемой теме;</w:t>
      </w:r>
    </w:p>
    <w:p w:rsidR="00D475DB" w:rsidRDefault="00D475DB" w:rsidP="00D475DB">
      <w:pPr>
        <w:rPr>
          <w:lang w:eastAsia="en-US"/>
        </w:rPr>
      </w:pPr>
      <w:r>
        <w:rPr>
          <w:lang w:eastAsia="en-US"/>
        </w:rPr>
        <w:t>- анимацию использовать в случае объемной информации, которая излагается во время демонстрации слайда;</w:t>
      </w:r>
    </w:p>
    <w:p w:rsidR="00D475DB" w:rsidRDefault="00D475DB" w:rsidP="00D475DB">
      <w:pPr>
        <w:rPr>
          <w:lang w:eastAsia="en-US"/>
        </w:rPr>
      </w:pPr>
      <w:r>
        <w:rPr>
          <w:lang w:eastAsia="en-US"/>
        </w:rPr>
        <w:t>- рисунки и таблицы должны быть подписаны;</w:t>
      </w:r>
    </w:p>
    <w:p w:rsidR="00D475DB" w:rsidRDefault="00D475DB" w:rsidP="00D475DB">
      <w:pPr>
        <w:rPr>
          <w:lang w:eastAsia="en-US"/>
        </w:rPr>
      </w:pPr>
      <w:r>
        <w:rPr>
          <w:lang w:eastAsia="en-US"/>
        </w:rPr>
        <w:lastRenderedPageBreak/>
        <w:t>- те</w:t>
      </w:r>
      <w:proofErr w:type="gramStart"/>
      <w:r>
        <w:rPr>
          <w:lang w:eastAsia="en-US"/>
        </w:rPr>
        <w:t>кст к сл</w:t>
      </w:r>
      <w:proofErr w:type="gramEnd"/>
      <w:r>
        <w:rPr>
          <w:lang w:eastAsia="en-US"/>
        </w:rPr>
        <w:t>айду нельзя накладывать на рисунок. В случае необходимости наложения применять контрастный цвет шрифта.</w:t>
      </w:r>
    </w:p>
    <w:p w:rsidR="00D475DB" w:rsidRPr="00D475DB" w:rsidRDefault="00D475DB" w:rsidP="00D475DB">
      <w:pPr>
        <w:rPr>
          <w:b/>
          <w:i/>
          <w:color w:val="FF0000"/>
          <w:lang w:eastAsia="en-US"/>
        </w:rPr>
      </w:pPr>
      <w:r w:rsidRPr="00D475DB">
        <w:rPr>
          <w:b/>
          <w:i/>
          <w:color w:val="FF0000"/>
          <w:lang w:eastAsia="en-US"/>
        </w:rPr>
        <w:t>Недопу</w:t>
      </w:r>
      <w:r>
        <w:rPr>
          <w:b/>
          <w:i/>
          <w:color w:val="FF0000"/>
          <w:lang w:eastAsia="en-US"/>
        </w:rPr>
        <w:t>стимо чтение текста презентации!!!</w:t>
      </w:r>
    </w:p>
    <w:p w:rsidR="00664A86" w:rsidRPr="00E565AB" w:rsidRDefault="00E565AB" w:rsidP="00E565AB">
      <w:pPr>
        <w:pStyle w:val="2"/>
      </w:pPr>
      <w:bookmarkStart w:id="31" w:name="_Toc144675429"/>
      <w:r w:rsidRPr="00E565AB">
        <w:t>3.13</w:t>
      </w:r>
      <w:r w:rsidR="005429E0" w:rsidRPr="00E565AB">
        <w:t> </w:t>
      </w:r>
      <w:r>
        <w:t>Критерии оценки производственной практики</w:t>
      </w:r>
      <w:bookmarkEnd w:id="31"/>
    </w:p>
    <w:p w:rsidR="009C76ED" w:rsidRDefault="009C76ED" w:rsidP="009C76ED">
      <w:pPr>
        <w:rPr>
          <w:lang w:eastAsia="en-US"/>
        </w:rPr>
      </w:pPr>
      <w:r>
        <w:rPr>
          <w:lang w:eastAsia="en-US"/>
        </w:rPr>
        <w:t>Прохождение обучающимся производственной практики направленно на приобретение практического опыта, развитие общих и профессиональных компетенций, проверку его готовности к самостоятельной трудовой деятельности, а также на подготовку к выполнению выпускной квалификационной работы.</w:t>
      </w:r>
    </w:p>
    <w:p w:rsidR="009C76ED" w:rsidRDefault="009C76ED" w:rsidP="009C76ED">
      <w:pPr>
        <w:rPr>
          <w:lang w:eastAsia="en-US"/>
        </w:rPr>
      </w:pPr>
      <w:r>
        <w:rPr>
          <w:lang w:eastAsia="en-US"/>
        </w:rPr>
        <w:t>В ходе прохождения производственной практики по профилю специальности обучающимся ежедневно ведется дневник практики, в котором отражаются выполненные задания, дается краткий отчет об использовании теоретических знаний при выполнении практических задач. Руководитель практики от предприятия ежедневно проверяет дневник и выставляет оценку по результатам проделанной работы обучающимся.</w:t>
      </w:r>
    </w:p>
    <w:p w:rsidR="009C76ED" w:rsidRDefault="009C76ED" w:rsidP="009C76ED">
      <w:pPr>
        <w:rPr>
          <w:lang w:eastAsia="en-US"/>
        </w:rPr>
      </w:pPr>
      <w:r>
        <w:rPr>
          <w:lang w:eastAsia="en-US"/>
        </w:rPr>
        <w:t xml:space="preserve">По результатам производственной </w:t>
      </w:r>
      <w:proofErr w:type="gramStart"/>
      <w:r>
        <w:rPr>
          <w:lang w:eastAsia="en-US"/>
        </w:rPr>
        <w:t>практики</w:t>
      </w:r>
      <w:proofErr w:type="gramEnd"/>
      <w:r>
        <w:rPr>
          <w:lang w:eastAsia="en-US"/>
        </w:rPr>
        <w:t xml:space="preserve"> по профилю специальности обучающимся составляется отчёт, который согласовывается с руководителем практики от предприятия. Содержание отчета отражает закрепление обучающимся умений, приобретение практического опыта, формирование общих и профессиональных компетенций, освоение профессионального модуля.</w:t>
      </w:r>
    </w:p>
    <w:p w:rsidR="009C76ED" w:rsidRDefault="009C76ED" w:rsidP="009C76ED">
      <w:pPr>
        <w:rPr>
          <w:lang w:eastAsia="en-US"/>
        </w:rPr>
      </w:pPr>
      <w:r>
        <w:rPr>
          <w:lang w:eastAsia="en-US"/>
        </w:rPr>
        <w:t>Отчет оформляется в ходе прохождения практики и по ее окончанию сдается руководителю практики от колледжа вместе с дневником практики. Итогом прохождения практики является защита обучающимся отчета в соответствии с установленным графиком и ответы на вопросы дифференци</w:t>
      </w:r>
      <w:r w:rsidR="0010544F">
        <w:rPr>
          <w:lang w:eastAsia="en-US"/>
        </w:rPr>
        <w:t>рованного зачета (Приложение Б.3</w:t>
      </w:r>
      <w:r>
        <w:rPr>
          <w:lang w:eastAsia="en-US"/>
        </w:rPr>
        <w:t>). По результатам защиты отчета выставляется оценка по практике.</w:t>
      </w:r>
    </w:p>
    <w:p w:rsidR="009C76ED" w:rsidRDefault="009C76ED" w:rsidP="009C76ED">
      <w:pPr>
        <w:rPr>
          <w:lang w:eastAsia="en-US"/>
        </w:rPr>
      </w:pPr>
      <w:r>
        <w:rPr>
          <w:lang w:eastAsia="en-US"/>
        </w:rPr>
        <w:t>Руководитель практики от предприятия на каждого обучающегося заполняет:</w:t>
      </w:r>
    </w:p>
    <w:p w:rsidR="009C76ED" w:rsidRDefault="009C76ED" w:rsidP="009C76ED">
      <w:pPr>
        <w:rPr>
          <w:lang w:eastAsia="en-US"/>
        </w:rPr>
      </w:pPr>
      <w:r>
        <w:rPr>
          <w:lang w:eastAsia="en-US"/>
        </w:rPr>
        <w:t xml:space="preserve"> -  аттестационный лист (Приложение Б.1), содержащий сведения о видах работ, выполненных в период практики, уровне освоения обучающимся общих и профессиональных компетенций в период прохождения практики;</w:t>
      </w:r>
    </w:p>
    <w:p w:rsidR="005429E0" w:rsidRDefault="009C76ED" w:rsidP="009C76ED">
      <w:pPr>
        <w:rPr>
          <w:lang w:eastAsia="en-US"/>
        </w:rPr>
      </w:pPr>
      <w:r>
        <w:rPr>
          <w:lang w:eastAsia="en-US"/>
        </w:rPr>
        <w:t xml:space="preserve">- характеристику на обучающегося по освоению профессиональных компетенций в период прохождения практики. </w:t>
      </w:r>
    </w:p>
    <w:p w:rsidR="005429E0" w:rsidRDefault="005429E0" w:rsidP="005429E0">
      <w:pPr>
        <w:rPr>
          <w:lang w:eastAsia="en-US"/>
        </w:rPr>
      </w:pPr>
      <w:r>
        <w:rPr>
          <w:lang w:eastAsia="en-US"/>
        </w:rPr>
        <w:t>Критерии оценки практики:</w:t>
      </w:r>
    </w:p>
    <w:p w:rsidR="005429E0" w:rsidRDefault="005429E0" w:rsidP="005429E0">
      <w:pPr>
        <w:rPr>
          <w:lang w:eastAsia="en-US"/>
        </w:rPr>
      </w:pPr>
      <w:r>
        <w:rPr>
          <w:lang w:eastAsia="en-US"/>
        </w:rPr>
        <w:t>- соответствие представленных отчетных документов требованиям, предъявляемые к их объему и содержанию;</w:t>
      </w:r>
    </w:p>
    <w:p w:rsidR="005429E0" w:rsidRDefault="005429E0" w:rsidP="005429E0">
      <w:pPr>
        <w:rPr>
          <w:lang w:eastAsia="en-US"/>
        </w:rPr>
      </w:pPr>
      <w:r>
        <w:rPr>
          <w:lang w:eastAsia="en-US"/>
        </w:rPr>
        <w:t>- оценка результатов работы студента непосредственным руководителем практики от организации по месту ее прохождения;</w:t>
      </w:r>
    </w:p>
    <w:p w:rsidR="005429E0" w:rsidRDefault="005429E0" w:rsidP="005429E0">
      <w:pPr>
        <w:rPr>
          <w:lang w:eastAsia="en-US"/>
        </w:rPr>
      </w:pPr>
      <w:r>
        <w:rPr>
          <w:lang w:eastAsia="en-US"/>
        </w:rPr>
        <w:lastRenderedPageBreak/>
        <w:t>- соответствие выполненной работы практики по заданию;</w:t>
      </w:r>
    </w:p>
    <w:p w:rsidR="005429E0" w:rsidRDefault="005429E0" w:rsidP="005429E0">
      <w:pPr>
        <w:rPr>
          <w:lang w:eastAsia="en-US"/>
        </w:rPr>
      </w:pPr>
      <w:r>
        <w:rPr>
          <w:lang w:eastAsia="en-US"/>
        </w:rPr>
        <w:t>- качество выполнения студентом заданий;</w:t>
      </w:r>
    </w:p>
    <w:p w:rsidR="005429E0" w:rsidRDefault="005429E0" w:rsidP="005429E0">
      <w:pPr>
        <w:rPr>
          <w:lang w:eastAsia="en-US"/>
        </w:rPr>
      </w:pPr>
      <w:r>
        <w:rPr>
          <w:lang w:eastAsia="en-US"/>
        </w:rPr>
        <w:t>- качество оформления отчетных документов.</w:t>
      </w:r>
    </w:p>
    <w:p w:rsidR="005429E0" w:rsidRDefault="005429E0" w:rsidP="005429E0">
      <w:pPr>
        <w:rPr>
          <w:lang w:eastAsia="en-US"/>
        </w:rPr>
      </w:pPr>
      <w:r>
        <w:rPr>
          <w:lang w:eastAsia="en-US"/>
        </w:rPr>
        <w:t>Положительная оценка выставляется студенту, который выполнил в срок и на соответствующем уровне весь объем работы, требуемый программой практики, показавший при этом хороший уровень профессиональной компетенции в рамках практики, проявил в работе самостоятельность, ответственно и с интересом относился ко всей работе.</w:t>
      </w:r>
    </w:p>
    <w:p w:rsidR="005429E0" w:rsidRDefault="005429E0" w:rsidP="005429E0">
      <w:pPr>
        <w:rPr>
          <w:lang w:eastAsia="en-US"/>
        </w:rPr>
      </w:pPr>
      <w:r>
        <w:rPr>
          <w:lang w:eastAsia="en-US"/>
        </w:rPr>
        <w:t>Неудовлетворительная оценка выставляется студенту, который не выполнил задание практики, безответственно относился к своим обязанностям, не проявил самостоятельности, не обнаружил сформированных базовых навыков.</w:t>
      </w:r>
    </w:p>
    <w:p w:rsidR="005429E0" w:rsidRDefault="005429E0" w:rsidP="005429E0">
      <w:pPr>
        <w:rPr>
          <w:lang w:eastAsia="en-US"/>
        </w:rPr>
      </w:pPr>
      <w:r>
        <w:rPr>
          <w:lang w:eastAsia="en-US"/>
        </w:rPr>
        <w:t>Неудовлетворительная оценка по практике расценивается как академическая задолженность.</w:t>
      </w:r>
    </w:p>
    <w:p w:rsidR="005429E0" w:rsidRDefault="005429E0" w:rsidP="005429E0">
      <w:pPr>
        <w:rPr>
          <w:lang w:eastAsia="en-US"/>
        </w:rPr>
      </w:pPr>
      <w:r>
        <w:rPr>
          <w:lang w:eastAsia="en-US"/>
        </w:rPr>
        <w:t>Результаты практики отражаются в аттестационных листах.</w:t>
      </w:r>
    </w:p>
    <w:p w:rsidR="00243736" w:rsidRPr="00243736" w:rsidRDefault="00243736" w:rsidP="00243736">
      <w:pPr>
        <w:rPr>
          <w:lang w:eastAsia="en-US"/>
        </w:rPr>
      </w:pPr>
    </w:p>
    <w:p w:rsidR="00DE2E7F" w:rsidRDefault="00707812" w:rsidP="007C7A7E">
      <w:pPr>
        <w:pStyle w:val="1"/>
        <w:ind w:firstLine="0"/>
        <w:jc w:val="center"/>
        <w:rPr>
          <w:lang w:eastAsia="en-US"/>
        </w:rPr>
      </w:pPr>
      <w:bookmarkStart w:id="32" w:name="_Toc144675430"/>
      <w:r>
        <w:rPr>
          <w:lang w:eastAsia="en-US"/>
        </w:rPr>
        <w:lastRenderedPageBreak/>
        <w:t>Приложение А</w:t>
      </w:r>
      <w:bookmarkEnd w:id="32"/>
    </w:p>
    <w:p w:rsidR="00D96287" w:rsidRPr="00C47D79" w:rsidRDefault="00D96287" w:rsidP="00C47D79">
      <w:pPr>
        <w:jc w:val="center"/>
        <w:rPr>
          <w:b/>
          <w:lang w:eastAsia="en-US"/>
        </w:rPr>
      </w:pPr>
      <w:r w:rsidRPr="00C47D79">
        <w:rPr>
          <w:b/>
          <w:lang w:eastAsia="en-US"/>
        </w:rPr>
        <w:t>ПЕРЕЧЕНЬ ЛИСТОВ ГРАФИЧЕСКОЙ ЧАСТИ</w:t>
      </w:r>
    </w:p>
    <w:tbl>
      <w:tblPr>
        <w:tblStyle w:val="a3"/>
        <w:tblW w:w="0" w:type="auto"/>
        <w:tblLook w:val="04A0" w:firstRow="1" w:lastRow="0" w:firstColumn="1" w:lastColumn="0" w:noHBand="0" w:noVBand="1"/>
      </w:tblPr>
      <w:tblGrid>
        <w:gridCol w:w="5660"/>
        <w:gridCol w:w="1270"/>
        <w:gridCol w:w="1557"/>
        <w:gridCol w:w="1793"/>
      </w:tblGrid>
      <w:tr w:rsidR="007977B8" w:rsidTr="007977B8">
        <w:tc>
          <w:tcPr>
            <w:tcW w:w="5778" w:type="dxa"/>
            <w:tcBorders>
              <w:bottom w:val="double" w:sz="4" w:space="0" w:color="auto"/>
            </w:tcBorders>
            <w:vAlign w:val="center"/>
          </w:tcPr>
          <w:p w:rsidR="007977B8" w:rsidRPr="007977B8" w:rsidRDefault="007977B8" w:rsidP="007977B8">
            <w:pPr>
              <w:ind w:firstLine="0"/>
              <w:jc w:val="center"/>
              <w:rPr>
                <w:b/>
                <w:lang w:eastAsia="en-US"/>
              </w:rPr>
            </w:pPr>
            <w:r w:rsidRPr="007977B8">
              <w:rPr>
                <w:b/>
                <w:lang w:eastAsia="en-US"/>
              </w:rPr>
              <w:t>Наименование чертежа</w:t>
            </w:r>
          </w:p>
        </w:tc>
        <w:tc>
          <w:tcPr>
            <w:tcW w:w="1276" w:type="dxa"/>
            <w:tcBorders>
              <w:bottom w:val="double" w:sz="4" w:space="0" w:color="auto"/>
            </w:tcBorders>
            <w:vAlign w:val="center"/>
          </w:tcPr>
          <w:p w:rsidR="007977B8" w:rsidRPr="007977B8" w:rsidRDefault="007977B8" w:rsidP="007977B8">
            <w:pPr>
              <w:ind w:firstLine="0"/>
              <w:jc w:val="center"/>
              <w:rPr>
                <w:b/>
                <w:lang w:eastAsia="en-US"/>
              </w:rPr>
            </w:pPr>
            <w:r w:rsidRPr="007977B8">
              <w:rPr>
                <w:b/>
                <w:lang w:eastAsia="en-US"/>
              </w:rPr>
              <w:t>Формат</w:t>
            </w:r>
          </w:p>
        </w:tc>
        <w:tc>
          <w:tcPr>
            <w:tcW w:w="1559" w:type="dxa"/>
            <w:tcBorders>
              <w:bottom w:val="double" w:sz="4" w:space="0" w:color="auto"/>
            </w:tcBorders>
            <w:vAlign w:val="center"/>
          </w:tcPr>
          <w:p w:rsidR="007977B8" w:rsidRPr="007977B8" w:rsidRDefault="007977B8" w:rsidP="007977B8">
            <w:pPr>
              <w:ind w:firstLine="0"/>
              <w:jc w:val="center"/>
              <w:rPr>
                <w:b/>
                <w:lang w:eastAsia="en-US"/>
              </w:rPr>
            </w:pPr>
            <w:r w:rsidRPr="007977B8">
              <w:rPr>
                <w:b/>
                <w:lang w:eastAsia="en-US"/>
              </w:rPr>
              <w:t>Количество</w:t>
            </w:r>
          </w:p>
        </w:tc>
        <w:tc>
          <w:tcPr>
            <w:tcW w:w="1809" w:type="dxa"/>
            <w:tcBorders>
              <w:bottom w:val="double" w:sz="4" w:space="0" w:color="auto"/>
            </w:tcBorders>
            <w:vAlign w:val="center"/>
          </w:tcPr>
          <w:p w:rsidR="007977B8" w:rsidRPr="007977B8" w:rsidRDefault="007977B8" w:rsidP="007977B8">
            <w:pPr>
              <w:spacing w:line="240" w:lineRule="auto"/>
              <w:ind w:firstLine="0"/>
              <w:jc w:val="center"/>
              <w:rPr>
                <w:b/>
                <w:lang w:eastAsia="en-US"/>
              </w:rPr>
            </w:pPr>
            <w:r w:rsidRPr="007977B8">
              <w:rPr>
                <w:b/>
                <w:lang w:eastAsia="en-US"/>
              </w:rPr>
              <w:t>Номер страницы</w:t>
            </w:r>
          </w:p>
        </w:tc>
      </w:tr>
      <w:tr w:rsidR="007977B8" w:rsidTr="007977B8">
        <w:tc>
          <w:tcPr>
            <w:tcW w:w="5778" w:type="dxa"/>
            <w:tcBorders>
              <w:top w:val="double" w:sz="4" w:space="0" w:color="auto"/>
            </w:tcBorders>
          </w:tcPr>
          <w:p w:rsidR="007977B8" w:rsidRDefault="00126D76" w:rsidP="007977B8">
            <w:pPr>
              <w:ind w:firstLine="0"/>
              <w:rPr>
                <w:lang w:eastAsia="en-US"/>
              </w:rPr>
            </w:pPr>
            <w:r>
              <w:rPr>
                <w:lang w:eastAsia="en-US"/>
              </w:rPr>
              <w:t>1</w:t>
            </w:r>
            <w:r w:rsidR="007977B8" w:rsidRPr="007977B8">
              <w:rPr>
                <w:lang w:eastAsia="en-US"/>
              </w:rPr>
              <w:t xml:space="preserve"> Технологическая схема блока нагрева нефти (П-3)</w:t>
            </w:r>
          </w:p>
        </w:tc>
        <w:tc>
          <w:tcPr>
            <w:tcW w:w="1276" w:type="dxa"/>
            <w:tcBorders>
              <w:top w:val="double" w:sz="4" w:space="0" w:color="auto"/>
            </w:tcBorders>
            <w:vAlign w:val="center"/>
          </w:tcPr>
          <w:p w:rsidR="007977B8" w:rsidRDefault="007977B8" w:rsidP="007977B8">
            <w:pPr>
              <w:ind w:firstLine="0"/>
              <w:jc w:val="center"/>
              <w:rPr>
                <w:lang w:eastAsia="en-US"/>
              </w:rPr>
            </w:pPr>
            <w:r>
              <w:rPr>
                <w:lang w:eastAsia="en-US"/>
              </w:rPr>
              <w:t>А</w:t>
            </w:r>
            <w:proofErr w:type="gramStart"/>
            <w:r>
              <w:rPr>
                <w:lang w:eastAsia="en-US"/>
              </w:rPr>
              <w:t>1</w:t>
            </w:r>
            <w:proofErr w:type="gramEnd"/>
          </w:p>
        </w:tc>
        <w:tc>
          <w:tcPr>
            <w:tcW w:w="1559" w:type="dxa"/>
            <w:tcBorders>
              <w:top w:val="double" w:sz="4" w:space="0" w:color="auto"/>
            </w:tcBorders>
            <w:vAlign w:val="center"/>
          </w:tcPr>
          <w:p w:rsidR="007977B8" w:rsidRDefault="007977B8" w:rsidP="007977B8">
            <w:pPr>
              <w:ind w:firstLine="0"/>
              <w:jc w:val="center"/>
              <w:rPr>
                <w:lang w:eastAsia="en-US"/>
              </w:rPr>
            </w:pPr>
            <w:r>
              <w:rPr>
                <w:lang w:eastAsia="en-US"/>
              </w:rPr>
              <w:t>1</w:t>
            </w:r>
          </w:p>
        </w:tc>
        <w:tc>
          <w:tcPr>
            <w:tcW w:w="1809" w:type="dxa"/>
            <w:tcBorders>
              <w:top w:val="double" w:sz="4" w:space="0" w:color="auto"/>
            </w:tcBorders>
            <w:vAlign w:val="center"/>
          </w:tcPr>
          <w:p w:rsidR="007977B8" w:rsidRDefault="007977B8" w:rsidP="007977B8">
            <w:pPr>
              <w:ind w:firstLine="0"/>
              <w:jc w:val="center"/>
              <w:rPr>
                <w:lang w:eastAsia="en-US"/>
              </w:rPr>
            </w:pPr>
            <w:r>
              <w:rPr>
                <w:lang w:eastAsia="en-US"/>
              </w:rPr>
              <w:t>56</w:t>
            </w:r>
          </w:p>
        </w:tc>
      </w:tr>
      <w:tr w:rsidR="007977B8" w:rsidTr="007977B8">
        <w:tc>
          <w:tcPr>
            <w:tcW w:w="5778" w:type="dxa"/>
          </w:tcPr>
          <w:p w:rsidR="007977B8" w:rsidRDefault="00126D76" w:rsidP="007977B8">
            <w:pPr>
              <w:ind w:firstLine="0"/>
              <w:rPr>
                <w:lang w:eastAsia="en-US"/>
              </w:rPr>
            </w:pPr>
            <w:r>
              <w:rPr>
                <w:lang w:eastAsia="en-US"/>
              </w:rPr>
              <w:t>2</w:t>
            </w:r>
            <w:r w:rsidR="007977B8" w:rsidRPr="007977B8">
              <w:rPr>
                <w:lang w:eastAsia="en-US"/>
              </w:rPr>
              <w:t xml:space="preserve"> Чертеж змеевика печи (П-3)</w:t>
            </w:r>
          </w:p>
        </w:tc>
        <w:tc>
          <w:tcPr>
            <w:tcW w:w="1276" w:type="dxa"/>
            <w:vAlign w:val="center"/>
          </w:tcPr>
          <w:p w:rsidR="007977B8" w:rsidRDefault="007977B8" w:rsidP="007977B8">
            <w:pPr>
              <w:ind w:firstLine="0"/>
              <w:jc w:val="center"/>
              <w:rPr>
                <w:lang w:eastAsia="en-US"/>
              </w:rPr>
            </w:pPr>
            <w:r>
              <w:rPr>
                <w:lang w:eastAsia="en-US"/>
              </w:rPr>
              <w:t>А3</w:t>
            </w:r>
          </w:p>
        </w:tc>
        <w:tc>
          <w:tcPr>
            <w:tcW w:w="1559" w:type="dxa"/>
            <w:vAlign w:val="center"/>
          </w:tcPr>
          <w:p w:rsidR="007977B8" w:rsidRDefault="007977B8" w:rsidP="007977B8">
            <w:pPr>
              <w:ind w:firstLine="0"/>
              <w:jc w:val="center"/>
              <w:rPr>
                <w:lang w:eastAsia="en-US"/>
              </w:rPr>
            </w:pPr>
            <w:r>
              <w:rPr>
                <w:lang w:eastAsia="en-US"/>
              </w:rPr>
              <w:t>1</w:t>
            </w:r>
          </w:p>
        </w:tc>
        <w:tc>
          <w:tcPr>
            <w:tcW w:w="1809" w:type="dxa"/>
            <w:vAlign w:val="center"/>
          </w:tcPr>
          <w:p w:rsidR="007977B8" w:rsidRDefault="007977B8" w:rsidP="007977B8">
            <w:pPr>
              <w:ind w:firstLine="0"/>
              <w:jc w:val="center"/>
              <w:rPr>
                <w:lang w:eastAsia="en-US"/>
              </w:rPr>
            </w:pPr>
            <w:r>
              <w:rPr>
                <w:lang w:eastAsia="en-US"/>
              </w:rPr>
              <w:t>57</w:t>
            </w:r>
          </w:p>
        </w:tc>
      </w:tr>
      <w:tr w:rsidR="007977B8" w:rsidTr="007977B8">
        <w:tc>
          <w:tcPr>
            <w:tcW w:w="5778" w:type="dxa"/>
          </w:tcPr>
          <w:p w:rsidR="007977B8" w:rsidRDefault="00126D76" w:rsidP="007977B8">
            <w:pPr>
              <w:spacing w:line="240" w:lineRule="auto"/>
              <w:ind w:firstLine="0"/>
              <w:rPr>
                <w:lang w:eastAsia="en-US"/>
              </w:rPr>
            </w:pPr>
            <w:r>
              <w:rPr>
                <w:lang w:eastAsia="en-US"/>
              </w:rPr>
              <w:t>3</w:t>
            </w:r>
            <w:r w:rsidR="007977B8">
              <w:rPr>
                <w:lang w:eastAsia="en-US"/>
              </w:rPr>
              <w:t xml:space="preserve"> Схема автоматизации и управление работой блока</w:t>
            </w:r>
          </w:p>
          <w:p w:rsidR="007977B8" w:rsidRDefault="007977B8" w:rsidP="007977B8">
            <w:pPr>
              <w:spacing w:line="240" w:lineRule="auto"/>
              <w:ind w:firstLine="0"/>
              <w:rPr>
                <w:lang w:eastAsia="en-US"/>
              </w:rPr>
            </w:pPr>
            <w:r>
              <w:rPr>
                <w:lang w:eastAsia="en-US"/>
              </w:rPr>
              <w:t>печи (П-3)</w:t>
            </w:r>
          </w:p>
        </w:tc>
        <w:tc>
          <w:tcPr>
            <w:tcW w:w="1276" w:type="dxa"/>
            <w:vAlign w:val="center"/>
          </w:tcPr>
          <w:p w:rsidR="007977B8" w:rsidRDefault="007977B8" w:rsidP="007977B8">
            <w:pPr>
              <w:ind w:firstLine="0"/>
              <w:jc w:val="center"/>
              <w:rPr>
                <w:lang w:eastAsia="en-US"/>
              </w:rPr>
            </w:pPr>
            <w:r>
              <w:rPr>
                <w:lang w:eastAsia="en-US"/>
              </w:rPr>
              <w:t>А</w:t>
            </w:r>
            <w:proofErr w:type="gramStart"/>
            <w:r>
              <w:rPr>
                <w:lang w:eastAsia="en-US"/>
              </w:rPr>
              <w:t>4</w:t>
            </w:r>
            <w:proofErr w:type="gramEnd"/>
          </w:p>
        </w:tc>
        <w:tc>
          <w:tcPr>
            <w:tcW w:w="1559" w:type="dxa"/>
            <w:vAlign w:val="center"/>
          </w:tcPr>
          <w:p w:rsidR="007977B8" w:rsidRDefault="007977B8" w:rsidP="007977B8">
            <w:pPr>
              <w:ind w:firstLine="0"/>
              <w:jc w:val="center"/>
              <w:rPr>
                <w:lang w:eastAsia="en-US"/>
              </w:rPr>
            </w:pPr>
            <w:r>
              <w:rPr>
                <w:lang w:eastAsia="en-US"/>
              </w:rPr>
              <w:t>1</w:t>
            </w:r>
          </w:p>
        </w:tc>
        <w:tc>
          <w:tcPr>
            <w:tcW w:w="1809" w:type="dxa"/>
            <w:vAlign w:val="center"/>
          </w:tcPr>
          <w:p w:rsidR="007977B8" w:rsidRDefault="007977B8" w:rsidP="007977B8">
            <w:pPr>
              <w:ind w:firstLine="0"/>
              <w:jc w:val="center"/>
              <w:rPr>
                <w:lang w:eastAsia="en-US"/>
              </w:rPr>
            </w:pPr>
            <w:r>
              <w:rPr>
                <w:lang w:eastAsia="en-US"/>
              </w:rPr>
              <w:t>58</w:t>
            </w:r>
          </w:p>
        </w:tc>
      </w:tr>
    </w:tbl>
    <w:p w:rsidR="007977B8" w:rsidRDefault="007977B8" w:rsidP="007977B8">
      <w:pPr>
        <w:rPr>
          <w:lang w:eastAsia="en-US"/>
        </w:rPr>
      </w:pPr>
    </w:p>
    <w:p w:rsidR="001F5BF9" w:rsidRDefault="00825D6B" w:rsidP="00825D6B">
      <w:pPr>
        <w:rPr>
          <w:b/>
          <w:i/>
          <w:color w:val="FF0000"/>
          <w:lang w:eastAsia="en-US"/>
        </w:rPr>
        <w:sectPr w:rsidR="001F5BF9" w:rsidSect="00D4144D">
          <w:pgSz w:w="11906" w:h="16838"/>
          <w:pgMar w:top="851" w:right="424" w:bottom="1418" w:left="1418" w:header="708" w:footer="708" w:gutter="0"/>
          <w:pgNumType w:start="1"/>
          <w:cols w:space="708"/>
          <w:titlePg/>
          <w:docGrid w:linePitch="360"/>
        </w:sectPr>
      </w:pPr>
      <w:r w:rsidRPr="005B0003">
        <w:rPr>
          <w:b/>
          <w:i/>
          <w:color w:val="FF0000"/>
          <w:lang w:eastAsia="en-US"/>
        </w:rPr>
        <w:t>Перечень листов графической части выполняется на отдельном листе формата А</w:t>
      </w:r>
      <w:proofErr w:type="gramStart"/>
      <w:r w:rsidRPr="005B0003">
        <w:rPr>
          <w:b/>
          <w:i/>
          <w:color w:val="FF0000"/>
          <w:lang w:eastAsia="en-US"/>
        </w:rPr>
        <w:t>4</w:t>
      </w:r>
      <w:proofErr w:type="gramEnd"/>
      <w:r w:rsidRPr="005B0003">
        <w:rPr>
          <w:b/>
          <w:i/>
          <w:color w:val="FF0000"/>
          <w:lang w:eastAsia="en-US"/>
        </w:rPr>
        <w:t xml:space="preserve"> и распол</w:t>
      </w:r>
      <w:r w:rsidR="005B0003">
        <w:rPr>
          <w:b/>
          <w:i/>
          <w:color w:val="FF0000"/>
          <w:lang w:eastAsia="en-US"/>
        </w:rPr>
        <w:t>агается после листа «СОДЕРЖАНИЕ»!!!</w:t>
      </w:r>
      <w:r w:rsidRPr="005B0003">
        <w:rPr>
          <w:b/>
          <w:i/>
          <w:color w:val="FF0000"/>
          <w:lang w:eastAsia="en-US"/>
        </w:rPr>
        <w:t xml:space="preserve"> </w:t>
      </w:r>
      <w:r w:rsidRPr="005B0003">
        <w:rPr>
          <w:b/>
          <w:i/>
          <w:color w:val="FF0000"/>
          <w:lang w:eastAsia="en-US"/>
        </w:rPr>
        <w:cr/>
      </w:r>
    </w:p>
    <w:p w:rsidR="001F5BF9" w:rsidRDefault="007C7A7E" w:rsidP="007C7A7E">
      <w:pPr>
        <w:pStyle w:val="1"/>
        <w:ind w:firstLine="0"/>
        <w:jc w:val="center"/>
        <w:rPr>
          <w:lang w:eastAsia="en-US"/>
        </w:rPr>
      </w:pPr>
      <w:bookmarkStart w:id="33" w:name="_Toc144675431"/>
      <w:r>
        <w:rPr>
          <w:lang w:eastAsia="en-US"/>
        </w:rPr>
        <w:lastRenderedPageBreak/>
        <w:t>Приложение Б</w:t>
      </w:r>
      <w:bookmarkEnd w:id="33"/>
    </w:p>
    <w:bookmarkStart w:id="34" w:name="_Toc144675432"/>
    <w:p w:rsidR="00FA0384" w:rsidRDefault="00162D09" w:rsidP="00FA0384">
      <w:pPr>
        <w:pStyle w:val="2"/>
        <w:ind w:firstLine="0"/>
        <w:rPr>
          <w:lang w:eastAsia="en-US"/>
        </w:rPr>
      </w:pPr>
      <w:r>
        <w:rPr>
          <w:noProof/>
          <w:lang w:eastAsia="ru-RU"/>
        </w:rPr>
        <mc:AlternateContent>
          <mc:Choice Requires="wps">
            <w:drawing>
              <wp:anchor distT="0" distB="0" distL="114300" distR="114300" simplePos="0" relativeHeight="251668480" behindDoc="0" locked="0" layoutInCell="1" allowOverlap="1" wp14:anchorId="6BE6F359" wp14:editId="16129AD7">
                <wp:simplePos x="0" y="0"/>
                <wp:positionH relativeFrom="column">
                  <wp:posOffset>-210316</wp:posOffset>
                </wp:positionH>
                <wp:positionV relativeFrom="paragraph">
                  <wp:posOffset>338287</wp:posOffset>
                </wp:positionV>
                <wp:extent cx="6719978" cy="8531285"/>
                <wp:effectExtent l="0" t="0" r="24130" b="22225"/>
                <wp:wrapNone/>
                <wp:docPr id="20" name="Прямоугольник 20"/>
                <wp:cNvGraphicFramePr/>
                <a:graphic xmlns:a="http://schemas.openxmlformats.org/drawingml/2006/main">
                  <a:graphicData uri="http://schemas.microsoft.com/office/word/2010/wordprocessingShape">
                    <wps:wsp>
                      <wps:cNvSpPr/>
                      <wps:spPr>
                        <a:xfrm>
                          <a:off x="0" y="0"/>
                          <a:ext cx="6719978" cy="8531285"/>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0" o:spid="_x0000_s1026" style="position:absolute;margin-left:-16.55pt;margin-top:26.65pt;width:529.15pt;height:67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ZzflAIAAOYEAAAOAAAAZHJzL2Uyb0RvYy54bWysVMtuEzEU3SPxD5b3dDIhadNRJ1VoFIRU&#10;0Uot6vrGY2dG8tjGdjIpKyS2SHwCH8EG8eg3TP6Ia8/0QWGFyMK51/dhn+Nz5+h4W0uy4dZVWuU0&#10;3RtQwhXTRaVWOX1zuXg2ocR5UAVIrXhOr7mjx9OnT44ak/GhLrUsuCXYRLmsMTktvTdZkjhW8hrc&#10;njZcYVBoW4NH166SwkKD3WuZDAeD/aTRtjBWM+4c7s67IJ3G/kJw5s+EcNwTmVO8m4+rjesyrMn0&#10;CLKVBVNWrL8G/MMtaqgUHnrXag4eyNpWf7SqK2a108LvMV0nWoiK8YgB0aSDR2guSjA8YkFynLmj&#10;yf2/tuz15tySqsjpEOlRUOMbtZ9373ef2h/tze5D+6W9ab/vPrY/26/tN4JJyFhjXIaFF+bc9p5D&#10;M8DfCluHfwRGtpHl6zuW+dYThpv7B+nh4QHqgmFsMn6eDifj0DW5LzfW+Zdc1yQYObX4jJFd2Jw6&#10;36XepoTTlF5UUuI+ZFKRBrGMRwOEwwAVJSR4NGuDGJ1aUQJyhVJl3saWTsuqCOWh2tnV8kRasgGU&#10;y2gxSV/Mu6QSCt7tjgf466/bp8er/9YnXG4OruxKYqgvkSqcw6MyeyyBzY6/YC11cY0vYnUnVWfY&#10;osJup+D8OVjUJuLCefNnuAipEazuLUpKbd/9bT/ko2QwSkmDWkci3q7BckrkK4ViOkxHozAc0RmN&#10;D4IU7MPI8mFEresTjfykONmGRTPke3lrCqvrKxzLWTgVQ6AYnt1R3jsnvptBHGzGZ7OYhgNhwJ+q&#10;C8NC88BT4PFyewXW9ErwKKLX+nYuIHskiC43VCo9W3stqqiWe17xqYKDwxQfrR/8MK0P/Zh1/3ma&#10;/gIAAP//AwBQSwMEFAAGAAgAAAAhALBJl+XhAAAADAEAAA8AAABkcnMvZG93bnJldi54bWxMj8tu&#10;wjAQRfeV+g/WVOoOHOJCSYiD+hDqGsqGnYmHxG08TmMT0n59zardzWiO7pxbrEfbsgF7bxxJmE0T&#10;YEiV04ZqCfv3zWQJzAdFWrWOUMI3eliXtzeFyrW70BaHXahZDCGfKwlNCF3Oua8atMpPXYcUbyfX&#10;WxXi2tdc9+oSw23L0yRZcKsMxQ+N6vClwepzd7YSTsaIYW/fxofq8PjxnGU/Xxv3KuX93fi0AhZw&#10;DH8wXPWjOpTR6ejOpD1rJUyEmEVUwlwIYFcgSecpsGOcRLZYAi8L/r9E+QsAAP//AwBQSwECLQAU&#10;AAYACAAAACEAtoM4kv4AAADhAQAAEwAAAAAAAAAAAAAAAAAAAAAAW0NvbnRlbnRfVHlwZXNdLnht&#10;bFBLAQItABQABgAIAAAAIQA4/SH/1gAAAJQBAAALAAAAAAAAAAAAAAAAAC8BAABfcmVscy8ucmVs&#10;c1BLAQItABQABgAIAAAAIQAV7ZzflAIAAOYEAAAOAAAAAAAAAAAAAAAAAC4CAABkcnMvZTJvRG9j&#10;LnhtbFBLAQItABQABgAIAAAAIQCwSZfl4QAAAAwBAAAPAAAAAAAAAAAAAAAAAO4EAABkcnMvZG93&#10;bnJldi54bWxQSwUGAAAAAAQABADzAAAA/AUAAAAA&#10;" filled="f" strokecolor="#385d8a" strokeweight="2pt"/>
            </w:pict>
          </mc:Fallback>
        </mc:AlternateContent>
      </w:r>
      <w:r w:rsidR="00FA0384">
        <w:rPr>
          <w:lang w:eastAsia="en-US"/>
        </w:rPr>
        <w:t>Б.1 – Пример заполнения аттестационного листа</w:t>
      </w:r>
      <w:bookmarkEnd w:id="34"/>
    </w:p>
    <w:p w:rsidR="00977E40" w:rsidRPr="00977E40" w:rsidRDefault="00977E40" w:rsidP="00977E40">
      <w:pPr>
        <w:suppressAutoHyphens w:val="0"/>
        <w:spacing w:line="240" w:lineRule="auto"/>
        <w:ind w:firstLine="0"/>
        <w:jc w:val="center"/>
        <w:rPr>
          <w:lang w:eastAsia="ru-RU"/>
        </w:rPr>
      </w:pPr>
      <w:r w:rsidRPr="00977E40">
        <w:rPr>
          <w:lang w:eastAsia="ru-RU"/>
        </w:rPr>
        <w:t>Государственное профессиональное образовательное учреждение</w:t>
      </w:r>
    </w:p>
    <w:p w:rsidR="00977E40" w:rsidRPr="00977E40" w:rsidRDefault="00977E40" w:rsidP="00977E40">
      <w:pPr>
        <w:suppressAutoHyphens w:val="0"/>
        <w:spacing w:line="240" w:lineRule="auto"/>
        <w:ind w:firstLine="0"/>
        <w:jc w:val="center"/>
        <w:rPr>
          <w:lang w:eastAsia="ru-RU"/>
        </w:rPr>
      </w:pPr>
      <w:r w:rsidRPr="00977E40">
        <w:rPr>
          <w:lang w:eastAsia="ru-RU"/>
        </w:rPr>
        <w:t>«Анжеро-Судженский политехнический колледж»</w:t>
      </w:r>
    </w:p>
    <w:p w:rsidR="00977E40" w:rsidRPr="00977E40" w:rsidRDefault="00977E40" w:rsidP="00977E40">
      <w:pPr>
        <w:suppressAutoHyphens w:val="0"/>
        <w:spacing w:line="240" w:lineRule="auto"/>
        <w:ind w:firstLine="0"/>
        <w:jc w:val="center"/>
        <w:rPr>
          <w:lang w:eastAsia="ru-RU"/>
        </w:rPr>
      </w:pPr>
    </w:p>
    <w:p w:rsidR="00977E40" w:rsidRPr="00977E40" w:rsidRDefault="00977E40" w:rsidP="00977E40">
      <w:pPr>
        <w:suppressAutoHyphens w:val="0"/>
        <w:spacing w:line="240" w:lineRule="auto"/>
        <w:ind w:firstLine="0"/>
        <w:jc w:val="center"/>
        <w:rPr>
          <w:caps/>
          <w:lang w:eastAsia="ru-RU"/>
        </w:rPr>
      </w:pPr>
      <w:r w:rsidRPr="00977E40">
        <w:rPr>
          <w:caps/>
          <w:lang w:eastAsia="ru-RU"/>
        </w:rPr>
        <w:t>АТТЕСТАЦИОННЫЙ ЛИСТ по ПРОИЗВОДСТВЕННОЙ ПРАКТИКЕ</w:t>
      </w:r>
    </w:p>
    <w:p w:rsidR="00977E40" w:rsidRPr="00977E40" w:rsidRDefault="00977E40" w:rsidP="00977E40">
      <w:pPr>
        <w:suppressAutoHyphens w:val="0"/>
        <w:spacing w:line="240" w:lineRule="auto"/>
        <w:ind w:firstLine="0"/>
        <w:jc w:val="center"/>
        <w:rPr>
          <w:caps/>
          <w:lang w:eastAsia="ru-RU"/>
        </w:rPr>
      </w:pPr>
      <w:r w:rsidRPr="00977E40">
        <w:rPr>
          <w:caps/>
          <w:lang w:eastAsia="ru-RU"/>
        </w:rPr>
        <w:t xml:space="preserve"> (по профелю специальности)</w:t>
      </w:r>
    </w:p>
    <w:p w:rsidR="00977E40" w:rsidRPr="00977E40" w:rsidRDefault="00977E40" w:rsidP="00977E40">
      <w:pPr>
        <w:suppressAutoHyphens w:val="0"/>
        <w:spacing w:line="240" w:lineRule="auto"/>
        <w:ind w:firstLine="0"/>
        <w:jc w:val="center"/>
        <w:rPr>
          <w:caps/>
          <w:sz w:val="20"/>
          <w:lang w:eastAsia="ru-RU"/>
        </w:rPr>
      </w:pPr>
    </w:p>
    <w:tbl>
      <w:tblPr>
        <w:tblW w:w="494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4"/>
        <w:gridCol w:w="431"/>
        <w:gridCol w:w="200"/>
        <w:gridCol w:w="953"/>
        <w:gridCol w:w="285"/>
        <w:gridCol w:w="491"/>
        <w:gridCol w:w="1729"/>
        <w:gridCol w:w="862"/>
        <w:gridCol w:w="2302"/>
        <w:gridCol w:w="289"/>
        <w:gridCol w:w="1007"/>
        <w:gridCol w:w="901"/>
      </w:tblGrid>
      <w:tr w:rsidR="00977E40" w:rsidRPr="00977E40" w:rsidTr="00162D09">
        <w:trPr>
          <w:trHeight w:val="185"/>
        </w:trPr>
        <w:tc>
          <w:tcPr>
            <w:tcW w:w="1325" w:type="pct"/>
            <w:gridSpan w:val="5"/>
            <w:tcBorders>
              <w:top w:val="nil"/>
              <w:left w:val="nil"/>
              <w:bottom w:val="nil"/>
              <w:right w:val="nil"/>
            </w:tcBorders>
            <w:shd w:val="clear" w:color="auto" w:fill="auto"/>
            <w:vAlign w:val="center"/>
          </w:tcPr>
          <w:p w:rsidR="00977E40" w:rsidRPr="00977E40" w:rsidRDefault="00977E40" w:rsidP="00977E40">
            <w:pPr>
              <w:suppressAutoHyphens w:val="0"/>
              <w:spacing w:line="240" w:lineRule="auto"/>
              <w:ind w:firstLine="0"/>
              <w:jc w:val="left"/>
              <w:rPr>
                <w:sz w:val="20"/>
                <w:szCs w:val="20"/>
                <w:lang w:eastAsia="ru-RU"/>
              </w:rPr>
            </w:pPr>
            <w:r w:rsidRPr="00977E40">
              <w:rPr>
                <w:sz w:val="20"/>
                <w:szCs w:val="20"/>
                <w:lang w:eastAsia="ru-RU"/>
              </w:rPr>
              <w:t>Ф.И.О. обучающегося:</w:t>
            </w:r>
          </w:p>
        </w:tc>
        <w:tc>
          <w:tcPr>
            <w:tcW w:w="3675" w:type="pct"/>
            <w:gridSpan w:val="7"/>
            <w:tcBorders>
              <w:top w:val="nil"/>
              <w:left w:val="nil"/>
              <w:right w:val="nil"/>
            </w:tcBorders>
            <w:shd w:val="clear" w:color="auto" w:fill="auto"/>
          </w:tcPr>
          <w:p w:rsidR="00977E40" w:rsidRPr="00977E40" w:rsidRDefault="00977E40" w:rsidP="00977E40">
            <w:pPr>
              <w:suppressAutoHyphens w:val="0"/>
              <w:spacing w:line="240" w:lineRule="auto"/>
              <w:ind w:firstLine="0"/>
              <w:jc w:val="left"/>
              <w:rPr>
                <w:i/>
                <w:color w:val="FF0000"/>
                <w:sz w:val="20"/>
                <w:szCs w:val="20"/>
                <w:lang w:eastAsia="ru-RU"/>
              </w:rPr>
            </w:pPr>
            <w:r>
              <w:rPr>
                <w:b/>
                <w:i/>
                <w:color w:val="FF0000"/>
                <w:sz w:val="20"/>
                <w:szCs w:val="20"/>
                <w:lang w:eastAsia="ru-RU"/>
              </w:rPr>
              <w:t>Фамилия Имя Отчество</w:t>
            </w:r>
          </w:p>
        </w:tc>
      </w:tr>
      <w:tr w:rsidR="00977E40" w:rsidRPr="00977E40" w:rsidTr="00162D09">
        <w:tc>
          <w:tcPr>
            <w:tcW w:w="419" w:type="pct"/>
            <w:tcBorders>
              <w:top w:val="nil"/>
              <w:left w:val="nil"/>
              <w:bottom w:val="nil"/>
              <w:right w:val="nil"/>
            </w:tcBorders>
            <w:shd w:val="clear" w:color="auto" w:fill="auto"/>
          </w:tcPr>
          <w:p w:rsidR="00977E40" w:rsidRPr="00977E40" w:rsidRDefault="00977E40" w:rsidP="00977E40">
            <w:pPr>
              <w:suppressAutoHyphens w:val="0"/>
              <w:spacing w:line="240" w:lineRule="auto"/>
              <w:ind w:firstLine="0"/>
              <w:jc w:val="left"/>
              <w:rPr>
                <w:sz w:val="20"/>
                <w:szCs w:val="20"/>
                <w:lang w:eastAsia="ru-RU"/>
              </w:rPr>
            </w:pPr>
            <w:r w:rsidRPr="00977E40">
              <w:rPr>
                <w:sz w:val="20"/>
                <w:szCs w:val="20"/>
                <w:lang w:eastAsia="ru-RU"/>
              </w:rPr>
              <w:t>Курс:</w:t>
            </w:r>
          </w:p>
        </w:tc>
        <w:tc>
          <w:tcPr>
            <w:tcW w:w="209" w:type="pct"/>
            <w:tcBorders>
              <w:top w:val="nil"/>
              <w:left w:val="nil"/>
              <w:bottom w:val="single" w:sz="4" w:space="0" w:color="auto"/>
              <w:right w:val="nil"/>
            </w:tcBorders>
            <w:shd w:val="clear" w:color="auto" w:fill="auto"/>
          </w:tcPr>
          <w:p w:rsidR="00977E40" w:rsidRPr="00977E40" w:rsidRDefault="00977E40" w:rsidP="00977E40">
            <w:pPr>
              <w:suppressAutoHyphens w:val="0"/>
              <w:spacing w:line="240" w:lineRule="auto"/>
              <w:ind w:firstLine="0"/>
              <w:jc w:val="center"/>
              <w:rPr>
                <w:i/>
                <w:sz w:val="20"/>
                <w:szCs w:val="20"/>
                <w:lang w:eastAsia="ru-RU"/>
              </w:rPr>
            </w:pPr>
            <w:r w:rsidRPr="00977E40">
              <w:rPr>
                <w:i/>
                <w:sz w:val="20"/>
                <w:szCs w:val="20"/>
                <w:lang w:eastAsia="ru-RU"/>
              </w:rPr>
              <w:t>4</w:t>
            </w:r>
          </w:p>
        </w:tc>
        <w:tc>
          <w:tcPr>
            <w:tcW w:w="559" w:type="pct"/>
            <w:gridSpan w:val="2"/>
            <w:tcBorders>
              <w:top w:val="nil"/>
              <w:left w:val="nil"/>
              <w:bottom w:val="nil"/>
              <w:right w:val="nil"/>
            </w:tcBorders>
            <w:shd w:val="clear" w:color="auto" w:fill="auto"/>
          </w:tcPr>
          <w:p w:rsidR="00977E40" w:rsidRPr="00977E40" w:rsidRDefault="00977E40" w:rsidP="00977E40">
            <w:pPr>
              <w:suppressAutoHyphens w:val="0"/>
              <w:spacing w:line="240" w:lineRule="auto"/>
              <w:ind w:firstLine="0"/>
              <w:jc w:val="left"/>
              <w:rPr>
                <w:sz w:val="20"/>
                <w:szCs w:val="20"/>
                <w:lang w:eastAsia="ru-RU"/>
              </w:rPr>
            </w:pPr>
            <w:r w:rsidRPr="00977E40">
              <w:rPr>
                <w:sz w:val="20"/>
                <w:szCs w:val="20"/>
                <w:lang w:eastAsia="ru-RU"/>
              </w:rPr>
              <w:t>Группа:</w:t>
            </w:r>
          </w:p>
        </w:tc>
        <w:tc>
          <w:tcPr>
            <w:tcW w:w="376" w:type="pct"/>
            <w:gridSpan w:val="2"/>
            <w:tcBorders>
              <w:left w:val="nil"/>
              <w:right w:val="nil"/>
            </w:tcBorders>
            <w:shd w:val="clear" w:color="auto" w:fill="auto"/>
          </w:tcPr>
          <w:p w:rsidR="00977E40" w:rsidRPr="00977E40" w:rsidRDefault="00977E40" w:rsidP="00977E40">
            <w:pPr>
              <w:suppressAutoHyphens w:val="0"/>
              <w:spacing w:line="240" w:lineRule="auto"/>
              <w:ind w:firstLine="0"/>
              <w:rPr>
                <w:i/>
                <w:sz w:val="20"/>
                <w:szCs w:val="20"/>
                <w:lang w:eastAsia="ru-RU"/>
              </w:rPr>
            </w:pPr>
          </w:p>
        </w:tc>
        <w:tc>
          <w:tcPr>
            <w:tcW w:w="838" w:type="pct"/>
            <w:tcBorders>
              <w:top w:val="nil"/>
              <w:left w:val="nil"/>
              <w:bottom w:val="nil"/>
              <w:right w:val="nil"/>
            </w:tcBorders>
            <w:shd w:val="clear" w:color="auto" w:fill="auto"/>
          </w:tcPr>
          <w:p w:rsidR="00977E40" w:rsidRPr="00977E40" w:rsidRDefault="00977E40" w:rsidP="00977E40">
            <w:pPr>
              <w:suppressAutoHyphens w:val="0"/>
              <w:spacing w:line="240" w:lineRule="auto"/>
              <w:ind w:firstLine="0"/>
              <w:jc w:val="left"/>
              <w:rPr>
                <w:sz w:val="20"/>
                <w:szCs w:val="20"/>
                <w:lang w:eastAsia="ru-RU"/>
              </w:rPr>
            </w:pPr>
            <w:r w:rsidRPr="00977E40">
              <w:rPr>
                <w:sz w:val="20"/>
                <w:szCs w:val="20"/>
                <w:lang w:eastAsia="ru-RU"/>
              </w:rPr>
              <w:t>Форма обучения:</w:t>
            </w:r>
          </w:p>
        </w:tc>
        <w:tc>
          <w:tcPr>
            <w:tcW w:w="418" w:type="pct"/>
            <w:tcBorders>
              <w:left w:val="nil"/>
              <w:right w:val="nil"/>
            </w:tcBorders>
            <w:shd w:val="clear" w:color="auto" w:fill="auto"/>
          </w:tcPr>
          <w:p w:rsidR="00977E40" w:rsidRPr="00977E40" w:rsidRDefault="00977E40" w:rsidP="00977E40">
            <w:pPr>
              <w:suppressAutoHyphens w:val="0"/>
              <w:spacing w:line="240" w:lineRule="auto"/>
              <w:ind w:firstLine="0"/>
              <w:jc w:val="center"/>
              <w:rPr>
                <w:i/>
                <w:sz w:val="20"/>
                <w:szCs w:val="20"/>
                <w:lang w:eastAsia="ru-RU"/>
              </w:rPr>
            </w:pPr>
            <w:r w:rsidRPr="00977E40">
              <w:rPr>
                <w:i/>
                <w:sz w:val="20"/>
                <w:szCs w:val="20"/>
                <w:lang w:eastAsia="ru-RU"/>
              </w:rPr>
              <w:t>очная</w:t>
            </w:r>
          </w:p>
        </w:tc>
        <w:tc>
          <w:tcPr>
            <w:tcW w:w="1116" w:type="pct"/>
            <w:tcBorders>
              <w:left w:val="nil"/>
              <w:bottom w:val="nil"/>
              <w:right w:val="nil"/>
            </w:tcBorders>
            <w:shd w:val="clear" w:color="auto" w:fill="auto"/>
          </w:tcPr>
          <w:p w:rsidR="00977E40" w:rsidRPr="00977E40" w:rsidRDefault="00977E40" w:rsidP="00977E40">
            <w:pPr>
              <w:suppressAutoHyphens w:val="0"/>
              <w:spacing w:line="240" w:lineRule="auto"/>
              <w:ind w:firstLine="0"/>
              <w:jc w:val="left"/>
              <w:rPr>
                <w:sz w:val="20"/>
                <w:szCs w:val="20"/>
                <w:lang w:eastAsia="ru-RU"/>
              </w:rPr>
            </w:pPr>
            <w:r w:rsidRPr="00977E40">
              <w:rPr>
                <w:sz w:val="20"/>
                <w:szCs w:val="20"/>
                <w:lang w:eastAsia="ru-RU"/>
              </w:rPr>
              <w:t>Учебный год:</w:t>
            </w:r>
            <w:r>
              <w:rPr>
                <w:sz w:val="20"/>
                <w:szCs w:val="20"/>
                <w:lang w:eastAsia="ru-RU"/>
              </w:rPr>
              <w:t>2023-2024</w:t>
            </w:r>
          </w:p>
        </w:tc>
        <w:tc>
          <w:tcPr>
            <w:tcW w:w="140" w:type="pct"/>
            <w:tcBorders>
              <w:left w:val="nil"/>
              <w:bottom w:val="single" w:sz="4" w:space="0" w:color="000000"/>
              <w:right w:val="nil"/>
            </w:tcBorders>
            <w:shd w:val="clear" w:color="auto" w:fill="auto"/>
          </w:tcPr>
          <w:p w:rsidR="00977E40" w:rsidRPr="00977E40" w:rsidRDefault="00977E40" w:rsidP="00977E40">
            <w:pPr>
              <w:suppressAutoHyphens w:val="0"/>
              <w:spacing w:line="240" w:lineRule="auto"/>
              <w:ind w:firstLine="0"/>
              <w:jc w:val="center"/>
              <w:rPr>
                <w:i/>
                <w:sz w:val="20"/>
                <w:szCs w:val="20"/>
                <w:lang w:eastAsia="ru-RU"/>
              </w:rPr>
            </w:pPr>
          </w:p>
        </w:tc>
        <w:tc>
          <w:tcPr>
            <w:tcW w:w="488" w:type="pct"/>
            <w:tcBorders>
              <w:left w:val="nil"/>
              <w:bottom w:val="nil"/>
              <w:right w:val="nil"/>
            </w:tcBorders>
            <w:shd w:val="clear" w:color="auto" w:fill="auto"/>
          </w:tcPr>
          <w:p w:rsidR="00977E40" w:rsidRPr="00977E40" w:rsidRDefault="00977E40" w:rsidP="00977E40">
            <w:pPr>
              <w:suppressAutoHyphens w:val="0"/>
              <w:spacing w:line="240" w:lineRule="auto"/>
              <w:ind w:firstLine="0"/>
              <w:jc w:val="left"/>
              <w:rPr>
                <w:sz w:val="20"/>
                <w:szCs w:val="20"/>
                <w:lang w:eastAsia="ru-RU"/>
              </w:rPr>
            </w:pPr>
            <w:r w:rsidRPr="00977E40">
              <w:rPr>
                <w:sz w:val="20"/>
                <w:szCs w:val="20"/>
                <w:lang w:eastAsia="ru-RU"/>
              </w:rPr>
              <w:t>Семестр:</w:t>
            </w:r>
          </w:p>
        </w:tc>
        <w:tc>
          <w:tcPr>
            <w:tcW w:w="437" w:type="pct"/>
            <w:tcBorders>
              <w:left w:val="nil"/>
              <w:bottom w:val="single" w:sz="4" w:space="0" w:color="000000"/>
              <w:right w:val="nil"/>
            </w:tcBorders>
            <w:shd w:val="clear" w:color="auto" w:fill="auto"/>
          </w:tcPr>
          <w:p w:rsidR="00977E40" w:rsidRPr="00977E40" w:rsidRDefault="00977E40" w:rsidP="00977E40">
            <w:pPr>
              <w:suppressAutoHyphens w:val="0"/>
              <w:spacing w:line="240" w:lineRule="auto"/>
              <w:ind w:firstLine="0"/>
              <w:rPr>
                <w:i/>
                <w:sz w:val="20"/>
                <w:szCs w:val="20"/>
                <w:lang w:eastAsia="ru-RU"/>
              </w:rPr>
            </w:pPr>
            <w:r w:rsidRPr="00977E40">
              <w:rPr>
                <w:i/>
                <w:sz w:val="20"/>
                <w:szCs w:val="20"/>
                <w:lang w:eastAsia="ru-RU"/>
              </w:rPr>
              <w:t>7</w:t>
            </w:r>
          </w:p>
        </w:tc>
      </w:tr>
      <w:tr w:rsidR="00977E40" w:rsidRPr="00977E40" w:rsidTr="00162D09">
        <w:tc>
          <w:tcPr>
            <w:tcW w:w="725" w:type="pct"/>
            <w:gridSpan w:val="3"/>
            <w:tcBorders>
              <w:top w:val="nil"/>
              <w:left w:val="nil"/>
              <w:bottom w:val="nil"/>
              <w:right w:val="nil"/>
            </w:tcBorders>
            <w:shd w:val="clear" w:color="auto" w:fill="auto"/>
          </w:tcPr>
          <w:p w:rsidR="00977E40" w:rsidRPr="00977E40" w:rsidRDefault="00977E40" w:rsidP="00977E40">
            <w:pPr>
              <w:suppressAutoHyphens w:val="0"/>
              <w:spacing w:line="240" w:lineRule="auto"/>
              <w:ind w:right="-108" w:firstLine="0"/>
              <w:jc w:val="left"/>
              <w:rPr>
                <w:sz w:val="20"/>
                <w:szCs w:val="20"/>
                <w:lang w:eastAsia="ru-RU"/>
              </w:rPr>
            </w:pPr>
            <w:r w:rsidRPr="00977E40">
              <w:rPr>
                <w:sz w:val="20"/>
                <w:szCs w:val="20"/>
                <w:lang w:eastAsia="ru-RU"/>
              </w:rPr>
              <w:t xml:space="preserve">Специальность:        </w:t>
            </w:r>
          </w:p>
        </w:tc>
        <w:tc>
          <w:tcPr>
            <w:tcW w:w="4275" w:type="pct"/>
            <w:gridSpan w:val="9"/>
            <w:tcBorders>
              <w:left w:val="nil"/>
              <w:right w:val="nil"/>
            </w:tcBorders>
            <w:shd w:val="clear" w:color="auto" w:fill="auto"/>
          </w:tcPr>
          <w:p w:rsidR="00977E40" w:rsidRPr="00977E40" w:rsidRDefault="00977E40" w:rsidP="00977E40">
            <w:pPr>
              <w:suppressAutoHyphens w:val="0"/>
              <w:spacing w:line="240" w:lineRule="auto"/>
              <w:ind w:left="-108" w:right="-108" w:firstLine="0"/>
              <w:jc w:val="left"/>
              <w:rPr>
                <w:i/>
                <w:sz w:val="20"/>
                <w:szCs w:val="20"/>
                <w:lang w:eastAsia="ru-RU"/>
              </w:rPr>
            </w:pPr>
            <w:r w:rsidRPr="00977E40">
              <w:rPr>
                <w:rFonts w:eastAsia="TimesNewRomanPSMT"/>
                <w:sz w:val="20"/>
                <w:szCs w:val="20"/>
                <w:lang w:eastAsia="ru-RU"/>
              </w:rPr>
              <w:t xml:space="preserve"> 18.02.09. Переработка нефти и газа</w:t>
            </w:r>
          </w:p>
        </w:tc>
      </w:tr>
      <w:tr w:rsidR="00977E40" w:rsidRPr="00977E40" w:rsidTr="00162D09">
        <w:tc>
          <w:tcPr>
            <w:tcW w:w="1325" w:type="pct"/>
            <w:gridSpan w:val="5"/>
            <w:tcBorders>
              <w:top w:val="nil"/>
              <w:left w:val="nil"/>
              <w:bottom w:val="nil"/>
              <w:right w:val="nil"/>
            </w:tcBorders>
            <w:shd w:val="clear" w:color="auto" w:fill="auto"/>
          </w:tcPr>
          <w:p w:rsidR="00977E40" w:rsidRPr="00977E40" w:rsidRDefault="00977E40" w:rsidP="00977E40">
            <w:pPr>
              <w:suppressAutoHyphens w:val="0"/>
              <w:spacing w:line="240" w:lineRule="auto"/>
              <w:ind w:firstLine="0"/>
              <w:jc w:val="left"/>
              <w:rPr>
                <w:sz w:val="20"/>
                <w:szCs w:val="20"/>
                <w:lang w:eastAsia="ru-RU"/>
              </w:rPr>
            </w:pPr>
            <w:r w:rsidRPr="00977E40">
              <w:rPr>
                <w:sz w:val="20"/>
                <w:szCs w:val="20"/>
                <w:lang w:eastAsia="ru-RU"/>
              </w:rPr>
              <w:t>Место проведения практики (организация)</w:t>
            </w:r>
          </w:p>
        </w:tc>
        <w:tc>
          <w:tcPr>
            <w:tcW w:w="3675" w:type="pct"/>
            <w:gridSpan w:val="7"/>
            <w:tcBorders>
              <w:left w:val="nil"/>
              <w:right w:val="nil"/>
            </w:tcBorders>
            <w:shd w:val="clear" w:color="auto" w:fill="auto"/>
          </w:tcPr>
          <w:p w:rsidR="00977E40" w:rsidRDefault="00977E40" w:rsidP="00977E40">
            <w:pPr>
              <w:suppressAutoHyphens w:val="0"/>
              <w:spacing w:line="240" w:lineRule="auto"/>
              <w:ind w:firstLine="0"/>
              <w:jc w:val="left"/>
              <w:rPr>
                <w:i/>
                <w:sz w:val="20"/>
                <w:szCs w:val="20"/>
                <w:lang w:eastAsia="ru-RU"/>
              </w:rPr>
            </w:pPr>
          </w:p>
          <w:p w:rsidR="00977E40" w:rsidRPr="00977E40" w:rsidRDefault="00977E40" w:rsidP="00977E40">
            <w:pPr>
              <w:suppressAutoHyphens w:val="0"/>
              <w:spacing w:line="240" w:lineRule="auto"/>
              <w:ind w:firstLine="0"/>
              <w:jc w:val="left"/>
              <w:rPr>
                <w:b/>
                <w:i/>
                <w:sz w:val="20"/>
                <w:szCs w:val="20"/>
                <w:lang w:eastAsia="ru-RU"/>
              </w:rPr>
            </w:pPr>
            <w:r w:rsidRPr="00977E40">
              <w:rPr>
                <w:b/>
                <w:i/>
                <w:color w:val="FF0000"/>
                <w:sz w:val="20"/>
                <w:szCs w:val="20"/>
                <w:lang w:eastAsia="ru-RU"/>
              </w:rPr>
              <w:t>Филиал АО «</w:t>
            </w:r>
            <w:proofErr w:type="spellStart"/>
            <w:r w:rsidRPr="00977E40">
              <w:rPr>
                <w:b/>
                <w:i/>
                <w:color w:val="FF0000"/>
                <w:sz w:val="20"/>
                <w:szCs w:val="20"/>
                <w:lang w:eastAsia="ru-RU"/>
              </w:rPr>
              <w:t>НефтеХимСервис</w:t>
            </w:r>
            <w:proofErr w:type="spellEnd"/>
            <w:r w:rsidRPr="00977E40">
              <w:rPr>
                <w:b/>
                <w:i/>
                <w:color w:val="FF0000"/>
                <w:sz w:val="20"/>
                <w:szCs w:val="20"/>
                <w:lang w:eastAsia="ru-RU"/>
              </w:rPr>
              <w:t>»</w:t>
            </w:r>
            <w:r w:rsidR="006A21EA">
              <w:rPr>
                <w:b/>
                <w:i/>
                <w:color w:val="FF0000"/>
                <w:sz w:val="20"/>
                <w:szCs w:val="20"/>
                <w:lang w:eastAsia="ru-RU"/>
              </w:rPr>
              <w:t xml:space="preserve"> </w:t>
            </w:r>
            <w:proofErr w:type="spellStart"/>
            <w:r>
              <w:rPr>
                <w:b/>
                <w:i/>
                <w:color w:val="FF0000"/>
                <w:sz w:val="20"/>
                <w:szCs w:val="20"/>
                <w:lang w:eastAsia="ru-RU"/>
              </w:rPr>
              <w:t>Яйский</w:t>
            </w:r>
            <w:proofErr w:type="spellEnd"/>
            <w:r>
              <w:rPr>
                <w:b/>
                <w:i/>
                <w:color w:val="FF0000"/>
                <w:sz w:val="20"/>
                <w:szCs w:val="20"/>
                <w:lang w:eastAsia="ru-RU"/>
              </w:rPr>
              <w:t xml:space="preserve"> НПЗ</w:t>
            </w:r>
          </w:p>
        </w:tc>
      </w:tr>
      <w:tr w:rsidR="00977E40" w:rsidRPr="00977E40" w:rsidTr="00162D09">
        <w:tc>
          <w:tcPr>
            <w:tcW w:w="1325" w:type="pct"/>
            <w:gridSpan w:val="5"/>
            <w:tcBorders>
              <w:top w:val="nil"/>
              <w:left w:val="nil"/>
              <w:bottom w:val="nil"/>
              <w:right w:val="nil"/>
            </w:tcBorders>
            <w:shd w:val="clear" w:color="auto" w:fill="auto"/>
          </w:tcPr>
          <w:p w:rsidR="00977E40" w:rsidRPr="00977E40" w:rsidRDefault="00977E40" w:rsidP="00977E40">
            <w:pPr>
              <w:suppressAutoHyphens w:val="0"/>
              <w:spacing w:line="240" w:lineRule="auto"/>
              <w:ind w:firstLine="0"/>
              <w:jc w:val="left"/>
              <w:rPr>
                <w:sz w:val="20"/>
                <w:szCs w:val="20"/>
                <w:lang w:eastAsia="ru-RU"/>
              </w:rPr>
            </w:pPr>
            <w:r w:rsidRPr="00977E40">
              <w:rPr>
                <w:sz w:val="20"/>
                <w:szCs w:val="20"/>
                <w:lang w:eastAsia="ru-RU"/>
              </w:rPr>
              <w:t>Кол-во часов, недель:</w:t>
            </w:r>
          </w:p>
        </w:tc>
        <w:tc>
          <w:tcPr>
            <w:tcW w:w="3675" w:type="pct"/>
            <w:gridSpan w:val="7"/>
            <w:tcBorders>
              <w:left w:val="nil"/>
              <w:bottom w:val="single" w:sz="4" w:space="0" w:color="000000"/>
              <w:right w:val="nil"/>
            </w:tcBorders>
            <w:shd w:val="clear" w:color="auto" w:fill="auto"/>
          </w:tcPr>
          <w:p w:rsidR="00977E40" w:rsidRPr="00977E40" w:rsidRDefault="005774B2" w:rsidP="00977E40">
            <w:pPr>
              <w:suppressAutoHyphens w:val="0"/>
              <w:spacing w:line="240" w:lineRule="auto"/>
              <w:ind w:firstLine="0"/>
              <w:jc w:val="left"/>
              <w:rPr>
                <w:i/>
                <w:color w:val="000000" w:themeColor="text1"/>
                <w:sz w:val="20"/>
                <w:szCs w:val="20"/>
                <w:lang w:eastAsia="ru-RU"/>
              </w:rPr>
            </w:pPr>
            <w:r>
              <w:rPr>
                <w:i/>
                <w:color w:val="000000" w:themeColor="text1"/>
                <w:sz w:val="20"/>
                <w:szCs w:val="20"/>
                <w:lang w:eastAsia="ru-RU"/>
              </w:rPr>
              <w:t>386</w:t>
            </w:r>
            <w:r w:rsidR="00977E40" w:rsidRPr="00977E40">
              <w:rPr>
                <w:i/>
                <w:color w:val="000000" w:themeColor="text1"/>
                <w:sz w:val="20"/>
                <w:szCs w:val="20"/>
                <w:lang w:eastAsia="ru-RU"/>
              </w:rPr>
              <w:t>/10</w:t>
            </w:r>
          </w:p>
        </w:tc>
      </w:tr>
    </w:tbl>
    <w:p w:rsidR="00977E40" w:rsidRPr="00977E40" w:rsidRDefault="00977E40" w:rsidP="00977E40">
      <w:pPr>
        <w:tabs>
          <w:tab w:val="left" w:pos="3840"/>
        </w:tabs>
        <w:suppressAutoHyphens w:val="0"/>
        <w:spacing w:line="240" w:lineRule="auto"/>
        <w:ind w:firstLine="0"/>
        <w:jc w:val="left"/>
        <w:rPr>
          <w:sz w:val="18"/>
          <w:szCs w:val="20"/>
          <w:lang w:eastAsia="ru-RU"/>
        </w:rPr>
      </w:pPr>
    </w:p>
    <w:p w:rsidR="00977E40" w:rsidRPr="00977E40" w:rsidRDefault="00977E40" w:rsidP="00977E40">
      <w:pPr>
        <w:suppressAutoHyphens w:val="0"/>
        <w:ind w:firstLine="0"/>
        <w:jc w:val="center"/>
        <w:rPr>
          <w:b/>
          <w:sz w:val="20"/>
          <w:szCs w:val="20"/>
          <w:lang w:eastAsia="ru-RU"/>
        </w:rPr>
      </w:pPr>
      <w:r w:rsidRPr="00977E40">
        <w:rPr>
          <w:b/>
          <w:sz w:val="20"/>
          <w:szCs w:val="20"/>
          <w:lang w:eastAsia="ru-RU"/>
        </w:rPr>
        <w:t>Виды и объем работ, выполненные за период практики:</w:t>
      </w:r>
    </w:p>
    <w:tbl>
      <w:tblPr>
        <w:tblW w:w="494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736"/>
        <w:gridCol w:w="1578"/>
      </w:tblGrid>
      <w:tr w:rsidR="006A21EA" w:rsidRPr="00977E40" w:rsidTr="00162D09">
        <w:trPr>
          <w:trHeight w:val="454"/>
        </w:trPr>
        <w:tc>
          <w:tcPr>
            <w:tcW w:w="4235" w:type="pct"/>
            <w:tcBorders>
              <w:left w:val="single" w:sz="4" w:space="0" w:color="auto"/>
              <w:bottom w:val="double" w:sz="4" w:space="0" w:color="auto"/>
            </w:tcBorders>
            <w:shd w:val="clear" w:color="auto" w:fill="auto"/>
            <w:vAlign w:val="center"/>
          </w:tcPr>
          <w:p w:rsidR="006A21EA" w:rsidRPr="00977E40" w:rsidRDefault="006A21EA" w:rsidP="006A21EA">
            <w:pPr>
              <w:suppressAutoHyphens w:val="0"/>
              <w:spacing w:line="240" w:lineRule="auto"/>
              <w:ind w:firstLine="0"/>
              <w:jc w:val="center"/>
              <w:rPr>
                <w:b/>
                <w:sz w:val="20"/>
                <w:szCs w:val="20"/>
                <w:lang w:eastAsia="ru-RU"/>
              </w:rPr>
            </w:pPr>
            <w:r w:rsidRPr="00977E40">
              <w:rPr>
                <w:b/>
                <w:sz w:val="20"/>
                <w:szCs w:val="20"/>
                <w:lang w:eastAsia="ru-RU"/>
              </w:rPr>
              <w:t>Наименование вида работы</w:t>
            </w:r>
          </w:p>
        </w:tc>
        <w:tc>
          <w:tcPr>
            <w:tcW w:w="765" w:type="pct"/>
            <w:tcBorders>
              <w:bottom w:val="double" w:sz="4" w:space="0" w:color="auto"/>
            </w:tcBorders>
            <w:shd w:val="clear" w:color="auto" w:fill="auto"/>
            <w:vAlign w:val="center"/>
          </w:tcPr>
          <w:p w:rsidR="006A21EA" w:rsidRPr="00977E40" w:rsidRDefault="006A21EA" w:rsidP="006A21EA">
            <w:pPr>
              <w:suppressAutoHyphens w:val="0"/>
              <w:spacing w:line="276" w:lineRule="auto"/>
              <w:ind w:firstLine="0"/>
              <w:jc w:val="center"/>
              <w:rPr>
                <w:b/>
                <w:sz w:val="20"/>
                <w:szCs w:val="20"/>
                <w:lang w:eastAsia="ru-RU"/>
              </w:rPr>
            </w:pPr>
            <w:r w:rsidRPr="00977E40">
              <w:rPr>
                <w:b/>
                <w:sz w:val="20"/>
                <w:szCs w:val="20"/>
                <w:lang w:eastAsia="ru-RU"/>
              </w:rPr>
              <w:t>Кол-во часов</w:t>
            </w:r>
          </w:p>
        </w:tc>
      </w:tr>
      <w:tr w:rsidR="006A21EA" w:rsidRPr="00977E40" w:rsidTr="00162D09">
        <w:tc>
          <w:tcPr>
            <w:tcW w:w="4235" w:type="pct"/>
            <w:tcBorders>
              <w:top w:val="double" w:sz="4" w:space="0" w:color="auto"/>
              <w:left w:val="single" w:sz="4" w:space="0" w:color="auto"/>
            </w:tcBorders>
            <w:shd w:val="clear" w:color="auto" w:fill="auto"/>
          </w:tcPr>
          <w:p w:rsidR="006A21EA" w:rsidRPr="00977E40" w:rsidRDefault="006A21EA" w:rsidP="00977E40">
            <w:pPr>
              <w:suppressAutoHyphens w:val="0"/>
              <w:spacing w:line="240" w:lineRule="auto"/>
              <w:ind w:firstLine="0"/>
              <w:jc w:val="left"/>
              <w:rPr>
                <w:sz w:val="20"/>
                <w:szCs w:val="20"/>
                <w:lang w:eastAsia="ru-RU"/>
              </w:rPr>
            </w:pPr>
            <w:r w:rsidRPr="00977E40">
              <w:rPr>
                <w:sz w:val="20"/>
                <w:szCs w:val="20"/>
                <w:lang w:eastAsia="ru-RU"/>
              </w:rPr>
              <w:t>Инструктаж по ТБ в лаборатории. Общие требования по охране труда лаборанта.</w:t>
            </w:r>
          </w:p>
        </w:tc>
        <w:tc>
          <w:tcPr>
            <w:tcW w:w="765" w:type="pct"/>
            <w:tcBorders>
              <w:top w:val="double" w:sz="4" w:space="0" w:color="auto"/>
            </w:tcBorders>
            <w:shd w:val="clear" w:color="auto" w:fill="auto"/>
            <w:vAlign w:val="center"/>
          </w:tcPr>
          <w:p w:rsidR="006A21EA" w:rsidRPr="00977E40" w:rsidRDefault="006A21EA" w:rsidP="00977E40">
            <w:pPr>
              <w:suppressAutoHyphens w:val="0"/>
              <w:spacing w:line="240" w:lineRule="auto"/>
              <w:ind w:firstLine="0"/>
              <w:jc w:val="center"/>
              <w:rPr>
                <w:b/>
                <w:sz w:val="20"/>
                <w:szCs w:val="20"/>
                <w:lang w:eastAsia="ru-RU"/>
              </w:rPr>
            </w:pPr>
            <w:r w:rsidRPr="00977E40">
              <w:rPr>
                <w:b/>
                <w:sz w:val="20"/>
                <w:szCs w:val="20"/>
                <w:lang w:eastAsia="ru-RU"/>
              </w:rPr>
              <w:t>4</w:t>
            </w:r>
          </w:p>
        </w:tc>
      </w:tr>
      <w:tr w:rsidR="006A21EA" w:rsidRPr="00977E40" w:rsidTr="00162D09">
        <w:tc>
          <w:tcPr>
            <w:tcW w:w="4235" w:type="pct"/>
            <w:tcBorders>
              <w:left w:val="single" w:sz="4" w:space="0" w:color="auto"/>
            </w:tcBorders>
            <w:shd w:val="clear" w:color="auto" w:fill="auto"/>
          </w:tcPr>
          <w:p w:rsidR="006A21EA" w:rsidRPr="00977E40" w:rsidRDefault="006A21EA" w:rsidP="00977E40">
            <w:pPr>
              <w:suppressAutoHyphens w:val="0"/>
              <w:spacing w:line="240" w:lineRule="auto"/>
              <w:ind w:firstLine="0"/>
              <w:jc w:val="left"/>
              <w:rPr>
                <w:sz w:val="20"/>
                <w:szCs w:val="20"/>
                <w:lang w:eastAsia="ru-RU"/>
              </w:rPr>
            </w:pPr>
            <w:r w:rsidRPr="00977E40">
              <w:rPr>
                <w:sz w:val="20"/>
                <w:szCs w:val="20"/>
                <w:lang w:eastAsia="ru-RU"/>
              </w:rPr>
              <w:t>Характеристика вредных веществ. Спецодежда. Меры защиты. Первая помощь. Работа с ЛВЖ, ГЖ, токсичными веществами. Пожарная безопасность. Ответственность лаборанта.</w:t>
            </w:r>
          </w:p>
        </w:tc>
        <w:tc>
          <w:tcPr>
            <w:tcW w:w="765" w:type="pct"/>
            <w:shd w:val="clear" w:color="auto" w:fill="auto"/>
            <w:vAlign w:val="center"/>
          </w:tcPr>
          <w:p w:rsidR="006A21EA" w:rsidRPr="00977E40" w:rsidRDefault="006A21EA" w:rsidP="00977E40">
            <w:pPr>
              <w:suppressAutoHyphens w:val="0"/>
              <w:spacing w:line="240" w:lineRule="auto"/>
              <w:ind w:firstLine="0"/>
              <w:jc w:val="center"/>
              <w:rPr>
                <w:b/>
                <w:sz w:val="20"/>
                <w:szCs w:val="20"/>
                <w:lang w:eastAsia="ru-RU"/>
              </w:rPr>
            </w:pPr>
            <w:r w:rsidRPr="00977E40">
              <w:rPr>
                <w:b/>
                <w:sz w:val="20"/>
                <w:szCs w:val="20"/>
                <w:lang w:eastAsia="ru-RU"/>
              </w:rPr>
              <w:t>10</w:t>
            </w:r>
          </w:p>
        </w:tc>
      </w:tr>
      <w:tr w:rsidR="006A21EA" w:rsidRPr="00977E40" w:rsidTr="00162D09">
        <w:tc>
          <w:tcPr>
            <w:tcW w:w="4235" w:type="pct"/>
            <w:tcBorders>
              <w:left w:val="single" w:sz="4" w:space="0" w:color="auto"/>
            </w:tcBorders>
            <w:shd w:val="clear" w:color="auto" w:fill="auto"/>
          </w:tcPr>
          <w:p w:rsidR="006A21EA" w:rsidRPr="00977E40" w:rsidRDefault="006A21EA" w:rsidP="00977E40">
            <w:pPr>
              <w:suppressAutoHyphens w:val="0"/>
              <w:spacing w:line="240" w:lineRule="auto"/>
              <w:ind w:firstLine="0"/>
              <w:jc w:val="left"/>
              <w:rPr>
                <w:sz w:val="20"/>
                <w:szCs w:val="20"/>
                <w:lang w:eastAsia="ru-RU"/>
              </w:rPr>
            </w:pPr>
            <w:r w:rsidRPr="00977E40">
              <w:rPr>
                <w:sz w:val="20"/>
                <w:szCs w:val="20"/>
                <w:lang w:eastAsia="ru-RU"/>
              </w:rPr>
              <w:t>Организация работы лаборатории.</w:t>
            </w:r>
          </w:p>
        </w:tc>
        <w:tc>
          <w:tcPr>
            <w:tcW w:w="765" w:type="pct"/>
            <w:shd w:val="clear" w:color="auto" w:fill="auto"/>
            <w:vAlign w:val="center"/>
          </w:tcPr>
          <w:p w:rsidR="006A21EA" w:rsidRPr="00977E40" w:rsidRDefault="006A21EA" w:rsidP="00977E40">
            <w:pPr>
              <w:suppressAutoHyphens w:val="0"/>
              <w:spacing w:line="240" w:lineRule="auto"/>
              <w:ind w:firstLine="0"/>
              <w:jc w:val="center"/>
              <w:rPr>
                <w:b/>
                <w:sz w:val="20"/>
                <w:szCs w:val="20"/>
                <w:lang w:eastAsia="ru-RU"/>
              </w:rPr>
            </w:pPr>
            <w:r w:rsidRPr="00977E40">
              <w:rPr>
                <w:b/>
                <w:sz w:val="20"/>
                <w:szCs w:val="20"/>
                <w:lang w:eastAsia="ru-RU"/>
              </w:rPr>
              <w:t>60</w:t>
            </w:r>
          </w:p>
        </w:tc>
      </w:tr>
      <w:tr w:rsidR="006A21EA" w:rsidRPr="00977E40" w:rsidTr="00162D09">
        <w:tc>
          <w:tcPr>
            <w:tcW w:w="4235" w:type="pct"/>
            <w:tcBorders>
              <w:left w:val="single" w:sz="4" w:space="0" w:color="auto"/>
            </w:tcBorders>
            <w:shd w:val="clear" w:color="auto" w:fill="auto"/>
          </w:tcPr>
          <w:p w:rsidR="006A21EA" w:rsidRPr="00977E40" w:rsidRDefault="006A21EA" w:rsidP="00977E40">
            <w:pPr>
              <w:suppressAutoHyphens w:val="0"/>
              <w:spacing w:line="240" w:lineRule="auto"/>
              <w:ind w:firstLine="0"/>
              <w:jc w:val="left"/>
              <w:rPr>
                <w:sz w:val="20"/>
                <w:szCs w:val="20"/>
                <w:lang w:eastAsia="ru-RU"/>
              </w:rPr>
            </w:pPr>
            <w:r w:rsidRPr="00977E40">
              <w:rPr>
                <w:sz w:val="20"/>
                <w:szCs w:val="20"/>
                <w:lang w:eastAsia="ru-RU"/>
              </w:rPr>
              <w:t>Требования к помещению, лабораторное оборудование, лабораторные журналы.</w:t>
            </w:r>
          </w:p>
        </w:tc>
        <w:tc>
          <w:tcPr>
            <w:tcW w:w="765" w:type="pct"/>
            <w:shd w:val="clear" w:color="auto" w:fill="auto"/>
            <w:vAlign w:val="center"/>
          </w:tcPr>
          <w:p w:rsidR="006A21EA" w:rsidRPr="00977E40" w:rsidRDefault="006A21EA" w:rsidP="00977E40">
            <w:pPr>
              <w:suppressAutoHyphens w:val="0"/>
              <w:spacing w:line="240" w:lineRule="auto"/>
              <w:ind w:firstLine="0"/>
              <w:jc w:val="center"/>
              <w:rPr>
                <w:b/>
                <w:sz w:val="20"/>
                <w:szCs w:val="20"/>
                <w:lang w:eastAsia="ru-RU"/>
              </w:rPr>
            </w:pPr>
            <w:r w:rsidRPr="00977E40">
              <w:rPr>
                <w:b/>
                <w:sz w:val="20"/>
                <w:szCs w:val="20"/>
                <w:lang w:eastAsia="ru-RU"/>
              </w:rPr>
              <w:t>4</w:t>
            </w:r>
          </w:p>
        </w:tc>
      </w:tr>
      <w:tr w:rsidR="006A21EA" w:rsidRPr="00977E40" w:rsidTr="00162D09">
        <w:tc>
          <w:tcPr>
            <w:tcW w:w="4235" w:type="pct"/>
            <w:tcBorders>
              <w:left w:val="single" w:sz="4" w:space="0" w:color="auto"/>
            </w:tcBorders>
            <w:shd w:val="clear" w:color="auto" w:fill="auto"/>
          </w:tcPr>
          <w:p w:rsidR="006A21EA" w:rsidRPr="00977E40" w:rsidRDefault="006A21EA" w:rsidP="00977E40">
            <w:pPr>
              <w:suppressAutoHyphens w:val="0"/>
              <w:spacing w:line="240" w:lineRule="auto"/>
              <w:ind w:firstLine="0"/>
              <w:jc w:val="left"/>
              <w:rPr>
                <w:sz w:val="20"/>
                <w:szCs w:val="20"/>
                <w:lang w:eastAsia="ru-RU"/>
              </w:rPr>
            </w:pPr>
            <w:r w:rsidRPr="00977E40">
              <w:rPr>
                <w:sz w:val="20"/>
                <w:szCs w:val="20"/>
                <w:lang w:eastAsia="ru-RU"/>
              </w:rPr>
              <w:t>Рабочее место лаборанта, работа с химическим реактивами: кислотами, щелочами, сыпучими реактивами, органическими растворителями</w:t>
            </w:r>
          </w:p>
        </w:tc>
        <w:tc>
          <w:tcPr>
            <w:tcW w:w="765" w:type="pct"/>
            <w:shd w:val="clear" w:color="auto" w:fill="auto"/>
            <w:vAlign w:val="center"/>
          </w:tcPr>
          <w:p w:rsidR="006A21EA" w:rsidRPr="00977E40" w:rsidRDefault="006A21EA" w:rsidP="00977E40">
            <w:pPr>
              <w:suppressAutoHyphens w:val="0"/>
              <w:spacing w:line="240" w:lineRule="auto"/>
              <w:ind w:firstLine="0"/>
              <w:jc w:val="center"/>
              <w:rPr>
                <w:b/>
                <w:sz w:val="20"/>
                <w:szCs w:val="20"/>
                <w:lang w:eastAsia="ru-RU"/>
              </w:rPr>
            </w:pPr>
            <w:r w:rsidRPr="00977E40">
              <w:rPr>
                <w:b/>
                <w:sz w:val="20"/>
                <w:szCs w:val="20"/>
                <w:lang w:eastAsia="ru-RU"/>
              </w:rPr>
              <w:t>80</w:t>
            </w:r>
          </w:p>
        </w:tc>
      </w:tr>
      <w:tr w:rsidR="006A21EA" w:rsidRPr="00977E40" w:rsidTr="00162D09">
        <w:tc>
          <w:tcPr>
            <w:tcW w:w="4235" w:type="pct"/>
            <w:tcBorders>
              <w:left w:val="single" w:sz="4" w:space="0" w:color="auto"/>
            </w:tcBorders>
            <w:shd w:val="clear" w:color="auto" w:fill="auto"/>
          </w:tcPr>
          <w:p w:rsidR="006A21EA" w:rsidRPr="00977E40" w:rsidRDefault="006A21EA" w:rsidP="00977E40">
            <w:pPr>
              <w:suppressAutoHyphens w:val="0"/>
              <w:spacing w:line="240" w:lineRule="auto"/>
              <w:ind w:firstLine="0"/>
              <w:jc w:val="left"/>
              <w:rPr>
                <w:sz w:val="20"/>
                <w:szCs w:val="20"/>
                <w:lang w:eastAsia="ru-RU"/>
              </w:rPr>
            </w:pPr>
            <w:r w:rsidRPr="00977E40">
              <w:rPr>
                <w:sz w:val="20"/>
                <w:szCs w:val="20"/>
                <w:lang w:eastAsia="ru-RU"/>
              </w:rPr>
              <w:t xml:space="preserve">Виды химической посуды, ее назначение. </w:t>
            </w:r>
          </w:p>
          <w:p w:rsidR="006A21EA" w:rsidRPr="00977E40" w:rsidRDefault="006A21EA" w:rsidP="00977E40">
            <w:pPr>
              <w:suppressAutoHyphens w:val="0"/>
              <w:spacing w:line="240" w:lineRule="auto"/>
              <w:ind w:firstLine="0"/>
              <w:jc w:val="left"/>
              <w:rPr>
                <w:sz w:val="20"/>
                <w:szCs w:val="20"/>
                <w:lang w:eastAsia="ru-RU"/>
              </w:rPr>
            </w:pPr>
            <w:r w:rsidRPr="00977E40">
              <w:rPr>
                <w:sz w:val="20"/>
                <w:szCs w:val="20"/>
                <w:lang w:eastAsia="ru-RU"/>
              </w:rPr>
              <w:t>Работа с химической посудой, мытье, сушка, размещение, учет, подготовка посуды к работе.</w:t>
            </w:r>
          </w:p>
        </w:tc>
        <w:tc>
          <w:tcPr>
            <w:tcW w:w="765" w:type="pct"/>
            <w:shd w:val="clear" w:color="auto" w:fill="auto"/>
            <w:vAlign w:val="center"/>
          </w:tcPr>
          <w:p w:rsidR="006A21EA" w:rsidRPr="00977E40" w:rsidRDefault="006A21EA" w:rsidP="00977E40">
            <w:pPr>
              <w:suppressAutoHyphens w:val="0"/>
              <w:spacing w:line="240" w:lineRule="auto"/>
              <w:ind w:firstLine="0"/>
              <w:jc w:val="center"/>
              <w:rPr>
                <w:b/>
                <w:sz w:val="20"/>
                <w:szCs w:val="20"/>
                <w:lang w:eastAsia="ru-RU"/>
              </w:rPr>
            </w:pPr>
            <w:r w:rsidRPr="00977E40">
              <w:rPr>
                <w:b/>
                <w:sz w:val="20"/>
                <w:szCs w:val="20"/>
                <w:lang w:eastAsia="ru-RU"/>
              </w:rPr>
              <w:t>20</w:t>
            </w:r>
          </w:p>
        </w:tc>
      </w:tr>
      <w:tr w:rsidR="006A21EA" w:rsidRPr="00977E40" w:rsidTr="00162D09">
        <w:tc>
          <w:tcPr>
            <w:tcW w:w="4235" w:type="pct"/>
            <w:tcBorders>
              <w:left w:val="single" w:sz="4" w:space="0" w:color="auto"/>
            </w:tcBorders>
            <w:shd w:val="clear" w:color="auto" w:fill="auto"/>
          </w:tcPr>
          <w:p w:rsidR="006A21EA" w:rsidRPr="00977E40" w:rsidRDefault="006A21EA" w:rsidP="00977E40">
            <w:pPr>
              <w:suppressAutoHyphens w:val="0"/>
              <w:spacing w:line="240" w:lineRule="auto"/>
              <w:ind w:firstLine="0"/>
              <w:jc w:val="left"/>
              <w:rPr>
                <w:sz w:val="20"/>
                <w:szCs w:val="20"/>
                <w:lang w:eastAsia="ru-RU"/>
              </w:rPr>
            </w:pPr>
            <w:r w:rsidRPr="00977E40">
              <w:rPr>
                <w:sz w:val="20"/>
                <w:szCs w:val="20"/>
                <w:lang w:eastAsia="ru-RU"/>
              </w:rPr>
              <w:t>Выполнение основных методов анализа.</w:t>
            </w:r>
          </w:p>
        </w:tc>
        <w:tc>
          <w:tcPr>
            <w:tcW w:w="765" w:type="pct"/>
            <w:shd w:val="clear" w:color="auto" w:fill="auto"/>
            <w:vAlign w:val="center"/>
          </w:tcPr>
          <w:p w:rsidR="006A21EA" w:rsidRPr="00977E40" w:rsidRDefault="006A21EA" w:rsidP="00977E40">
            <w:pPr>
              <w:suppressAutoHyphens w:val="0"/>
              <w:spacing w:line="240" w:lineRule="auto"/>
              <w:ind w:firstLine="0"/>
              <w:jc w:val="center"/>
              <w:rPr>
                <w:b/>
                <w:sz w:val="20"/>
                <w:szCs w:val="20"/>
                <w:lang w:eastAsia="ru-RU"/>
              </w:rPr>
            </w:pPr>
            <w:r w:rsidRPr="00977E40">
              <w:rPr>
                <w:b/>
                <w:sz w:val="20"/>
                <w:szCs w:val="20"/>
                <w:lang w:eastAsia="ru-RU"/>
              </w:rPr>
              <w:t>40</w:t>
            </w:r>
          </w:p>
        </w:tc>
      </w:tr>
      <w:tr w:rsidR="006A21EA" w:rsidRPr="00977E40" w:rsidTr="00162D09">
        <w:tc>
          <w:tcPr>
            <w:tcW w:w="4235" w:type="pct"/>
            <w:tcBorders>
              <w:left w:val="single" w:sz="4" w:space="0" w:color="auto"/>
            </w:tcBorders>
            <w:shd w:val="clear" w:color="auto" w:fill="auto"/>
          </w:tcPr>
          <w:p w:rsidR="006A21EA" w:rsidRPr="00977E40" w:rsidRDefault="006A21EA" w:rsidP="00977E40">
            <w:pPr>
              <w:widowControl w:val="0"/>
              <w:suppressAutoHyphens w:val="0"/>
              <w:autoSpaceDE w:val="0"/>
              <w:autoSpaceDN w:val="0"/>
              <w:adjustRightInd w:val="0"/>
              <w:spacing w:line="240" w:lineRule="auto"/>
              <w:ind w:firstLine="0"/>
              <w:rPr>
                <w:sz w:val="20"/>
                <w:szCs w:val="20"/>
                <w:lang w:eastAsia="ru-RU"/>
              </w:rPr>
            </w:pPr>
            <w:r w:rsidRPr="00977E40">
              <w:rPr>
                <w:sz w:val="20"/>
                <w:szCs w:val="20"/>
                <w:lang w:eastAsia="ru-RU"/>
              </w:rPr>
              <w:t>Производственное обучение в объеме работ, выполняемых оператором на рабочем месте.</w:t>
            </w:r>
          </w:p>
        </w:tc>
        <w:tc>
          <w:tcPr>
            <w:tcW w:w="765" w:type="pct"/>
            <w:shd w:val="clear" w:color="auto" w:fill="auto"/>
            <w:vAlign w:val="center"/>
          </w:tcPr>
          <w:p w:rsidR="006A21EA" w:rsidRPr="00977E40" w:rsidRDefault="006A21EA" w:rsidP="00977E40">
            <w:pPr>
              <w:suppressAutoHyphens w:val="0"/>
              <w:spacing w:line="240" w:lineRule="auto"/>
              <w:ind w:firstLine="0"/>
              <w:jc w:val="center"/>
              <w:rPr>
                <w:b/>
                <w:sz w:val="20"/>
                <w:szCs w:val="20"/>
                <w:lang w:eastAsia="ru-RU"/>
              </w:rPr>
            </w:pPr>
            <w:r w:rsidRPr="00977E40">
              <w:rPr>
                <w:b/>
                <w:sz w:val="20"/>
                <w:szCs w:val="20"/>
                <w:lang w:eastAsia="ru-RU"/>
              </w:rPr>
              <w:t>96</w:t>
            </w:r>
          </w:p>
        </w:tc>
      </w:tr>
      <w:tr w:rsidR="006A21EA" w:rsidRPr="00977E40" w:rsidTr="00162D09">
        <w:tc>
          <w:tcPr>
            <w:tcW w:w="4235" w:type="pct"/>
            <w:tcBorders>
              <w:left w:val="single" w:sz="4" w:space="0" w:color="auto"/>
            </w:tcBorders>
            <w:shd w:val="clear" w:color="auto" w:fill="auto"/>
          </w:tcPr>
          <w:p w:rsidR="006A21EA" w:rsidRPr="00977E40" w:rsidRDefault="006A21EA" w:rsidP="00977E40">
            <w:pPr>
              <w:widowControl w:val="0"/>
              <w:suppressAutoHyphens w:val="0"/>
              <w:autoSpaceDE w:val="0"/>
              <w:autoSpaceDN w:val="0"/>
              <w:adjustRightInd w:val="0"/>
              <w:spacing w:line="240" w:lineRule="auto"/>
              <w:ind w:firstLine="0"/>
              <w:rPr>
                <w:bCs/>
                <w:color w:val="000000"/>
                <w:sz w:val="20"/>
                <w:szCs w:val="20"/>
                <w:lang w:eastAsia="ru-RU"/>
              </w:rPr>
            </w:pPr>
            <w:r w:rsidRPr="00977E40">
              <w:rPr>
                <w:bCs/>
                <w:color w:val="000000"/>
                <w:sz w:val="20"/>
                <w:szCs w:val="20"/>
                <w:lang w:eastAsia="ru-RU"/>
              </w:rPr>
              <w:t xml:space="preserve">Ознакомиться с размещением оборудования на установке, устройством и правилами эксплуатации (чертеж основного аппарата, эскизы вспомогательного  оборудования выполнить на миллиметровке).  </w:t>
            </w:r>
          </w:p>
        </w:tc>
        <w:tc>
          <w:tcPr>
            <w:tcW w:w="765" w:type="pct"/>
            <w:shd w:val="clear" w:color="auto" w:fill="auto"/>
            <w:vAlign w:val="center"/>
          </w:tcPr>
          <w:p w:rsidR="006A21EA" w:rsidRPr="00977E40" w:rsidRDefault="006A21EA" w:rsidP="00977E40">
            <w:pPr>
              <w:suppressAutoHyphens w:val="0"/>
              <w:spacing w:line="240" w:lineRule="auto"/>
              <w:ind w:firstLine="0"/>
              <w:jc w:val="center"/>
              <w:rPr>
                <w:b/>
                <w:sz w:val="20"/>
                <w:szCs w:val="20"/>
                <w:lang w:eastAsia="ru-RU"/>
              </w:rPr>
            </w:pPr>
            <w:r w:rsidRPr="00977E40">
              <w:rPr>
                <w:b/>
                <w:sz w:val="20"/>
                <w:szCs w:val="20"/>
                <w:lang w:eastAsia="ru-RU"/>
              </w:rPr>
              <w:t>4</w:t>
            </w:r>
          </w:p>
        </w:tc>
      </w:tr>
      <w:tr w:rsidR="006A21EA" w:rsidRPr="00977E40" w:rsidTr="00162D09">
        <w:tc>
          <w:tcPr>
            <w:tcW w:w="4235" w:type="pct"/>
            <w:tcBorders>
              <w:left w:val="single" w:sz="4" w:space="0" w:color="auto"/>
            </w:tcBorders>
            <w:shd w:val="clear" w:color="auto" w:fill="auto"/>
          </w:tcPr>
          <w:p w:rsidR="006A21EA" w:rsidRPr="00977E40" w:rsidRDefault="006A21EA" w:rsidP="00977E40">
            <w:pPr>
              <w:widowControl w:val="0"/>
              <w:suppressAutoHyphens w:val="0"/>
              <w:autoSpaceDE w:val="0"/>
              <w:autoSpaceDN w:val="0"/>
              <w:adjustRightInd w:val="0"/>
              <w:spacing w:line="240" w:lineRule="auto"/>
              <w:ind w:firstLine="0"/>
              <w:rPr>
                <w:bCs/>
                <w:color w:val="000000"/>
                <w:sz w:val="20"/>
                <w:szCs w:val="20"/>
                <w:lang w:eastAsia="ru-RU"/>
              </w:rPr>
            </w:pPr>
            <w:r w:rsidRPr="00977E40">
              <w:rPr>
                <w:bCs/>
                <w:color w:val="000000"/>
                <w:sz w:val="20"/>
                <w:szCs w:val="20"/>
                <w:lang w:eastAsia="ru-RU"/>
              </w:rPr>
              <w:t>Контроль технологического режима и ведение технологического процесса согласно технологическому регламенту.</w:t>
            </w:r>
          </w:p>
        </w:tc>
        <w:tc>
          <w:tcPr>
            <w:tcW w:w="765" w:type="pct"/>
            <w:shd w:val="clear" w:color="auto" w:fill="auto"/>
            <w:vAlign w:val="center"/>
          </w:tcPr>
          <w:p w:rsidR="006A21EA" w:rsidRPr="00977E40" w:rsidRDefault="006A21EA" w:rsidP="00977E40">
            <w:pPr>
              <w:suppressAutoHyphens w:val="0"/>
              <w:spacing w:line="240" w:lineRule="auto"/>
              <w:ind w:firstLine="0"/>
              <w:jc w:val="center"/>
              <w:rPr>
                <w:b/>
                <w:sz w:val="20"/>
                <w:szCs w:val="20"/>
                <w:lang w:eastAsia="ru-RU"/>
              </w:rPr>
            </w:pPr>
            <w:r w:rsidRPr="00977E40">
              <w:rPr>
                <w:b/>
                <w:sz w:val="20"/>
                <w:szCs w:val="20"/>
                <w:lang w:eastAsia="ru-RU"/>
              </w:rPr>
              <w:t>6</w:t>
            </w:r>
          </w:p>
        </w:tc>
      </w:tr>
      <w:tr w:rsidR="006A21EA" w:rsidRPr="00977E40" w:rsidTr="00162D09">
        <w:tc>
          <w:tcPr>
            <w:tcW w:w="4235" w:type="pct"/>
            <w:tcBorders>
              <w:left w:val="single" w:sz="4" w:space="0" w:color="auto"/>
            </w:tcBorders>
            <w:shd w:val="clear" w:color="auto" w:fill="auto"/>
          </w:tcPr>
          <w:p w:rsidR="006A21EA" w:rsidRPr="00977E40" w:rsidRDefault="006A21EA" w:rsidP="00977E40">
            <w:pPr>
              <w:widowControl w:val="0"/>
              <w:suppressAutoHyphens w:val="0"/>
              <w:autoSpaceDE w:val="0"/>
              <w:autoSpaceDN w:val="0"/>
              <w:adjustRightInd w:val="0"/>
              <w:spacing w:line="240" w:lineRule="auto"/>
              <w:ind w:firstLine="0"/>
              <w:jc w:val="left"/>
              <w:rPr>
                <w:sz w:val="20"/>
                <w:szCs w:val="20"/>
                <w:lang w:eastAsia="ru-RU"/>
              </w:rPr>
            </w:pPr>
            <w:r w:rsidRPr="00977E40">
              <w:rPr>
                <w:sz w:val="20"/>
                <w:szCs w:val="20"/>
                <w:lang w:eastAsia="ru-RU"/>
              </w:rPr>
              <w:t>Контроль состояния оборудования, коммуникаций, средств связи, КИП и</w:t>
            </w:r>
            <w:proofErr w:type="gramStart"/>
            <w:r w:rsidRPr="00977E40">
              <w:rPr>
                <w:sz w:val="20"/>
                <w:szCs w:val="20"/>
                <w:lang w:eastAsia="ru-RU"/>
              </w:rPr>
              <w:t xml:space="preserve"> А</w:t>
            </w:r>
            <w:proofErr w:type="gramEnd"/>
            <w:r w:rsidRPr="00977E40">
              <w:rPr>
                <w:sz w:val="20"/>
                <w:szCs w:val="20"/>
                <w:lang w:eastAsia="ru-RU"/>
              </w:rPr>
              <w:t>, блокировок, сигнализирующих и защитных устройств. Принцип действия КИП и А.</w:t>
            </w:r>
          </w:p>
        </w:tc>
        <w:tc>
          <w:tcPr>
            <w:tcW w:w="765" w:type="pct"/>
            <w:shd w:val="clear" w:color="auto" w:fill="auto"/>
            <w:vAlign w:val="center"/>
          </w:tcPr>
          <w:p w:rsidR="006A21EA" w:rsidRPr="00977E40" w:rsidRDefault="006A21EA" w:rsidP="00977E40">
            <w:pPr>
              <w:suppressAutoHyphens w:val="0"/>
              <w:spacing w:line="240" w:lineRule="auto"/>
              <w:ind w:firstLine="0"/>
              <w:jc w:val="center"/>
              <w:rPr>
                <w:b/>
                <w:sz w:val="20"/>
                <w:szCs w:val="20"/>
                <w:lang w:eastAsia="ru-RU"/>
              </w:rPr>
            </w:pPr>
            <w:r w:rsidRPr="00977E40">
              <w:rPr>
                <w:b/>
                <w:sz w:val="20"/>
                <w:szCs w:val="20"/>
                <w:lang w:eastAsia="ru-RU"/>
              </w:rPr>
              <w:t>6</w:t>
            </w:r>
          </w:p>
        </w:tc>
      </w:tr>
      <w:tr w:rsidR="006A21EA" w:rsidRPr="00977E40" w:rsidTr="00162D09">
        <w:tc>
          <w:tcPr>
            <w:tcW w:w="4235" w:type="pct"/>
            <w:tcBorders>
              <w:left w:val="single" w:sz="4" w:space="0" w:color="auto"/>
            </w:tcBorders>
            <w:shd w:val="clear" w:color="auto" w:fill="auto"/>
          </w:tcPr>
          <w:p w:rsidR="006A21EA" w:rsidRPr="00977E40" w:rsidRDefault="006A21EA" w:rsidP="00977E40">
            <w:pPr>
              <w:widowControl w:val="0"/>
              <w:suppressAutoHyphens w:val="0"/>
              <w:autoSpaceDE w:val="0"/>
              <w:autoSpaceDN w:val="0"/>
              <w:adjustRightInd w:val="0"/>
              <w:spacing w:line="240" w:lineRule="auto"/>
              <w:ind w:firstLine="0"/>
              <w:jc w:val="left"/>
              <w:rPr>
                <w:sz w:val="20"/>
                <w:szCs w:val="20"/>
                <w:lang w:eastAsia="ru-RU"/>
              </w:rPr>
            </w:pPr>
            <w:r w:rsidRPr="00977E40">
              <w:rPr>
                <w:sz w:val="20"/>
                <w:szCs w:val="20"/>
                <w:lang w:eastAsia="ru-RU"/>
              </w:rPr>
              <w:t>Подготовка оборудования к ремонту. Вскрытие аппаратов.</w:t>
            </w:r>
          </w:p>
        </w:tc>
        <w:tc>
          <w:tcPr>
            <w:tcW w:w="765" w:type="pct"/>
            <w:shd w:val="clear" w:color="auto" w:fill="auto"/>
            <w:vAlign w:val="center"/>
          </w:tcPr>
          <w:p w:rsidR="006A21EA" w:rsidRPr="00977E40" w:rsidRDefault="006A21EA" w:rsidP="00977E40">
            <w:pPr>
              <w:suppressAutoHyphens w:val="0"/>
              <w:spacing w:line="240" w:lineRule="auto"/>
              <w:ind w:firstLine="0"/>
              <w:jc w:val="center"/>
              <w:rPr>
                <w:b/>
                <w:sz w:val="20"/>
                <w:szCs w:val="20"/>
                <w:lang w:eastAsia="ru-RU"/>
              </w:rPr>
            </w:pPr>
            <w:r w:rsidRPr="00977E40">
              <w:rPr>
                <w:b/>
                <w:sz w:val="20"/>
                <w:szCs w:val="20"/>
                <w:lang w:eastAsia="ru-RU"/>
              </w:rPr>
              <w:t>8</w:t>
            </w:r>
          </w:p>
        </w:tc>
      </w:tr>
      <w:tr w:rsidR="006A21EA" w:rsidRPr="00977E40" w:rsidTr="00162D09">
        <w:tc>
          <w:tcPr>
            <w:tcW w:w="4235" w:type="pct"/>
            <w:tcBorders>
              <w:left w:val="single" w:sz="4" w:space="0" w:color="auto"/>
            </w:tcBorders>
            <w:shd w:val="clear" w:color="auto" w:fill="auto"/>
          </w:tcPr>
          <w:p w:rsidR="006A21EA" w:rsidRPr="00977E40" w:rsidRDefault="006A21EA" w:rsidP="00977E40">
            <w:pPr>
              <w:widowControl w:val="0"/>
              <w:suppressAutoHyphens w:val="0"/>
              <w:autoSpaceDE w:val="0"/>
              <w:autoSpaceDN w:val="0"/>
              <w:adjustRightInd w:val="0"/>
              <w:spacing w:line="240" w:lineRule="auto"/>
              <w:ind w:firstLine="0"/>
              <w:jc w:val="left"/>
              <w:rPr>
                <w:sz w:val="20"/>
                <w:szCs w:val="20"/>
                <w:lang w:eastAsia="ru-RU"/>
              </w:rPr>
            </w:pPr>
            <w:r w:rsidRPr="00977E40">
              <w:rPr>
                <w:sz w:val="20"/>
                <w:szCs w:val="20"/>
                <w:lang w:eastAsia="ru-RU"/>
              </w:rPr>
              <w:t>Подготовка установки к капитальному ремонту.</w:t>
            </w:r>
          </w:p>
          <w:p w:rsidR="006A21EA" w:rsidRPr="00977E40" w:rsidRDefault="006A21EA" w:rsidP="00977E40">
            <w:pPr>
              <w:widowControl w:val="0"/>
              <w:suppressAutoHyphens w:val="0"/>
              <w:autoSpaceDE w:val="0"/>
              <w:autoSpaceDN w:val="0"/>
              <w:adjustRightInd w:val="0"/>
              <w:spacing w:line="240" w:lineRule="auto"/>
              <w:ind w:firstLine="0"/>
              <w:jc w:val="left"/>
              <w:rPr>
                <w:sz w:val="20"/>
                <w:szCs w:val="20"/>
                <w:lang w:eastAsia="ru-RU"/>
              </w:rPr>
            </w:pPr>
            <w:r w:rsidRPr="00977E40">
              <w:rPr>
                <w:sz w:val="20"/>
                <w:szCs w:val="20"/>
                <w:lang w:eastAsia="ru-RU"/>
              </w:rPr>
              <w:t>Подготовка и пуск установки после капитального ремонта.</w:t>
            </w:r>
          </w:p>
        </w:tc>
        <w:tc>
          <w:tcPr>
            <w:tcW w:w="765" w:type="pct"/>
            <w:shd w:val="clear" w:color="auto" w:fill="auto"/>
            <w:vAlign w:val="center"/>
          </w:tcPr>
          <w:p w:rsidR="006A21EA" w:rsidRPr="00977E40" w:rsidRDefault="006A21EA" w:rsidP="00977E40">
            <w:pPr>
              <w:suppressAutoHyphens w:val="0"/>
              <w:spacing w:line="240" w:lineRule="auto"/>
              <w:ind w:firstLine="0"/>
              <w:jc w:val="center"/>
              <w:rPr>
                <w:b/>
                <w:sz w:val="20"/>
                <w:szCs w:val="20"/>
                <w:lang w:eastAsia="ru-RU"/>
              </w:rPr>
            </w:pPr>
            <w:r w:rsidRPr="00977E40">
              <w:rPr>
                <w:b/>
                <w:sz w:val="20"/>
                <w:szCs w:val="20"/>
                <w:lang w:eastAsia="ru-RU"/>
              </w:rPr>
              <w:t>8</w:t>
            </w:r>
          </w:p>
        </w:tc>
      </w:tr>
      <w:tr w:rsidR="006A21EA" w:rsidRPr="00977E40" w:rsidTr="00162D09">
        <w:tc>
          <w:tcPr>
            <w:tcW w:w="4235" w:type="pct"/>
            <w:tcBorders>
              <w:left w:val="single" w:sz="4" w:space="0" w:color="auto"/>
            </w:tcBorders>
            <w:shd w:val="clear" w:color="auto" w:fill="auto"/>
          </w:tcPr>
          <w:p w:rsidR="006A21EA" w:rsidRPr="00977E40" w:rsidRDefault="006A21EA" w:rsidP="00977E40">
            <w:pPr>
              <w:widowControl w:val="0"/>
              <w:suppressAutoHyphens w:val="0"/>
              <w:autoSpaceDE w:val="0"/>
              <w:autoSpaceDN w:val="0"/>
              <w:adjustRightInd w:val="0"/>
              <w:spacing w:line="240" w:lineRule="auto"/>
              <w:ind w:firstLine="0"/>
              <w:jc w:val="left"/>
              <w:rPr>
                <w:sz w:val="20"/>
                <w:szCs w:val="20"/>
                <w:lang w:eastAsia="ru-RU"/>
              </w:rPr>
            </w:pPr>
            <w:r w:rsidRPr="00977E40">
              <w:rPr>
                <w:sz w:val="20"/>
                <w:szCs w:val="20"/>
                <w:lang w:eastAsia="ru-RU"/>
              </w:rPr>
              <w:t xml:space="preserve">Узкие места производства, возможность их ликвидации. </w:t>
            </w:r>
          </w:p>
          <w:p w:rsidR="006A21EA" w:rsidRPr="00977E40" w:rsidRDefault="006A21EA" w:rsidP="00977E40">
            <w:pPr>
              <w:widowControl w:val="0"/>
              <w:suppressAutoHyphens w:val="0"/>
              <w:autoSpaceDE w:val="0"/>
              <w:autoSpaceDN w:val="0"/>
              <w:adjustRightInd w:val="0"/>
              <w:spacing w:line="240" w:lineRule="auto"/>
              <w:ind w:firstLine="0"/>
              <w:jc w:val="left"/>
              <w:rPr>
                <w:sz w:val="20"/>
                <w:szCs w:val="20"/>
                <w:lang w:eastAsia="ru-RU"/>
              </w:rPr>
            </w:pPr>
            <w:r w:rsidRPr="00977E40">
              <w:rPr>
                <w:sz w:val="20"/>
                <w:szCs w:val="20"/>
                <w:lang w:eastAsia="ru-RU"/>
              </w:rPr>
              <w:t>Внедрение рационализаторских предложений.</w:t>
            </w:r>
          </w:p>
        </w:tc>
        <w:tc>
          <w:tcPr>
            <w:tcW w:w="765" w:type="pct"/>
            <w:shd w:val="clear" w:color="auto" w:fill="auto"/>
            <w:vAlign w:val="center"/>
          </w:tcPr>
          <w:p w:rsidR="006A21EA" w:rsidRPr="00977E40" w:rsidRDefault="006A21EA" w:rsidP="00977E40">
            <w:pPr>
              <w:suppressAutoHyphens w:val="0"/>
              <w:spacing w:line="240" w:lineRule="auto"/>
              <w:ind w:firstLine="0"/>
              <w:jc w:val="center"/>
              <w:rPr>
                <w:b/>
                <w:sz w:val="20"/>
                <w:szCs w:val="20"/>
                <w:lang w:eastAsia="ru-RU"/>
              </w:rPr>
            </w:pPr>
            <w:r w:rsidRPr="00977E40">
              <w:rPr>
                <w:b/>
                <w:sz w:val="20"/>
                <w:szCs w:val="20"/>
                <w:lang w:eastAsia="ru-RU"/>
              </w:rPr>
              <w:t>2</w:t>
            </w:r>
          </w:p>
        </w:tc>
      </w:tr>
      <w:tr w:rsidR="006A21EA" w:rsidRPr="00977E40" w:rsidTr="00162D09">
        <w:tc>
          <w:tcPr>
            <w:tcW w:w="4235" w:type="pct"/>
            <w:tcBorders>
              <w:left w:val="single" w:sz="4" w:space="0" w:color="auto"/>
            </w:tcBorders>
            <w:shd w:val="clear" w:color="auto" w:fill="auto"/>
          </w:tcPr>
          <w:p w:rsidR="006A21EA" w:rsidRPr="00977E40" w:rsidRDefault="006A21EA" w:rsidP="00977E40">
            <w:pPr>
              <w:widowControl w:val="0"/>
              <w:suppressAutoHyphens w:val="0"/>
              <w:autoSpaceDE w:val="0"/>
              <w:autoSpaceDN w:val="0"/>
              <w:adjustRightInd w:val="0"/>
              <w:spacing w:line="240" w:lineRule="auto"/>
              <w:ind w:firstLine="0"/>
              <w:jc w:val="left"/>
              <w:rPr>
                <w:sz w:val="20"/>
                <w:szCs w:val="20"/>
                <w:lang w:eastAsia="ru-RU"/>
              </w:rPr>
            </w:pPr>
            <w:r w:rsidRPr="00977E40">
              <w:rPr>
                <w:sz w:val="20"/>
                <w:szCs w:val="20"/>
                <w:lang w:eastAsia="ru-RU"/>
              </w:rPr>
              <w:t>Отличие установки от проекта (схема, устройство аппаратов, производственный режим).</w:t>
            </w:r>
          </w:p>
        </w:tc>
        <w:tc>
          <w:tcPr>
            <w:tcW w:w="765" w:type="pct"/>
            <w:shd w:val="clear" w:color="auto" w:fill="auto"/>
            <w:vAlign w:val="center"/>
          </w:tcPr>
          <w:p w:rsidR="006A21EA" w:rsidRPr="00977E40" w:rsidRDefault="006A21EA" w:rsidP="00977E40">
            <w:pPr>
              <w:suppressAutoHyphens w:val="0"/>
              <w:spacing w:line="240" w:lineRule="auto"/>
              <w:ind w:firstLine="0"/>
              <w:jc w:val="center"/>
              <w:rPr>
                <w:b/>
                <w:sz w:val="20"/>
                <w:szCs w:val="20"/>
                <w:lang w:eastAsia="ru-RU"/>
              </w:rPr>
            </w:pPr>
            <w:r w:rsidRPr="00977E40">
              <w:rPr>
                <w:b/>
                <w:sz w:val="20"/>
                <w:szCs w:val="20"/>
                <w:lang w:eastAsia="ru-RU"/>
              </w:rPr>
              <w:t>2</w:t>
            </w:r>
          </w:p>
        </w:tc>
      </w:tr>
      <w:tr w:rsidR="006A21EA" w:rsidRPr="00977E40" w:rsidTr="00162D09">
        <w:tc>
          <w:tcPr>
            <w:tcW w:w="4235" w:type="pct"/>
            <w:tcBorders>
              <w:left w:val="single" w:sz="4" w:space="0" w:color="auto"/>
            </w:tcBorders>
            <w:shd w:val="clear" w:color="auto" w:fill="auto"/>
          </w:tcPr>
          <w:p w:rsidR="006A21EA" w:rsidRPr="00977E40" w:rsidRDefault="006A21EA" w:rsidP="00977E40">
            <w:pPr>
              <w:widowControl w:val="0"/>
              <w:suppressAutoHyphens w:val="0"/>
              <w:autoSpaceDE w:val="0"/>
              <w:autoSpaceDN w:val="0"/>
              <w:adjustRightInd w:val="0"/>
              <w:spacing w:line="240" w:lineRule="auto"/>
              <w:ind w:firstLine="0"/>
              <w:jc w:val="left"/>
              <w:rPr>
                <w:sz w:val="20"/>
                <w:szCs w:val="20"/>
                <w:lang w:eastAsia="ru-RU"/>
              </w:rPr>
            </w:pPr>
            <w:r w:rsidRPr="00977E40">
              <w:rPr>
                <w:sz w:val="20"/>
                <w:szCs w:val="20"/>
                <w:lang w:eastAsia="ru-RU"/>
              </w:rPr>
              <w:t>Систематизация и сбор дополнительного материала по индивидуальному заданию.</w:t>
            </w:r>
          </w:p>
        </w:tc>
        <w:tc>
          <w:tcPr>
            <w:tcW w:w="765" w:type="pct"/>
            <w:shd w:val="clear" w:color="auto" w:fill="auto"/>
            <w:vAlign w:val="center"/>
          </w:tcPr>
          <w:p w:rsidR="006A21EA" w:rsidRPr="00977E40" w:rsidRDefault="006A21EA" w:rsidP="00977E40">
            <w:pPr>
              <w:suppressAutoHyphens w:val="0"/>
              <w:spacing w:line="240" w:lineRule="auto"/>
              <w:ind w:firstLine="0"/>
              <w:jc w:val="center"/>
              <w:rPr>
                <w:b/>
                <w:sz w:val="20"/>
                <w:szCs w:val="20"/>
                <w:lang w:eastAsia="ru-RU"/>
              </w:rPr>
            </w:pPr>
            <w:r w:rsidRPr="00977E40">
              <w:rPr>
                <w:b/>
                <w:sz w:val="20"/>
                <w:szCs w:val="20"/>
                <w:lang w:eastAsia="ru-RU"/>
              </w:rPr>
              <w:t>10</w:t>
            </w:r>
          </w:p>
        </w:tc>
      </w:tr>
      <w:tr w:rsidR="006A21EA" w:rsidRPr="00977E40" w:rsidTr="00162D09">
        <w:tc>
          <w:tcPr>
            <w:tcW w:w="4235" w:type="pct"/>
            <w:tcBorders>
              <w:left w:val="single" w:sz="4" w:space="0" w:color="auto"/>
              <w:bottom w:val="single" w:sz="4" w:space="0" w:color="auto"/>
            </w:tcBorders>
            <w:shd w:val="clear" w:color="auto" w:fill="auto"/>
          </w:tcPr>
          <w:p w:rsidR="006A21EA" w:rsidRPr="00977E40" w:rsidRDefault="006A21EA" w:rsidP="00977E40">
            <w:pPr>
              <w:widowControl w:val="0"/>
              <w:suppressAutoHyphens w:val="0"/>
              <w:autoSpaceDE w:val="0"/>
              <w:autoSpaceDN w:val="0"/>
              <w:adjustRightInd w:val="0"/>
              <w:spacing w:line="240" w:lineRule="auto"/>
              <w:ind w:firstLine="0"/>
              <w:rPr>
                <w:bCs/>
                <w:color w:val="000000"/>
                <w:sz w:val="20"/>
                <w:szCs w:val="20"/>
                <w:lang w:eastAsia="ru-RU"/>
              </w:rPr>
            </w:pPr>
            <w:r w:rsidRPr="00977E40">
              <w:rPr>
                <w:bCs/>
                <w:color w:val="000000"/>
                <w:sz w:val="20"/>
                <w:szCs w:val="20"/>
                <w:lang w:eastAsia="ru-RU"/>
              </w:rPr>
              <w:t>Консультации</w:t>
            </w:r>
          </w:p>
        </w:tc>
        <w:tc>
          <w:tcPr>
            <w:tcW w:w="765" w:type="pct"/>
            <w:shd w:val="clear" w:color="auto" w:fill="auto"/>
          </w:tcPr>
          <w:p w:rsidR="006A21EA" w:rsidRPr="00977E40" w:rsidRDefault="005774B2" w:rsidP="00977E40">
            <w:pPr>
              <w:suppressAutoHyphens w:val="0"/>
              <w:spacing w:line="240" w:lineRule="auto"/>
              <w:ind w:firstLine="0"/>
              <w:jc w:val="center"/>
              <w:rPr>
                <w:b/>
                <w:sz w:val="20"/>
                <w:szCs w:val="20"/>
                <w:lang w:eastAsia="ru-RU"/>
              </w:rPr>
            </w:pPr>
            <w:r>
              <w:rPr>
                <w:b/>
                <w:sz w:val="20"/>
                <w:szCs w:val="20"/>
                <w:lang w:eastAsia="ru-RU"/>
              </w:rPr>
              <w:t>26</w:t>
            </w:r>
          </w:p>
        </w:tc>
      </w:tr>
    </w:tbl>
    <w:p w:rsidR="00977E40" w:rsidRPr="00977E40" w:rsidRDefault="00977E40" w:rsidP="00977E40">
      <w:pPr>
        <w:tabs>
          <w:tab w:val="left" w:pos="3840"/>
        </w:tabs>
        <w:suppressAutoHyphens w:val="0"/>
        <w:spacing w:line="240" w:lineRule="auto"/>
        <w:ind w:firstLine="0"/>
        <w:jc w:val="left"/>
        <w:rPr>
          <w:sz w:val="16"/>
          <w:szCs w:val="20"/>
          <w:lang w:eastAsia="ru-RU"/>
        </w:rPr>
      </w:pPr>
    </w:p>
    <w:p w:rsidR="00977E40" w:rsidRPr="00977E40" w:rsidRDefault="00977E40" w:rsidP="00977E40">
      <w:pPr>
        <w:shd w:val="clear" w:color="auto" w:fill="FFFFFF"/>
        <w:tabs>
          <w:tab w:val="left" w:pos="0"/>
          <w:tab w:val="left" w:pos="567"/>
          <w:tab w:val="left" w:pos="709"/>
          <w:tab w:val="left" w:pos="993"/>
        </w:tabs>
        <w:suppressAutoHyphens w:val="0"/>
        <w:spacing w:line="240" w:lineRule="auto"/>
        <w:ind w:firstLine="0"/>
        <w:jc w:val="center"/>
        <w:rPr>
          <w:b/>
          <w:sz w:val="20"/>
          <w:szCs w:val="20"/>
          <w:lang w:eastAsia="ru-RU"/>
        </w:rPr>
      </w:pPr>
      <w:r w:rsidRPr="00977E40">
        <w:rPr>
          <w:b/>
          <w:sz w:val="20"/>
          <w:szCs w:val="20"/>
          <w:lang w:eastAsia="ru-RU"/>
        </w:rPr>
        <w:t>Общие компетенции, освоенные за период практики</w:t>
      </w:r>
    </w:p>
    <w:p w:rsidR="00977E40" w:rsidRPr="00977E40" w:rsidRDefault="00977E40" w:rsidP="00977E40">
      <w:pPr>
        <w:tabs>
          <w:tab w:val="left" w:pos="3840"/>
        </w:tabs>
        <w:suppressAutoHyphens w:val="0"/>
        <w:spacing w:line="240" w:lineRule="auto"/>
        <w:ind w:firstLine="0"/>
        <w:jc w:val="center"/>
        <w:rPr>
          <w:sz w:val="20"/>
          <w:szCs w:val="20"/>
          <w:lang w:eastAsia="ru-RU"/>
        </w:rPr>
      </w:pPr>
    </w:p>
    <w:tbl>
      <w:tblPr>
        <w:tblW w:w="495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4"/>
        <w:gridCol w:w="6955"/>
        <w:gridCol w:w="1849"/>
      </w:tblGrid>
      <w:tr w:rsidR="00977E40" w:rsidRPr="00977E40" w:rsidTr="00162D09">
        <w:tc>
          <w:tcPr>
            <w:tcW w:w="738" w:type="pct"/>
            <w:tcBorders>
              <w:bottom w:val="double" w:sz="4" w:space="0" w:color="auto"/>
            </w:tcBorders>
            <w:shd w:val="clear" w:color="auto" w:fill="auto"/>
          </w:tcPr>
          <w:p w:rsidR="00977E40" w:rsidRPr="00977E40" w:rsidRDefault="00977E40" w:rsidP="00977E40">
            <w:pPr>
              <w:tabs>
                <w:tab w:val="left" w:pos="3840"/>
              </w:tabs>
              <w:suppressAutoHyphens w:val="0"/>
              <w:spacing w:line="240" w:lineRule="auto"/>
              <w:ind w:firstLine="0"/>
              <w:jc w:val="center"/>
              <w:rPr>
                <w:sz w:val="20"/>
                <w:szCs w:val="20"/>
                <w:lang w:eastAsia="ru-RU"/>
              </w:rPr>
            </w:pPr>
            <w:r w:rsidRPr="00977E40">
              <w:rPr>
                <w:sz w:val="20"/>
                <w:szCs w:val="20"/>
                <w:lang w:eastAsia="ru-RU"/>
              </w:rPr>
              <w:t>Коды проверяемых компетенций</w:t>
            </w:r>
          </w:p>
        </w:tc>
        <w:tc>
          <w:tcPr>
            <w:tcW w:w="3367" w:type="pct"/>
            <w:tcBorders>
              <w:bottom w:val="double" w:sz="4" w:space="0" w:color="auto"/>
            </w:tcBorders>
            <w:shd w:val="clear" w:color="auto" w:fill="auto"/>
          </w:tcPr>
          <w:p w:rsidR="00977E40" w:rsidRPr="00977E40" w:rsidRDefault="00977E40" w:rsidP="00977E40">
            <w:pPr>
              <w:tabs>
                <w:tab w:val="left" w:pos="3840"/>
              </w:tabs>
              <w:suppressAutoHyphens w:val="0"/>
              <w:spacing w:line="240" w:lineRule="auto"/>
              <w:ind w:firstLine="0"/>
              <w:jc w:val="center"/>
              <w:rPr>
                <w:sz w:val="20"/>
                <w:szCs w:val="20"/>
                <w:lang w:eastAsia="ru-RU"/>
              </w:rPr>
            </w:pPr>
            <w:r w:rsidRPr="00977E40">
              <w:rPr>
                <w:sz w:val="20"/>
                <w:szCs w:val="20"/>
                <w:lang w:eastAsia="ru-RU"/>
              </w:rPr>
              <w:t>Наименование компетенций</w:t>
            </w:r>
          </w:p>
        </w:tc>
        <w:tc>
          <w:tcPr>
            <w:tcW w:w="895" w:type="pct"/>
            <w:tcBorders>
              <w:bottom w:val="double" w:sz="4" w:space="0" w:color="auto"/>
            </w:tcBorders>
            <w:shd w:val="clear" w:color="auto" w:fill="auto"/>
          </w:tcPr>
          <w:p w:rsidR="00977E40" w:rsidRPr="00977E40" w:rsidRDefault="00977E40" w:rsidP="00977E40">
            <w:pPr>
              <w:tabs>
                <w:tab w:val="left" w:pos="3840"/>
              </w:tabs>
              <w:suppressAutoHyphens w:val="0"/>
              <w:spacing w:line="240" w:lineRule="auto"/>
              <w:ind w:firstLine="0"/>
              <w:jc w:val="center"/>
              <w:rPr>
                <w:sz w:val="20"/>
                <w:szCs w:val="20"/>
                <w:lang w:eastAsia="ru-RU"/>
              </w:rPr>
            </w:pPr>
            <w:r w:rsidRPr="00977E40">
              <w:rPr>
                <w:sz w:val="20"/>
                <w:szCs w:val="20"/>
                <w:lang w:eastAsia="ru-RU"/>
              </w:rPr>
              <w:t>Оценка сформированности</w:t>
            </w:r>
          </w:p>
          <w:p w:rsidR="00977E40" w:rsidRPr="00977E40" w:rsidRDefault="00977E40" w:rsidP="00977E40">
            <w:pPr>
              <w:tabs>
                <w:tab w:val="left" w:pos="3840"/>
              </w:tabs>
              <w:suppressAutoHyphens w:val="0"/>
              <w:spacing w:line="240" w:lineRule="auto"/>
              <w:ind w:firstLine="0"/>
              <w:jc w:val="center"/>
              <w:rPr>
                <w:sz w:val="20"/>
                <w:szCs w:val="20"/>
                <w:lang w:eastAsia="ru-RU"/>
              </w:rPr>
            </w:pPr>
            <w:r w:rsidRPr="00977E40">
              <w:rPr>
                <w:sz w:val="20"/>
                <w:szCs w:val="20"/>
                <w:lang w:eastAsia="ru-RU"/>
              </w:rPr>
              <w:t>(да / нет)</w:t>
            </w:r>
          </w:p>
        </w:tc>
      </w:tr>
      <w:tr w:rsidR="006A21EA" w:rsidRPr="00977E40" w:rsidTr="00162D09">
        <w:tc>
          <w:tcPr>
            <w:tcW w:w="738" w:type="pct"/>
            <w:tcBorders>
              <w:top w:val="double" w:sz="4" w:space="0" w:color="auto"/>
            </w:tcBorders>
            <w:shd w:val="clear" w:color="auto" w:fill="auto"/>
            <w:vAlign w:val="center"/>
          </w:tcPr>
          <w:p w:rsidR="006A21EA" w:rsidRPr="00977E40" w:rsidRDefault="006A21EA" w:rsidP="00977E40">
            <w:pPr>
              <w:suppressAutoHyphens w:val="0"/>
              <w:spacing w:line="240" w:lineRule="auto"/>
              <w:ind w:firstLine="0"/>
              <w:jc w:val="center"/>
              <w:rPr>
                <w:bCs/>
                <w:sz w:val="20"/>
                <w:lang w:eastAsia="ru-RU"/>
              </w:rPr>
            </w:pPr>
            <w:proofErr w:type="gramStart"/>
            <w:r>
              <w:rPr>
                <w:bCs/>
                <w:sz w:val="20"/>
                <w:lang w:eastAsia="ru-RU"/>
              </w:rPr>
              <w:t>ОК</w:t>
            </w:r>
            <w:proofErr w:type="gramEnd"/>
            <w:r>
              <w:rPr>
                <w:bCs/>
                <w:sz w:val="20"/>
                <w:lang w:eastAsia="ru-RU"/>
              </w:rPr>
              <w:t xml:space="preserve"> 01</w:t>
            </w:r>
          </w:p>
        </w:tc>
        <w:tc>
          <w:tcPr>
            <w:tcW w:w="3367" w:type="pct"/>
            <w:tcBorders>
              <w:top w:val="double" w:sz="4" w:space="0" w:color="auto"/>
            </w:tcBorders>
            <w:shd w:val="clear" w:color="auto" w:fill="auto"/>
          </w:tcPr>
          <w:p w:rsidR="006A21EA" w:rsidRPr="00977E40" w:rsidRDefault="006A21EA" w:rsidP="00977E40">
            <w:pPr>
              <w:suppressAutoHyphens w:val="0"/>
              <w:spacing w:line="240" w:lineRule="auto"/>
              <w:ind w:firstLine="0"/>
              <w:jc w:val="left"/>
              <w:rPr>
                <w:sz w:val="20"/>
                <w:lang w:eastAsia="ru-RU"/>
              </w:rPr>
            </w:pPr>
            <w:r w:rsidRPr="00977E40">
              <w:rPr>
                <w:color w:val="333333"/>
                <w:sz w:val="20"/>
                <w:szCs w:val="23"/>
                <w:shd w:val="clear" w:color="auto" w:fill="FFFFFF"/>
                <w:lang w:eastAsia="ru-RU"/>
              </w:rPr>
              <w:t>Понимать сущность и социальную значимость своей будущей профессии, проявлять к ней устойчивый интерес.</w:t>
            </w:r>
          </w:p>
        </w:tc>
        <w:tc>
          <w:tcPr>
            <w:tcW w:w="895" w:type="pct"/>
            <w:tcBorders>
              <w:top w:val="double" w:sz="4" w:space="0" w:color="auto"/>
            </w:tcBorders>
            <w:shd w:val="clear" w:color="auto" w:fill="auto"/>
            <w:vAlign w:val="center"/>
          </w:tcPr>
          <w:p w:rsidR="006A21EA" w:rsidRPr="00BF3E5D" w:rsidRDefault="006A21EA" w:rsidP="006A21EA">
            <w:pPr>
              <w:jc w:val="left"/>
              <w:rPr>
                <w:color w:val="FF0000"/>
              </w:rPr>
            </w:pPr>
            <w:r w:rsidRPr="00BF3E5D">
              <w:rPr>
                <w:i/>
                <w:color w:val="FF0000"/>
                <w:sz w:val="20"/>
                <w:szCs w:val="20"/>
                <w:lang w:eastAsia="ru-RU"/>
              </w:rPr>
              <w:t>да</w:t>
            </w:r>
          </w:p>
        </w:tc>
      </w:tr>
      <w:tr w:rsidR="006A21EA" w:rsidRPr="00977E40" w:rsidTr="00162D09">
        <w:tc>
          <w:tcPr>
            <w:tcW w:w="738" w:type="pct"/>
            <w:shd w:val="clear" w:color="auto" w:fill="auto"/>
            <w:vAlign w:val="center"/>
          </w:tcPr>
          <w:p w:rsidR="006A21EA" w:rsidRPr="00977E40" w:rsidRDefault="006A21EA" w:rsidP="00977E40">
            <w:pPr>
              <w:suppressAutoHyphens w:val="0"/>
              <w:spacing w:line="240" w:lineRule="auto"/>
              <w:ind w:firstLine="0"/>
              <w:jc w:val="center"/>
              <w:rPr>
                <w:sz w:val="20"/>
                <w:lang w:eastAsia="ru-RU"/>
              </w:rPr>
            </w:pPr>
            <w:proofErr w:type="gramStart"/>
            <w:r>
              <w:rPr>
                <w:bCs/>
                <w:sz w:val="20"/>
                <w:lang w:eastAsia="ru-RU"/>
              </w:rPr>
              <w:t>ОК</w:t>
            </w:r>
            <w:proofErr w:type="gramEnd"/>
            <w:r>
              <w:rPr>
                <w:bCs/>
                <w:sz w:val="20"/>
                <w:lang w:eastAsia="ru-RU"/>
              </w:rPr>
              <w:t xml:space="preserve"> 02</w:t>
            </w:r>
          </w:p>
        </w:tc>
        <w:tc>
          <w:tcPr>
            <w:tcW w:w="3367" w:type="pct"/>
            <w:shd w:val="clear" w:color="auto" w:fill="auto"/>
          </w:tcPr>
          <w:p w:rsidR="006A21EA" w:rsidRPr="00977E40" w:rsidRDefault="006A21EA" w:rsidP="00977E40">
            <w:pPr>
              <w:suppressAutoHyphens w:val="0"/>
              <w:spacing w:line="240" w:lineRule="auto"/>
              <w:ind w:firstLine="0"/>
              <w:jc w:val="left"/>
              <w:rPr>
                <w:sz w:val="20"/>
                <w:lang w:eastAsia="ru-RU"/>
              </w:rPr>
            </w:pPr>
            <w:r w:rsidRPr="00977E40">
              <w:rPr>
                <w:sz w:val="20"/>
                <w:lang w:eastAsia="ru-RU"/>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895" w:type="pct"/>
            <w:shd w:val="clear" w:color="auto" w:fill="auto"/>
            <w:vAlign w:val="center"/>
          </w:tcPr>
          <w:p w:rsidR="006A21EA" w:rsidRPr="00BF3E5D" w:rsidRDefault="006A21EA" w:rsidP="006A21EA">
            <w:pPr>
              <w:jc w:val="left"/>
              <w:rPr>
                <w:color w:val="FF0000"/>
              </w:rPr>
            </w:pPr>
            <w:r w:rsidRPr="00BF3E5D">
              <w:rPr>
                <w:i/>
                <w:color w:val="FF0000"/>
                <w:sz w:val="20"/>
                <w:szCs w:val="20"/>
                <w:lang w:eastAsia="ru-RU"/>
              </w:rPr>
              <w:t>да</w:t>
            </w:r>
          </w:p>
        </w:tc>
      </w:tr>
      <w:tr w:rsidR="006A21EA" w:rsidRPr="00977E40" w:rsidTr="00162D09">
        <w:tc>
          <w:tcPr>
            <w:tcW w:w="738" w:type="pct"/>
            <w:shd w:val="clear" w:color="auto" w:fill="auto"/>
            <w:vAlign w:val="center"/>
          </w:tcPr>
          <w:p w:rsidR="006A21EA" w:rsidRPr="00977E40" w:rsidRDefault="006A21EA" w:rsidP="00977E40">
            <w:pPr>
              <w:suppressAutoHyphens w:val="0"/>
              <w:spacing w:line="240" w:lineRule="auto"/>
              <w:ind w:firstLine="0"/>
              <w:jc w:val="center"/>
              <w:rPr>
                <w:sz w:val="20"/>
                <w:lang w:eastAsia="ru-RU"/>
              </w:rPr>
            </w:pPr>
            <w:proofErr w:type="gramStart"/>
            <w:r>
              <w:rPr>
                <w:bCs/>
                <w:sz w:val="20"/>
                <w:lang w:eastAsia="ru-RU"/>
              </w:rPr>
              <w:t>ОК</w:t>
            </w:r>
            <w:proofErr w:type="gramEnd"/>
            <w:r>
              <w:rPr>
                <w:bCs/>
                <w:sz w:val="20"/>
                <w:lang w:eastAsia="ru-RU"/>
              </w:rPr>
              <w:t xml:space="preserve"> 03</w:t>
            </w:r>
          </w:p>
        </w:tc>
        <w:tc>
          <w:tcPr>
            <w:tcW w:w="3367" w:type="pct"/>
            <w:shd w:val="clear" w:color="auto" w:fill="auto"/>
          </w:tcPr>
          <w:p w:rsidR="006A21EA" w:rsidRPr="00977E40" w:rsidRDefault="006A21EA" w:rsidP="00977E40">
            <w:pPr>
              <w:suppressAutoHyphens w:val="0"/>
              <w:spacing w:line="240" w:lineRule="auto"/>
              <w:ind w:firstLine="0"/>
              <w:jc w:val="left"/>
              <w:rPr>
                <w:sz w:val="20"/>
                <w:lang w:eastAsia="ru-RU"/>
              </w:rPr>
            </w:pPr>
            <w:r w:rsidRPr="00977E40">
              <w:rPr>
                <w:sz w:val="20"/>
                <w:lang w:eastAsia="ru-RU"/>
              </w:rPr>
              <w:t xml:space="preserve">Принимать решения в стандартных и нестандартных ситуациях и нести за них </w:t>
            </w:r>
            <w:r w:rsidR="00162D09">
              <w:rPr>
                <w:noProof/>
                <w:sz w:val="20"/>
                <w:lang w:eastAsia="ru-RU"/>
              </w:rPr>
              <w:lastRenderedPageBreak/>
              <mc:AlternateContent>
                <mc:Choice Requires="wps">
                  <w:drawing>
                    <wp:anchor distT="0" distB="0" distL="114300" distR="114300" simplePos="0" relativeHeight="251669504" behindDoc="0" locked="0" layoutInCell="1" allowOverlap="1" wp14:anchorId="676E49A6" wp14:editId="0D0C5C25">
                      <wp:simplePos x="0" y="0"/>
                      <wp:positionH relativeFrom="column">
                        <wp:posOffset>-1255695</wp:posOffset>
                      </wp:positionH>
                      <wp:positionV relativeFrom="paragraph">
                        <wp:posOffset>-89535</wp:posOffset>
                      </wp:positionV>
                      <wp:extent cx="6737231" cy="8988725"/>
                      <wp:effectExtent l="0" t="0" r="26035" b="22225"/>
                      <wp:wrapNone/>
                      <wp:docPr id="26" name="Прямоугольник 26"/>
                      <wp:cNvGraphicFramePr/>
                      <a:graphic xmlns:a="http://schemas.openxmlformats.org/drawingml/2006/main">
                        <a:graphicData uri="http://schemas.microsoft.com/office/word/2010/wordprocessingShape">
                          <wps:wsp>
                            <wps:cNvSpPr/>
                            <wps:spPr>
                              <a:xfrm>
                                <a:off x="0" y="0"/>
                                <a:ext cx="6737231" cy="89887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6" o:spid="_x0000_s1026" style="position:absolute;margin-left:-98.85pt;margin-top:-7.05pt;width:530.5pt;height:70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DOogIAAFgFAAAOAAAAZHJzL2Uyb0RvYy54bWysVEtu2zAQ3RfoHQjuG9nKx44ROTASpCgQ&#10;JEGTImuGIiMBFIclacvuqkC3BXqEHqKbop+cQb5Rh5SsBEnQRVEvaJIz82bm6Q0PDpeVIgthXQk6&#10;o8OtASVCc8hLfZvRd1cnr8aUOM90zhRokdGVcPRw+vLFQW0mIoUCVC4sQRDtJrXJaOG9mSSJ44Wo&#10;mNsCIzQaJdiKeTza2yS3rEb0SiXpYLCX1GBzY4EL5/D2uDXSacSXUnB/LqUTnqiMYm0+rjauN2FN&#10;pgdscmuZKUrelcH+oYqKlRqT9lDHzDMyt+UTqKrkFhxIv8WhSkDKkovYA3YzHDzq5rJgRsRekBxn&#10;eprc/4PlZ4sLS8o8o+keJZpV+I2ar+uP6y/Nr+Zu/an51tw1P9efm9/N9+YHQSdkrDZugoGX5sJ2&#10;J4fb0P5S2ir8Y2NkGVle9SyLpSccL/dG26N0e0gJR9t4fzwepbsBNbkPN9b51wIqEjYZtfgZI7ts&#10;cep867pxCdk0nJRKhftQWVtL3PmVEsFB6bdCYpeYPY1AUV/iSFmyYKgMxrnQftiaCpaL9np3gL+u&#10;tD4iFhoBA7LExD12BxC0+xS7LbvzD6EiyrMPHvytsDa4j4iZQfs+uCo12OcAFHbVZW79NyS11ASW&#10;biBfoQYstMPhDD8pkfZT5vwFszgNODc44f4cF6mgzih0O0oKsB+euw/+KFK0UlLjdGXUvZ8zKyhR&#10;bzTKd3+4sxPGMR52dkcpHuxDy81Di55XR4CfCTWD1cVt8Pdqs5UWqmt8CGYhK5qY5pg7o9zbzeHI&#10;t1OPTwkXs1l0wxE0zJ/qS8MDeGA1yOpqec2s6bTnUbZnsJlENnkkwdY3RGqYzT3IMurznteObxzf&#10;KJzuqQnvw8Nz9Lp/EKd/AAAA//8DAFBLAwQUAAYACAAAACEAJY+8VOQAAAANAQAADwAAAGRycy9k&#10;b3ducmV2LnhtbEyPTU/DMAyG70j8h8hI3La0rNpGaTqNSZz4kLoCEresMW2hcaom2wq/ft4Jbrb8&#10;6PXzZqvRduKAg28dKYinEQikypmWagWv5cNkCcIHTUZ3jlDBD3pY5ZcXmU6NO1KBh22oBYeQT7WC&#10;JoQ+ldJXDVrtp65H4tunG6wOvA61NIM+crjt5E0UzaXVLfGHRve4abD63u6tAnx7/yp+Px6rl6dq&#10;7QrahPK+fFbq+mpc34EIOIY/GM76rA45O+3cnowXnYJJfLtYMHuekhgEI8v5bAZix2wSxQnIPJP/&#10;W+QnAAAA//8DAFBLAQItABQABgAIAAAAIQC2gziS/gAAAOEBAAATAAAAAAAAAAAAAAAAAAAAAABb&#10;Q29udGVudF9UeXBlc10ueG1sUEsBAi0AFAAGAAgAAAAhADj9If/WAAAAlAEAAAsAAAAAAAAAAAAA&#10;AAAALwEAAF9yZWxzLy5yZWxzUEsBAi0AFAAGAAgAAAAhAH/gQM6iAgAAWAUAAA4AAAAAAAAAAAAA&#10;AAAALgIAAGRycy9lMm9Eb2MueG1sUEsBAi0AFAAGAAgAAAAhACWPvFTkAAAADQEAAA8AAAAAAAAA&#10;AAAAAAAA/AQAAGRycy9kb3ducmV2LnhtbFBLBQYAAAAABAAEAPMAAAANBgAAAAA=&#10;" filled="f" strokecolor="#243f60 [1604]" strokeweight="2pt"/>
                  </w:pict>
                </mc:Fallback>
              </mc:AlternateContent>
            </w:r>
            <w:r w:rsidRPr="00977E40">
              <w:rPr>
                <w:sz w:val="20"/>
                <w:lang w:eastAsia="ru-RU"/>
              </w:rPr>
              <w:t>ответственность.</w:t>
            </w:r>
          </w:p>
        </w:tc>
        <w:tc>
          <w:tcPr>
            <w:tcW w:w="895" w:type="pct"/>
            <w:shd w:val="clear" w:color="auto" w:fill="auto"/>
            <w:vAlign w:val="center"/>
          </w:tcPr>
          <w:p w:rsidR="006A21EA" w:rsidRPr="00BF3E5D" w:rsidRDefault="006A21EA" w:rsidP="006A21EA">
            <w:pPr>
              <w:jc w:val="left"/>
              <w:rPr>
                <w:color w:val="FF0000"/>
              </w:rPr>
            </w:pPr>
            <w:r w:rsidRPr="00BF3E5D">
              <w:rPr>
                <w:i/>
                <w:color w:val="FF0000"/>
                <w:sz w:val="20"/>
                <w:szCs w:val="20"/>
                <w:lang w:eastAsia="ru-RU"/>
              </w:rPr>
              <w:lastRenderedPageBreak/>
              <w:t>да</w:t>
            </w:r>
          </w:p>
        </w:tc>
      </w:tr>
      <w:tr w:rsidR="006A21EA" w:rsidRPr="00977E40" w:rsidTr="00162D09">
        <w:tc>
          <w:tcPr>
            <w:tcW w:w="738" w:type="pct"/>
            <w:shd w:val="clear" w:color="auto" w:fill="auto"/>
            <w:vAlign w:val="center"/>
          </w:tcPr>
          <w:p w:rsidR="006A21EA" w:rsidRPr="00977E40" w:rsidRDefault="006A21EA" w:rsidP="00977E40">
            <w:pPr>
              <w:suppressAutoHyphens w:val="0"/>
              <w:spacing w:line="240" w:lineRule="auto"/>
              <w:ind w:firstLine="0"/>
              <w:jc w:val="center"/>
              <w:rPr>
                <w:bCs/>
                <w:sz w:val="20"/>
                <w:lang w:eastAsia="ru-RU"/>
              </w:rPr>
            </w:pPr>
            <w:proofErr w:type="gramStart"/>
            <w:r>
              <w:rPr>
                <w:bCs/>
                <w:sz w:val="20"/>
                <w:lang w:eastAsia="ru-RU"/>
              </w:rPr>
              <w:lastRenderedPageBreak/>
              <w:t>ОК</w:t>
            </w:r>
            <w:proofErr w:type="gramEnd"/>
            <w:r>
              <w:rPr>
                <w:bCs/>
                <w:sz w:val="20"/>
                <w:lang w:eastAsia="ru-RU"/>
              </w:rPr>
              <w:t xml:space="preserve"> 04</w:t>
            </w:r>
          </w:p>
        </w:tc>
        <w:tc>
          <w:tcPr>
            <w:tcW w:w="3367" w:type="pct"/>
            <w:shd w:val="clear" w:color="auto" w:fill="auto"/>
          </w:tcPr>
          <w:p w:rsidR="006A21EA" w:rsidRPr="00977E40" w:rsidRDefault="00DF6B64" w:rsidP="00977E40">
            <w:pPr>
              <w:suppressAutoHyphens w:val="0"/>
              <w:spacing w:line="240" w:lineRule="auto"/>
              <w:ind w:firstLine="0"/>
              <w:jc w:val="left"/>
              <w:rPr>
                <w:sz w:val="20"/>
                <w:lang w:eastAsia="ru-RU"/>
              </w:rPr>
            </w:pPr>
            <w:r w:rsidRPr="00DF6B64">
              <w:rPr>
                <w:sz w:val="20"/>
                <w:lang w:eastAsia="ru-RU"/>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895" w:type="pct"/>
            <w:shd w:val="clear" w:color="auto" w:fill="auto"/>
            <w:vAlign w:val="center"/>
          </w:tcPr>
          <w:p w:rsidR="006A21EA" w:rsidRPr="00BF3E5D" w:rsidRDefault="006A21EA" w:rsidP="006A21EA">
            <w:pPr>
              <w:jc w:val="left"/>
              <w:rPr>
                <w:color w:val="FF0000"/>
              </w:rPr>
            </w:pPr>
            <w:r w:rsidRPr="00BF3E5D">
              <w:rPr>
                <w:i/>
                <w:color w:val="FF0000"/>
                <w:sz w:val="20"/>
                <w:szCs w:val="20"/>
                <w:lang w:eastAsia="ru-RU"/>
              </w:rPr>
              <w:t>да</w:t>
            </w:r>
          </w:p>
        </w:tc>
      </w:tr>
      <w:tr w:rsidR="006A21EA" w:rsidRPr="00977E40" w:rsidTr="00162D09">
        <w:tc>
          <w:tcPr>
            <w:tcW w:w="738" w:type="pct"/>
            <w:shd w:val="clear" w:color="auto" w:fill="auto"/>
            <w:vAlign w:val="center"/>
          </w:tcPr>
          <w:p w:rsidR="006A21EA" w:rsidRPr="00977E40" w:rsidRDefault="006A21EA" w:rsidP="00977E40">
            <w:pPr>
              <w:suppressAutoHyphens w:val="0"/>
              <w:spacing w:line="240" w:lineRule="auto"/>
              <w:ind w:firstLine="0"/>
              <w:jc w:val="center"/>
              <w:rPr>
                <w:sz w:val="20"/>
                <w:lang w:eastAsia="ru-RU"/>
              </w:rPr>
            </w:pPr>
            <w:proofErr w:type="gramStart"/>
            <w:r>
              <w:rPr>
                <w:bCs/>
                <w:sz w:val="20"/>
                <w:lang w:eastAsia="ru-RU"/>
              </w:rPr>
              <w:t>ОК</w:t>
            </w:r>
            <w:proofErr w:type="gramEnd"/>
            <w:r>
              <w:rPr>
                <w:bCs/>
                <w:sz w:val="20"/>
                <w:lang w:eastAsia="ru-RU"/>
              </w:rPr>
              <w:t xml:space="preserve"> 05</w:t>
            </w:r>
          </w:p>
        </w:tc>
        <w:tc>
          <w:tcPr>
            <w:tcW w:w="3367" w:type="pct"/>
            <w:shd w:val="clear" w:color="auto" w:fill="auto"/>
          </w:tcPr>
          <w:p w:rsidR="006A21EA" w:rsidRPr="00977E40" w:rsidRDefault="006A21EA" w:rsidP="00977E40">
            <w:pPr>
              <w:suppressAutoHyphens w:val="0"/>
              <w:spacing w:line="240" w:lineRule="auto"/>
              <w:ind w:firstLine="0"/>
              <w:jc w:val="left"/>
              <w:rPr>
                <w:sz w:val="20"/>
                <w:lang w:eastAsia="ru-RU"/>
              </w:rPr>
            </w:pPr>
            <w:r w:rsidRPr="00977E40">
              <w:rPr>
                <w:sz w:val="20"/>
                <w:lang w:eastAsia="ru-RU"/>
              </w:rPr>
              <w:t>Использовать информационно-коммуникационные технологии в профессиональной деятельности.</w:t>
            </w:r>
          </w:p>
        </w:tc>
        <w:tc>
          <w:tcPr>
            <w:tcW w:w="895" w:type="pct"/>
            <w:shd w:val="clear" w:color="auto" w:fill="auto"/>
            <w:vAlign w:val="center"/>
          </w:tcPr>
          <w:p w:rsidR="006A21EA" w:rsidRPr="00BF3E5D" w:rsidRDefault="006A21EA" w:rsidP="006A21EA">
            <w:pPr>
              <w:jc w:val="left"/>
              <w:rPr>
                <w:color w:val="FF0000"/>
              </w:rPr>
            </w:pPr>
            <w:r w:rsidRPr="00BF3E5D">
              <w:rPr>
                <w:i/>
                <w:color w:val="FF0000"/>
                <w:sz w:val="20"/>
                <w:szCs w:val="20"/>
                <w:lang w:eastAsia="ru-RU"/>
              </w:rPr>
              <w:t>да</w:t>
            </w:r>
          </w:p>
        </w:tc>
      </w:tr>
      <w:tr w:rsidR="006A21EA" w:rsidRPr="00977E40" w:rsidTr="00162D09">
        <w:tc>
          <w:tcPr>
            <w:tcW w:w="738" w:type="pct"/>
            <w:shd w:val="clear" w:color="auto" w:fill="auto"/>
            <w:vAlign w:val="center"/>
          </w:tcPr>
          <w:p w:rsidR="006A21EA" w:rsidRPr="00977E40" w:rsidRDefault="006A21EA" w:rsidP="00977E40">
            <w:pPr>
              <w:suppressAutoHyphens w:val="0"/>
              <w:spacing w:line="240" w:lineRule="auto"/>
              <w:ind w:firstLine="0"/>
              <w:jc w:val="center"/>
              <w:rPr>
                <w:sz w:val="20"/>
                <w:lang w:eastAsia="ru-RU"/>
              </w:rPr>
            </w:pPr>
            <w:proofErr w:type="gramStart"/>
            <w:r>
              <w:rPr>
                <w:bCs/>
                <w:sz w:val="20"/>
                <w:lang w:eastAsia="ru-RU"/>
              </w:rPr>
              <w:t>ОК</w:t>
            </w:r>
            <w:proofErr w:type="gramEnd"/>
            <w:r>
              <w:rPr>
                <w:bCs/>
                <w:sz w:val="20"/>
                <w:lang w:eastAsia="ru-RU"/>
              </w:rPr>
              <w:t xml:space="preserve"> 06</w:t>
            </w:r>
          </w:p>
        </w:tc>
        <w:tc>
          <w:tcPr>
            <w:tcW w:w="3367" w:type="pct"/>
            <w:shd w:val="clear" w:color="auto" w:fill="auto"/>
          </w:tcPr>
          <w:p w:rsidR="006A21EA" w:rsidRPr="00977E40" w:rsidRDefault="006A21EA" w:rsidP="00977E40">
            <w:pPr>
              <w:suppressAutoHyphens w:val="0"/>
              <w:spacing w:line="240" w:lineRule="auto"/>
              <w:ind w:firstLine="0"/>
              <w:jc w:val="left"/>
              <w:rPr>
                <w:sz w:val="20"/>
                <w:lang w:eastAsia="ru-RU"/>
              </w:rPr>
            </w:pPr>
            <w:r w:rsidRPr="00977E40">
              <w:rPr>
                <w:sz w:val="20"/>
                <w:lang w:eastAsia="ru-RU"/>
              </w:rPr>
              <w:t>Работать в коллективе и команде, эффективно общаться с коллегами, руководством, потребителями.</w:t>
            </w:r>
          </w:p>
        </w:tc>
        <w:tc>
          <w:tcPr>
            <w:tcW w:w="895" w:type="pct"/>
            <w:shd w:val="clear" w:color="auto" w:fill="auto"/>
            <w:vAlign w:val="center"/>
          </w:tcPr>
          <w:p w:rsidR="006A21EA" w:rsidRPr="00BF3E5D" w:rsidRDefault="006A21EA" w:rsidP="006A21EA">
            <w:pPr>
              <w:jc w:val="left"/>
              <w:rPr>
                <w:color w:val="FF0000"/>
              </w:rPr>
            </w:pPr>
            <w:r w:rsidRPr="00BF3E5D">
              <w:rPr>
                <w:i/>
                <w:color w:val="FF0000"/>
                <w:sz w:val="20"/>
                <w:szCs w:val="20"/>
                <w:lang w:eastAsia="ru-RU"/>
              </w:rPr>
              <w:t>да</w:t>
            </w:r>
          </w:p>
        </w:tc>
      </w:tr>
      <w:tr w:rsidR="006A21EA" w:rsidRPr="00977E40" w:rsidTr="00162D09">
        <w:tc>
          <w:tcPr>
            <w:tcW w:w="738" w:type="pct"/>
            <w:shd w:val="clear" w:color="auto" w:fill="auto"/>
            <w:vAlign w:val="center"/>
          </w:tcPr>
          <w:p w:rsidR="006A21EA" w:rsidRPr="00977E40" w:rsidRDefault="006A21EA" w:rsidP="00977E40">
            <w:pPr>
              <w:suppressAutoHyphens w:val="0"/>
              <w:spacing w:line="240" w:lineRule="auto"/>
              <w:ind w:firstLine="0"/>
              <w:jc w:val="center"/>
              <w:rPr>
                <w:sz w:val="20"/>
                <w:lang w:eastAsia="ru-RU"/>
              </w:rPr>
            </w:pPr>
            <w:proofErr w:type="gramStart"/>
            <w:r w:rsidRPr="00977E40">
              <w:rPr>
                <w:bCs/>
                <w:sz w:val="20"/>
                <w:lang w:eastAsia="ru-RU"/>
              </w:rPr>
              <w:t>ОК</w:t>
            </w:r>
            <w:proofErr w:type="gramEnd"/>
            <w:r w:rsidRPr="00977E40">
              <w:rPr>
                <w:bCs/>
                <w:sz w:val="20"/>
                <w:lang w:eastAsia="ru-RU"/>
              </w:rPr>
              <w:t xml:space="preserve"> 07.</w:t>
            </w:r>
          </w:p>
        </w:tc>
        <w:tc>
          <w:tcPr>
            <w:tcW w:w="3367" w:type="pct"/>
            <w:shd w:val="clear" w:color="auto" w:fill="auto"/>
          </w:tcPr>
          <w:p w:rsidR="006A21EA" w:rsidRPr="00977E40" w:rsidRDefault="006A21EA" w:rsidP="00977E40">
            <w:pPr>
              <w:suppressAutoHyphens w:val="0"/>
              <w:spacing w:line="240" w:lineRule="auto"/>
              <w:ind w:firstLine="0"/>
              <w:jc w:val="left"/>
              <w:rPr>
                <w:sz w:val="20"/>
                <w:lang w:eastAsia="ru-RU"/>
              </w:rPr>
            </w:pPr>
            <w:r w:rsidRPr="00977E40">
              <w:rPr>
                <w:sz w:val="20"/>
                <w:lang w:eastAsia="ru-RU"/>
              </w:rPr>
              <w:t>Брать на себя ответственность за работу членов команды (подчиненных), результат выполнения заданий.</w:t>
            </w:r>
          </w:p>
        </w:tc>
        <w:tc>
          <w:tcPr>
            <w:tcW w:w="895" w:type="pct"/>
            <w:shd w:val="clear" w:color="auto" w:fill="auto"/>
            <w:vAlign w:val="center"/>
          </w:tcPr>
          <w:p w:rsidR="006A21EA" w:rsidRPr="00BF3E5D" w:rsidRDefault="006A21EA" w:rsidP="006A21EA">
            <w:pPr>
              <w:jc w:val="left"/>
              <w:rPr>
                <w:color w:val="FF0000"/>
              </w:rPr>
            </w:pPr>
            <w:r w:rsidRPr="00BF3E5D">
              <w:rPr>
                <w:i/>
                <w:color w:val="FF0000"/>
                <w:sz w:val="20"/>
                <w:szCs w:val="20"/>
                <w:lang w:eastAsia="ru-RU"/>
              </w:rPr>
              <w:t>да</w:t>
            </w:r>
          </w:p>
        </w:tc>
      </w:tr>
      <w:tr w:rsidR="006A21EA" w:rsidRPr="00977E40" w:rsidTr="00162D09">
        <w:tc>
          <w:tcPr>
            <w:tcW w:w="738" w:type="pct"/>
            <w:shd w:val="clear" w:color="auto" w:fill="auto"/>
            <w:vAlign w:val="center"/>
          </w:tcPr>
          <w:p w:rsidR="006A21EA" w:rsidRPr="00977E40" w:rsidRDefault="006A21EA" w:rsidP="00977E40">
            <w:pPr>
              <w:suppressAutoHyphens w:val="0"/>
              <w:spacing w:line="240" w:lineRule="auto"/>
              <w:ind w:firstLine="0"/>
              <w:jc w:val="center"/>
              <w:rPr>
                <w:bCs/>
                <w:sz w:val="20"/>
                <w:lang w:eastAsia="ru-RU"/>
              </w:rPr>
            </w:pPr>
            <w:proofErr w:type="gramStart"/>
            <w:r>
              <w:rPr>
                <w:bCs/>
                <w:sz w:val="20"/>
                <w:lang w:eastAsia="ru-RU"/>
              </w:rPr>
              <w:t>ОК</w:t>
            </w:r>
            <w:proofErr w:type="gramEnd"/>
            <w:r>
              <w:rPr>
                <w:bCs/>
                <w:sz w:val="20"/>
                <w:lang w:eastAsia="ru-RU"/>
              </w:rPr>
              <w:t xml:space="preserve"> 08</w:t>
            </w:r>
          </w:p>
        </w:tc>
        <w:tc>
          <w:tcPr>
            <w:tcW w:w="3367" w:type="pct"/>
            <w:shd w:val="clear" w:color="auto" w:fill="auto"/>
          </w:tcPr>
          <w:p w:rsidR="006A21EA" w:rsidRPr="00977E40" w:rsidRDefault="006A21EA" w:rsidP="00977E40">
            <w:pPr>
              <w:suppressAutoHyphens w:val="0"/>
              <w:spacing w:line="240" w:lineRule="auto"/>
              <w:ind w:firstLine="0"/>
              <w:jc w:val="left"/>
              <w:rPr>
                <w:sz w:val="20"/>
                <w:lang w:eastAsia="ru-RU"/>
              </w:rPr>
            </w:pPr>
            <w:r w:rsidRPr="00977E40">
              <w:rPr>
                <w:sz w:val="20"/>
                <w:lang w:eastAsia="ru-RU"/>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895" w:type="pct"/>
            <w:shd w:val="clear" w:color="auto" w:fill="auto"/>
            <w:vAlign w:val="center"/>
          </w:tcPr>
          <w:p w:rsidR="006A21EA" w:rsidRPr="00BF3E5D" w:rsidRDefault="006A21EA" w:rsidP="006A21EA">
            <w:pPr>
              <w:jc w:val="left"/>
              <w:rPr>
                <w:color w:val="FF0000"/>
              </w:rPr>
            </w:pPr>
            <w:r w:rsidRPr="00BF3E5D">
              <w:rPr>
                <w:i/>
                <w:color w:val="FF0000"/>
                <w:sz w:val="20"/>
                <w:szCs w:val="20"/>
                <w:lang w:eastAsia="ru-RU"/>
              </w:rPr>
              <w:t>да</w:t>
            </w:r>
          </w:p>
        </w:tc>
      </w:tr>
      <w:tr w:rsidR="006A21EA" w:rsidRPr="00977E40" w:rsidTr="00162D09">
        <w:tc>
          <w:tcPr>
            <w:tcW w:w="738" w:type="pct"/>
            <w:shd w:val="clear" w:color="auto" w:fill="auto"/>
            <w:vAlign w:val="center"/>
          </w:tcPr>
          <w:p w:rsidR="006A21EA" w:rsidRPr="00977E40" w:rsidRDefault="006A21EA" w:rsidP="00977E40">
            <w:pPr>
              <w:suppressAutoHyphens w:val="0"/>
              <w:spacing w:line="240" w:lineRule="auto"/>
              <w:ind w:firstLine="0"/>
              <w:jc w:val="center"/>
              <w:rPr>
                <w:bCs/>
                <w:sz w:val="20"/>
                <w:lang w:eastAsia="ru-RU"/>
              </w:rPr>
            </w:pPr>
            <w:proofErr w:type="gramStart"/>
            <w:r>
              <w:rPr>
                <w:bCs/>
                <w:sz w:val="20"/>
                <w:lang w:eastAsia="ru-RU"/>
              </w:rPr>
              <w:t>ОК</w:t>
            </w:r>
            <w:proofErr w:type="gramEnd"/>
            <w:r>
              <w:rPr>
                <w:bCs/>
                <w:sz w:val="20"/>
                <w:lang w:eastAsia="ru-RU"/>
              </w:rPr>
              <w:t xml:space="preserve"> 09</w:t>
            </w:r>
          </w:p>
          <w:p w:rsidR="006A21EA" w:rsidRPr="00977E40" w:rsidRDefault="006A21EA" w:rsidP="00977E40">
            <w:pPr>
              <w:suppressAutoHyphens w:val="0"/>
              <w:spacing w:line="240" w:lineRule="auto"/>
              <w:ind w:firstLine="0"/>
              <w:jc w:val="center"/>
              <w:rPr>
                <w:bCs/>
                <w:sz w:val="20"/>
                <w:lang w:eastAsia="ru-RU"/>
              </w:rPr>
            </w:pPr>
          </w:p>
        </w:tc>
        <w:tc>
          <w:tcPr>
            <w:tcW w:w="3367" w:type="pct"/>
            <w:shd w:val="clear" w:color="auto" w:fill="auto"/>
          </w:tcPr>
          <w:p w:rsidR="006A21EA" w:rsidRPr="00977E40" w:rsidRDefault="006A21EA" w:rsidP="00977E40">
            <w:pPr>
              <w:suppressAutoHyphens w:val="0"/>
              <w:spacing w:line="240" w:lineRule="auto"/>
              <w:ind w:firstLine="0"/>
              <w:jc w:val="left"/>
              <w:rPr>
                <w:sz w:val="20"/>
                <w:lang w:eastAsia="ru-RU"/>
              </w:rPr>
            </w:pPr>
            <w:r w:rsidRPr="00977E40">
              <w:rPr>
                <w:sz w:val="20"/>
                <w:lang w:eastAsia="ru-RU"/>
              </w:rPr>
              <w:t>Ориентироваться в условиях частой смены технологий в профессиональной деятельности.</w:t>
            </w:r>
          </w:p>
        </w:tc>
        <w:tc>
          <w:tcPr>
            <w:tcW w:w="895" w:type="pct"/>
            <w:shd w:val="clear" w:color="auto" w:fill="auto"/>
            <w:vAlign w:val="center"/>
          </w:tcPr>
          <w:p w:rsidR="006A21EA" w:rsidRPr="00BF3E5D" w:rsidRDefault="006A21EA" w:rsidP="006A21EA">
            <w:pPr>
              <w:jc w:val="left"/>
              <w:rPr>
                <w:color w:val="FF0000"/>
              </w:rPr>
            </w:pPr>
            <w:r w:rsidRPr="00BF3E5D">
              <w:rPr>
                <w:i/>
                <w:color w:val="FF0000"/>
                <w:sz w:val="20"/>
                <w:szCs w:val="20"/>
                <w:lang w:eastAsia="ru-RU"/>
              </w:rPr>
              <w:t>да</w:t>
            </w:r>
          </w:p>
        </w:tc>
      </w:tr>
    </w:tbl>
    <w:p w:rsidR="00977E40" w:rsidRPr="00977E40" w:rsidRDefault="00977E40" w:rsidP="00977E40">
      <w:pPr>
        <w:shd w:val="clear" w:color="auto" w:fill="FFFFFF"/>
        <w:tabs>
          <w:tab w:val="left" w:pos="0"/>
          <w:tab w:val="left" w:pos="567"/>
          <w:tab w:val="left" w:pos="709"/>
          <w:tab w:val="left" w:pos="993"/>
        </w:tabs>
        <w:suppressAutoHyphens w:val="0"/>
        <w:spacing w:line="240" w:lineRule="auto"/>
        <w:ind w:firstLine="0"/>
        <w:jc w:val="center"/>
        <w:rPr>
          <w:b/>
          <w:sz w:val="20"/>
          <w:szCs w:val="20"/>
          <w:lang w:eastAsia="ru-RU"/>
        </w:rPr>
      </w:pPr>
    </w:p>
    <w:p w:rsidR="00977E40" w:rsidRPr="00977E40" w:rsidRDefault="00977E40" w:rsidP="00977E40">
      <w:pPr>
        <w:shd w:val="clear" w:color="auto" w:fill="FFFFFF"/>
        <w:tabs>
          <w:tab w:val="left" w:pos="0"/>
          <w:tab w:val="left" w:pos="567"/>
          <w:tab w:val="left" w:pos="709"/>
          <w:tab w:val="left" w:pos="993"/>
        </w:tabs>
        <w:suppressAutoHyphens w:val="0"/>
        <w:spacing w:line="240" w:lineRule="auto"/>
        <w:ind w:firstLine="0"/>
        <w:jc w:val="center"/>
        <w:rPr>
          <w:b/>
          <w:sz w:val="20"/>
          <w:szCs w:val="20"/>
          <w:lang w:eastAsia="ru-RU"/>
        </w:rPr>
      </w:pPr>
      <w:r w:rsidRPr="00977E40">
        <w:rPr>
          <w:b/>
          <w:sz w:val="20"/>
          <w:szCs w:val="20"/>
          <w:lang w:eastAsia="ru-RU"/>
        </w:rPr>
        <w:t>Профессиональные компетенции, освоенные за период практики</w:t>
      </w:r>
    </w:p>
    <w:p w:rsidR="00977E40" w:rsidRPr="00977E40" w:rsidRDefault="00977E40" w:rsidP="00977E40">
      <w:pPr>
        <w:tabs>
          <w:tab w:val="left" w:pos="3840"/>
        </w:tabs>
        <w:suppressAutoHyphens w:val="0"/>
        <w:spacing w:line="240" w:lineRule="auto"/>
        <w:ind w:firstLine="0"/>
        <w:jc w:val="left"/>
        <w:rPr>
          <w:sz w:val="20"/>
          <w:szCs w:val="20"/>
          <w:lang w:eastAsia="ru-RU"/>
        </w:rPr>
      </w:pPr>
    </w:p>
    <w:tbl>
      <w:tblPr>
        <w:tblW w:w="494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70"/>
        <w:gridCol w:w="6710"/>
        <w:gridCol w:w="2034"/>
      </w:tblGrid>
      <w:tr w:rsidR="00977E40" w:rsidRPr="00977E40" w:rsidTr="00162D09">
        <w:tc>
          <w:tcPr>
            <w:tcW w:w="761" w:type="pct"/>
            <w:shd w:val="clear" w:color="auto" w:fill="auto"/>
          </w:tcPr>
          <w:p w:rsidR="00977E40" w:rsidRPr="00977E40" w:rsidRDefault="00977E40" w:rsidP="00977E40">
            <w:pPr>
              <w:tabs>
                <w:tab w:val="left" w:pos="3840"/>
              </w:tabs>
              <w:suppressAutoHyphens w:val="0"/>
              <w:spacing w:line="240" w:lineRule="auto"/>
              <w:ind w:firstLine="0"/>
              <w:jc w:val="center"/>
              <w:rPr>
                <w:sz w:val="20"/>
                <w:szCs w:val="20"/>
                <w:lang w:eastAsia="ru-RU"/>
              </w:rPr>
            </w:pPr>
            <w:r w:rsidRPr="00977E40">
              <w:rPr>
                <w:sz w:val="20"/>
                <w:szCs w:val="20"/>
                <w:lang w:eastAsia="ru-RU"/>
              </w:rPr>
              <w:t>Коды проверяемых компетенций</w:t>
            </w:r>
          </w:p>
        </w:tc>
        <w:tc>
          <w:tcPr>
            <w:tcW w:w="3253" w:type="pct"/>
            <w:shd w:val="clear" w:color="auto" w:fill="auto"/>
          </w:tcPr>
          <w:p w:rsidR="00977E40" w:rsidRPr="00977E40" w:rsidRDefault="00977E40" w:rsidP="00977E40">
            <w:pPr>
              <w:tabs>
                <w:tab w:val="left" w:pos="3840"/>
              </w:tabs>
              <w:suppressAutoHyphens w:val="0"/>
              <w:spacing w:line="240" w:lineRule="auto"/>
              <w:ind w:firstLine="0"/>
              <w:jc w:val="center"/>
              <w:rPr>
                <w:sz w:val="20"/>
                <w:szCs w:val="20"/>
                <w:lang w:eastAsia="ru-RU"/>
              </w:rPr>
            </w:pPr>
            <w:r w:rsidRPr="00977E40">
              <w:rPr>
                <w:sz w:val="20"/>
                <w:szCs w:val="20"/>
                <w:lang w:eastAsia="ru-RU"/>
              </w:rPr>
              <w:t>Наименование компетенций</w:t>
            </w:r>
          </w:p>
        </w:tc>
        <w:tc>
          <w:tcPr>
            <w:tcW w:w="987" w:type="pct"/>
            <w:shd w:val="clear" w:color="auto" w:fill="auto"/>
          </w:tcPr>
          <w:p w:rsidR="00977E40" w:rsidRPr="00977E40" w:rsidRDefault="00977E40" w:rsidP="00977E40">
            <w:pPr>
              <w:tabs>
                <w:tab w:val="left" w:pos="3840"/>
              </w:tabs>
              <w:suppressAutoHyphens w:val="0"/>
              <w:spacing w:line="240" w:lineRule="auto"/>
              <w:ind w:firstLine="0"/>
              <w:jc w:val="center"/>
              <w:rPr>
                <w:sz w:val="20"/>
                <w:szCs w:val="20"/>
                <w:lang w:eastAsia="ru-RU"/>
              </w:rPr>
            </w:pPr>
            <w:r w:rsidRPr="00977E40">
              <w:rPr>
                <w:sz w:val="20"/>
                <w:szCs w:val="20"/>
                <w:lang w:eastAsia="ru-RU"/>
              </w:rPr>
              <w:t>Оценка сформированности</w:t>
            </w:r>
          </w:p>
          <w:p w:rsidR="00977E40" w:rsidRPr="00977E40" w:rsidRDefault="00977E40" w:rsidP="00977E40">
            <w:pPr>
              <w:tabs>
                <w:tab w:val="left" w:pos="3840"/>
              </w:tabs>
              <w:suppressAutoHyphens w:val="0"/>
              <w:spacing w:line="240" w:lineRule="auto"/>
              <w:ind w:firstLine="0"/>
              <w:jc w:val="center"/>
              <w:rPr>
                <w:sz w:val="20"/>
                <w:szCs w:val="20"/>
                <w:lang w:eastAsia="ru-RU"/>
              </w:rPr>
            </w:pPr>
            <w:r w:rsidRPr="00977E40">
              <w:rPr>
                <w:sz w:val="20"/>
                <w:szCs w:val="20"/>
                <w:lang w:eastAsia="ru-RU"/>
              </w:rPr>
              <w:t>(да / нет)</w:t>
            </w:r>
          </w:p>
        </w:tc>
      </w:tr>
      <w:tr w:rsidR="00977E40" w:rsidRPr="00977E40" w:rsidTr="00162D09">
        <w:tc>
          <w:tcPr>
            <w:tcW w:w="761" w:type="pct"/>
            <w:shd w:val="clear" w:color="auto" w:fill="auto"/>
            <w:vAlign w:val="center"/>
          </w:tcPr>
          <w:p w:rsidR="00977E40" w:rsidRPr="00977E40" w:rsidRDefault="006A21EA" w:rsidP="00977E40">
            <w:pPr>
              <w:widowControl w:val="0"/>
              <w:ind w:firstLine="0"/>
              <w:jc w:val="center"/>
              <w:rPr>
                <w:sz w:val="20"/>
                <w:szCs w:val="20"/>
                <w:lang w:eastAsia="ru-RU"/>
              </w:rPr>
            </w:pPr>
            <w:r>
              <w:rPr>
                <w:sz w:val="20"/>
                <w:szCs w:val="20"/>
                <w:lang w:eastAsia="ru-RU"/>
              </w:rPr>
              <w:t>ПК 1.1</w:t>
            </w:r>
          </w:p>
        </w:tc>
        <w:tc>
          <w:tcPr>
            <w:tcW w:w="3253" w:type="pct"/>
            <w:shd w:val="clear" w:color="auto" w:fill="auto"/>
          </w:tcPr>
          <w:p w:rsidR="00977E40" w:rsidRPr="00977E40" w:rsidRDefault="00977E40" w:rsidP="00977E40">
            <w:pPr>
              <w:suppressAutoHyphens w:val="0"/>
              <w:autoSpaceDE w:val="0"/>
              <w:autoSpaceDN w:val="0"/>
              <w:adjustRightInd w:val="0"/>
              <w:spacing w:line="240" w:lineRule="auto"/>
              <w:ind w:firstLine="0"/>
              <w:rPr>
                <w:sz w:val="20"/>
                <w:szCs w:val="20"/>
                <w:lang w:eastAsia="ru-RU"/>
              </w:rPr>
            </w:pPr>
            <w:r w:rsidRPr="00977E40">
              <w:rPr>
                <w:sz w:val="20"/>
                <w:szCs w:val="20"/>
                <w:lang w:eastAsia="ru-RU"/>
              </w:rPr>
              <w:t>Контролировать эффективность работы оборудования.</w:t>
            </w:r>
          </w:p>
        </w:tc>
        <w:tc>
          <w:tcPr>
            <w:tcW w:w="987" w:type="pct"/>
            <w:shd w:val="clear" w:color="auto" w:fill="auto"/>
            <w:vAlign w:val="center"/>
          </w:tcPr>
          <w:p w:rsidR="00977E40" w:rsidRPr="00BF3E5D" w:rsidRDefault="006A21EA" w:rsidP="006A21EA">
            <w:pPr>
              <w:tabs>
                <w:tab w:val="left" w:pos="3840"/>
              </w:tabs>
              <w:suppressAutoHyphens w:val="0"/>
              <w:spacing w:line="240" w:lineRule="auto"/>
              <w:ind w:firstLine="0"/>
              <w:jc w:val="center"/>
              <w:rPr>
                <w:i/>
                <w:color w:val="FF0000"/>
                <w:sz w:val="20"/>
                <w:szCs w:val="20"/>
                <w:lang w:eastAsia="ru-RU"/>
              </w:rPr>
            </w:pPr>
            <w:r w:rsidRPr="00BF3E5D">
              <w:rPr>
                <w:i/>
                <w:color w:val="FF0000"/>
                <w:sz w:val="20"/>
                <w:szCs w:val="20"/>
                <w:lang w:eastAsia="ru-RU"/>
              </w:rPr>
              <w:t>да</w:t>
            </w:r>
          </w:p>
        </w:tc>
      </w:tr>
      <w:tr w:rsidR="006A21EA" w:rsidRPr="00977E40" w:rsidTr="00162D09">
        <w:tc>
          <w:tcPr>
            <w:tcW w:w="761" w:type="pct"/>
            <w:shd w:val="clear" w:color="auto" w:fill="auto"/>
            <w:vAlign w:val="center"/>
          </w:tcPr>
          <w:p w:rsidR="006A21EA" w:rsidRPr="00977E40" w:rsidRDefault="006A21EA" w:rsidP="00977E40">
            <w:pPr>
              <w:widowControl w:val="0"/>
              <w:ind w:firstLine="0"/>
              <w:jc w:val="center"/>
              <w:rPr>
                <w:sz w:val="20"/>
                <w:szCs w:val="20"/>
                <w:lang w:eastAsia="ru-RU"/>
              </w:rPr>
            </w:pPr>
            <w:r>
              <w:rPr>
                <w:sz w:val="20"/>
                <w:szCs w:val="20"/>
                <w:lang w:eastAsia="ru-RU"/>
              </w:rPr>
              <w:t>ПК 1.2</w:t>
            </w:r>
          </w:p>
        </w:tc>
        <w:tc>
          <w:tcPr>
            <w:tcW w:w="3253" w:type="pct"/>
            <w:shd w:val="clear" w:color="auto" w:fill="auto"/>
          </w:tcPr>
          <w:p w:rsidR="006A21EA" w:rsidRPr="00977E40" w:rsidRDefault="006A21EA" w:rsidP="00977E40">
            <w:pPr>
              <w:suppressAutoHyphens w:val="0"/>
              <w:autoSpaceDE w:val="0"/>
              <w:autoSpaceDN w:val="0"/>
              <w:adjustRightInd w:val="0"/>
              <w:spacing w:line="240" w:lineRule="auto"/>
              <w:ind w:firstLine="0"/>
              <w:rPr>
                <w:sz w:val="20"/>
                <w:szCs w:val="20"/>
                <w:lang w:eastAsia="ru-RU"/>
              </w:rPr>
            </w:pPr>
            <w:r w:rsidRPr="00977E40">
              <w:rPr>
                <w:sz w:val="20"/>
                <w:szCs w:val="20"/>
                <w:lang w:eastAsia="ru-RU"/>
              </w:rPr>
              <w:t>Обеспечивать безопасную эксплуатацию оборудования и коммуникаций при ведении технологического процесса.</w:t>
            </w:r>
          </w:p>
        </w:tc>
        <w:tc>
          <w:tcPr>
            <w:tcW w:w="987" w:type="pct"/>
            <w:shd w:val="clear" w:color="auto" w:fill="auto"/>
            <w:vAlign w:val="center"/>
          </w:tcPr>
          <w:p w:rsidR="006A21EA" w:rsidRPr="00BF3E5D" w:rsidRDefault="006A21EA" w:rsidP="006A21EA">
            <w:pPr>
              <w:jc w:val="left"/>
              <w:rPr>
                <w:color w:val="FF0000"/>
              </w:rPr>
            </w:pPr>
            <w:r w:rsidRPr="00BF3E5D">
              <w:rPr>
                <w:i/>
                <w:color w:val="FF0000"/>
                <w:sz w:val="20"/>
                <w:szCs w:val="20"/>
                <w:lang w:eastAsia="ru-RU"/>
              </w:rPr>
              <w:t>да</w:t>
            </w:r>
          </w:p>
        </w:tc>
      </w:tr>
      <w:tr w:rsidR="006A21EA" w:rsidRPr="00977E40" w:rsidTr="00162D09">
        <w:tc>
          <w:tcPr>
            <w:tcW w:w="761" w:type="pct"/>
            <w:shd w:val="clear" w:color="auto" w:fill="auto"/>
            <w:vAlign w:val="center"/>
          </w:tcPr>
          <w:p w:rsidR="006A21EA" w:rsidRPr="00977E40" w:rsidRDefault="006A21EA" w:rsidP="00977E40">
            <w:pPr>
              <w:widowControl w:val="0"/>
              <w:ind w:firstLine="0"/>
              <w:jc w:val="center"/>
              <w:rPr>
                <w:sz w:val="20"/>
                <w:szCs w:val="20"/>
                <w:lang w:eastAsia="ru-RU"/>
              </w:rPr>
            </w:pPr>
            <w:r>
              <w:rPr>
                <w:sz w:val="20"/>
                <w:szCs w:val="20"/>
                <w:lang w:eastAsia="ru-RU"/>
              </w:rPr>
              <w:t>ПК 1.3</w:t>
            </w:r>
          </w:p>
        </w:tc>
        <w:tc>
          <w:tcPr>
            <w:tcW w:w="3253" w:type="pct"/>
            <w:shd w:val="clear" w:color="auto" w:fill="auto"/>
          </w:tcPr>
          <w:p w:rsidR="006A21EA" w:rsidRPr="00977E40" w:rsidRDefault="006A21EA" w:rsidP="00977E40">
            <w:pPr>
              <w:suppressAutoHyphens w:val="0"/>
              <w:autoSpaceDE w:val="0"/>
              <w:autoSpaceDN w:val="0"/>
              <w:adjustRightInd w:val="0"/>
              <w:spacing w:line="240" w:lineRule="auto"/>
              <w:ind w:firstLine="0"/>
              <w:rPr>
                <w:sz w:val="20"/>
                <w:szCs w:val="20"/>
                <w:lang w:eastAsia="ru-RU"/>
              </w:rPr>
            </w:pPr>
            <w:r w:rsidRPr="00977E40">
              <w:rPr>
                <w:sz w:val="20"/>
                <w:szCs w:val="20"/>
                <w:lang w:eastAsia="ru-RU"/>
              </w:rPr>
              <w:t>Подготавливать оборудование к проведению ремонтных работ различного характера.</w:t>
            </w:r>
          </w:p>
        </w:tc>
        <w:tc>
          <w:tcPr>
            <w:tcW w:w="987" w:type="pct"/>
            <w:shd w:val="clear" w:color="auto" w:fill="auto"/>
            <w:vAlign w:val="center"/>
          </w:tcPr>
          <w:p w:rsidR="006A21EA" w:rsidRPr="00BF3E5D" w:rsidRDefault="006A21EA" w:rsidP="006A21EA">
            <w:pPr>
              <w:jc w:val="left"/>
              <w:rPr>
                <w:color w:val="FF0000"/>
              </w:rPr>
            </w:pPr>
            <w:r w:rsidRPr="00BF3E5D">
              <w:rPr>
                <w:i/>
                <w:color w:val="FF0000"/>
                <w:sz w:val="20"/>
                <w:szCs w:val="20"/>
                <w:lang w:eastAsia="ru-RU"/>
              </w:rPr>
              <w:t>да</w:t>
            </w:r>
          </w:p>
        </w:tc>
      </w:tr>
      <w:tr w:rsidR="006A21EA" w:rsidRPr="00977E40" w:rsidTr="00162D09">
        <w:tc>
          <w:tcPr>
            <w:tcW w:w="761" w:type="pct"/>
            <w:shd w:val="clear" w:color="auto" w:fill="auto"/>
            <w:vAlign w:val="center"/>
          </w:tcPr>
          <w:p w:rsidR="006A21EA" w:rsidRPr="00977E40" w:rsidRDefault="006A21EA" w:rsidP="00977E40">
            <w:pPr>
              <w:widowControl w:val="0"/>
              <w:ind w:firstLine="0"/>
              <w:jc w:val="center"/>
              <w:rPr>
                <w:sz w:val="20"/>
                <w:szCs w:val="20"/>
                <w:lang w:eastAsia="ru-RU"/>
              </w:rPr>
            </w:pPr>
            <w:r>
              <w:rPr>
                <w:sz w:val="20"/>
                <w:szCs w:val="20"/>
                <w:lang w:eastAsia="ru-RU"/>
              </w:rPr>
              <w:t>ПК 2.1</w:t>
            </w:r>
          </w:p>
        </w:tc>
        <w:tc>
          <w:tcPr>
            <w:tcW w:w="3253" w:type="pct"/>
            <w:shd w:val="clear" w:color="auto" w:fill="auto"/>
          </w:tcPr>
          <w:p w:rsidR="006A21EA" w:rsidRPr="00977E40" w:rsidRDefault="006A21EA" w:rsidP="00977E40">
            <w:pPr>
              <w:suppressAutoHyphens w:val="0"/>
              <w:autoSpaceDE w:val="0"/>
              <w:autoSpaceDN w:val="0"/>
              <w:adjustRightInd w:val="0"/>
              <w:spacing w:line="240" w:lineRule="auto"/>
              <w:ind w:firstLine="0"/>
              <w:rPr>
                <w:sz w:val="20"/>
                <w:szCs w:val="20"/>
                <w:lang w:eastAsia="ru-RU"/>
              </w:rPr>
            </w:pPr>
            <w:r w:rsidRPr="00977E40">
              <w:rPr>
                <w:sz w:val="20"/>
                <w:szCs w:val="20"/>
                <w:lang w:eastAsia="ru-RU"/>
              </w:rPr>
              <w:t>Контролировать и регулировать технологический режим с использованием средств автоматизации и результатов анализов.</w:t>
            </w:r>
          </w:p>
        </w:tc>
        <w:tc>
          <w:tcPr>
            <w:tcW w:w="987" w:type="pct"/>
            <w:shd w:val="clear" w:color="auto" w:fill="auto"/>
            <w:vAlign w:val="center"/>
          </w:tcPr>
          <w:p w:rsidR="006A21EA" w:rsidRPr="00BF3E5D" w:rsidRDefault="006A21EA" w:rsidP="006A21EA">
            <w:pPr>
              <w:jc w:val="left"/>
              <w:rPr>
                <w:color w:val="FF0000"/>
              </w:rPr>
            </w:pPr>
            <w:r w:rsidRPr="00BF3E5D">
              <w:rPr>
                <w:i/>
                <w:color w:val="FF0000"/>
                <w:sz w:val="20"/>
                <w:szCs w:val="20"/>
                <w:lang w:eastAsia="ru-RU"/>
              </w:rPr>
              <w:t>да</w:t>
            </w:r>
          </w:p>
        </w:tc>
      </w:tr>
      <w:tr w:rsidR="006A21EA" w:rsidRPr="00977E40" w:rsidTr="00162D09">
        <w:tc>
          <w:tcPr>
            <w:tcW w:w="761" w:type="pct"/>
            <w:shd w:val="clear" w:color="auto" w:fill="auto"/>
            <w:vAlign w:val="center"/>
          </w:tcPr>
          <w:p w:rsidR="006A21EA" w:rsidRPr="00977E40" w:rsidRDefault="006A21EA" w:rsidP="00977E40">
            <w:pPr>
              <w:widowControl w:val="0"/>
              <w:ind w:firstLine="0"/>
              <w:jc w:val="center"/>
              <w:rPr>
                <w:sz w:val="20"/>
                <w:szCs w:val="20"/>
                <w:lang w:eastAsia="ru-RU"/>
              </w:rPr>
            </w:pPr>
            <w:r>
              <w:rPr>
                <w:sz w:val="20"/>
                <w:szCs w:val="20"/>
                <w:lang w:eastAsia="ru-RU"/>
              </w:rPr>
              <w:t>ПК 2.2</w:t>
            </w:r>
          </w:p>
        </w:tc>
        <w:tc>
          <w:tcPr>
            <w:tcW w:w="3253" w:type="pct"/>
            <w:shd w:val="clear" w:color="auto" w:fill="auto"/>
          </w:tcPr>
          <w:p w:rsidR="006A21EA" w:rsidRPr="00977E40" w:rsidRDefault="006A21EA" w:rsidP="00977E40">
            <w:pPr>
              <w:suppressAutoHyphens w:val="0"/>
              <w:autoSpaceDE w:val="0"/>
              <w:autoSpaceDN w:val="0"/>
              <w:adjustRightInd w:val="0"/>
              <w:spacing w:line="240" w:lineRule="auto"/>
              <w:ind w:firstLine="0"/>
              <w:rPr>
                <w:sz w:val="20"/>
                <w:szCs w:val="20"/>
                <w:lang w:eastAsia="ru-RU"/>
              </w:rPr>
            </w:pPr>
            <w:r w:rsidRPr="00977E40">
              <w:rPr>
                <w:sz w:val="20"/>
                <w:szCs w:val="20"/>
                <w:lang w:eastAsia="ru-RU"/>
              </w:rPr>
              <w:t>Контролировать качество сырья, получаемых продуктов.</w:t>
            </w:r>
          </w:p>
        </w:tc>
        <w:tc>
          <w:tcPr>
            <w:tcW w:w="987" w:type="pct"/>
            <w:shd w:val="clear" w:color="auto" w:fill="auto"/>
            <w:vAlign w:val="center"/>
          </w:tcPr>
          <w:p w:rsidR="006A21EA" w:rsidRPr="00BF3E5D" w:rsidRDefault="006A21EA" w:rsidP="006A21EA">
            <w:pPr>
              <w:jc w:val="left"/>
              <w:rPr>
                <w:color w:val="FF0000"/>
              </w:rPr>
            </w:pPr>
            <w:r w:rsidRPr="00BF3E5D">
              <w:rPr>
                <w:i/>
                <w:color w:val="FF0000"/>
                <w:sz w:val="20"/>
                <w:szCs w:val="20"/>
                <w:lang w:eastAsia="ru-RU"/>
              </w:rPr>
              <w:t>да</w:t>
            </w:r>
          </w:p>
        </w:tc>
      </w:tr>
      <w:tr w:rsidR="006A21EA" w:rsidRPr="00977E40" w:rsidTr="00162D09">
        <w:tc>
          <w:tcPr>
            <w:tcW w:w="761" w:type="pct"/>
            <w:shd w:val="clear" w:color="auto" w:fill="auto"/>
            <w:vAlign w:val="center"/>
          </w:tcPr>
          <w:p w:rsidR="006A21EA" w:rsidRPr="00977E40" w:rsidRDefault="006A21EA" w:rsidP="00977E40">
            <w:pPr>
              <w:widowControl w:val="0"/>
              <w:ind w:firstLine="0"/>
              <w:jc w:val="center"/>
              <w:rPr>
                <w:sz w:val="20"/>
                <w:szCs w:val="20"/>
                <w:lang w:eastAsia="ru-RU"/>
              </w:rPr>
            </w:pPr>
            <w:r>
              <w:rPr>
                <w:sz w:val="20"/>
                <w:szCs w:val="20"/>
                <w:lang w:eastAsia="ru-RU"/>
              </w:rPr>
              <w:t>ПК 2.3</w:t>
            </w:r>
          </w:p>
        </w:tc>
        <w:tc>
          <w:tcPr>
            <w:tcW w:w="3253" w:type="pct"/>
            <w:shd w:val="clear" w:color="auto" w:fill="auto"/>
          </w:tcPr>
          <w:p w:rsidR="006A21EA" w:rsidRPr="00977E40" w:rsidRDefault="006A21EA" w:rsidP="00977E40">
            <w:pPr>
              <w:widowControl w:val="0"/>
              <w:spacing w:line="240" w:lineRule="auto"/>
              <w:ind w:firstLine="0"/>
              <w:rPr>
                <w:sz w:val="20"/>
                <w:szCs w:val="20"/>
                <w:lang w:eastAsia="ru-RU"/>
              </w:rPr>
            </w:pPr>
            <w:r w:rsidRPr="00977E40">
              <w:rPr>
                <w:sz w:val="20"/>
                <w:szCs w:val="20"/>
                <w:lang w:eastAsia="ru-RU"/>
              </w:rPr>
              <w:t>Контролировать расход сырья, продукции, реагентов, катализаторов, топливно-энергетических ресурсов.</w:t>
            </w:r>
          </w:p>
        </w:tc>
        <w:tc>
          <w:tcPr>
            <w:tcW w:w="987" w:type="pct"/>
            <w:shd w:val="clear" w:color="auto" w:fill="auto"/>
            <w:vAlign w:val="center"/>
          </w:tcPr>
          <w:p w:rsidR="006A21EA" w:rsidRPr="00BF3E5D" w:rsidRDefault="006A21EA" w:rsidP="006A21EA">
            <w:pPr>
              <w:jc w:val="left"/>
              <w:rPr>
                <w:color w:val="FF0000"/>
              </w:rPr>
            </w:pPr>
            <w:r w:rsidRPr="00BF3E5D">
              <w:rPr>
                <w:i/>
                <w:color w:val="FF0000"/>
                <w:sz w:val="20"/>
                <w:szCs w:val="20"/>
                <w:lang w:eastAsia="ru-RU"/>
              </w:rPr>
              <w:t>да</w:t>
            </w:r>
          </w:p>
        </w:tc>
      </w:tr>
      <w:tr w:rsidR="006A21EA" w:rsidRPr="00977E40" w:rsidTr="00162D09">
        <w:tc>
          <w:tcPr>
            <w:tcW w:w="761" w:type="pct"/>
            <w:shd w:val="clear" w:color="auto" w:fill="auto"/>
            <w:vAlign w:val="center"/>
          </w:tcPr>
          <w:p w:rsidR="006A21EA" w:rsidRPr="00977E40" w:rsidRDefault="006A21EA" w:rsidP="00977E40">
            <w:pPr>
              <w:widowControl w:val="0"/>
              <w:ind w:firstLine="0"/>
              <w:jc w:val="center"/>
              <w:rPr>
                <w:sz w:val="20"/>
                <w:szCs w:val="20"/>
                <w:lang w:eastAsia="ru-RU"/>
              </w:rPr>
            </w:pPr>
            <w:r>
              <w:rPr>
                <w:sz w:val="20"/>
                <w:szCs w:val="20"/>
                <w:lang w:eastAsia="ru-RU"/>
              </w:rPr>
              <w:t>ПК 3.1</w:t>
            </w:r>
          </w:p>
        </w:tc>
        <w:tc>
          <w:tcPr>
            <w:tcW w:w="3253" w:type="pct"/>
            <w:shd w:val="clear" w:color="auto" w:fill="auto"/>
          </w:tcPr>
          <w:p w:rsidR="006A21EA" w:rsidRPr="00977E40" w:rsidRDefault="006A21EA" w:rsidP="00977E40">
            <w:pPr>
              <w:widowControl w:val="0"/>
              <w:spacing w:line="240" w:lineRule="auto"/>
              <w:ind w:firstLine="0"/>
              <w:rPr>
                <w:sz w:val="20"/>
                <w:szCs w:val="20"/>
                <w:lang w:eastAsia="ru-RU"/>
              </w:rPr>
            </w:pPr>
            <w:r w:rsidRPr="00977E40">
              <w:rPr>
                <w:sz w:val="20"/>
                <w:szCs w:val="20"/>
                <w:lang w:eastAsia="ru-RU"/>
              </w:rPr>
              <w:t>Анализировать причины отказа, повреждения технических устройств и принимать меры по их устранению.</w:t>
            </w:r>
          </w:p>
        </w:tc>
        <w:tc>
          <w:tcPr>
            <w:tcW w:w="987" w:type="pct"/>
            <w:shd w:val="clear" w:color="auto" w:fill="auto"/>
            <w:vAlign w:val="center"/>
          </w:tcPr>
          <w:p w:rsidR="006A21EA" w:rsidRPr="00BF3E5D" w:rsidRDefault="006A21EA" w:rsidP="006A21EA">
            <w:pPr>
              <w:jc w:val="left"/>
              <w:rPr>
                <w:color w:val="FF0000"/>
              </w:rPr>
            </w:pPr>
            <w:r w:rsidRPr="00BF3E5D">
              <w:rPr>
                <w:i/>
                <w:color w:val="FF0000"/>
                <w:sz w:val="20"/>
                <w:szCs w:val="20"/>
                <w:lang w:eastAsia="ru-RU"/>
              </w:rPr>
              <w:t>да</w:t>
            </w:r>
          </w:p>
        </w:tc>
      </w:tr>
      <w:tr w:rsidR="006A21EA" w:rsidRPr="00977E40" w:rsidTr="00162D09">
        <w:tc>
          <w:tcPr>
            <w:tcW w:w="761" w:type="pct"/>
            <w:shd w:val="clear" w:color="auto" w:fill="auto"/>
            <w:vAlign w:val="center"/>
          </w:tcPr>
          <w:p w:rsidR="006A21EA" w:rsidRPr="00977E40" w:rsidRDefault="006A21EA" w:rsidP="00977E40">
            <w:pPr>
              <w:widowControl w:val="0"/>
              <w:ind w:firstLine="0"/>
              <w:jc w:val="center"/>
              <w:rPr>
                <w:sz w:val="20"/>
                <w:szCs w:val="20"/>
                <w:lang w:eastAsia="ru-RU"/>
              </w:rPr>
            </w:pPr>
            <w:r>
              <w:rPr>
                <w:sz w:val="20"/>
                <w:szCs w:val="20"/>
                <w:lang w:eastAsia="ru-RU"/>
              </w:rPr>
              <w:t>ПК 3.2</w:t>
            </w:r>
          </w:p>
        </w:tc>
        <w:tc>
          <w:tcPr>
            <w:tcW w:w="3253" w:type="pct"/>
            <w:shd w:val="clear" w:color="auto" w:fill="auto"/>
          </w:tcPr>
          <w:p w:rsidR="006A21EA" w:rsidRPr="00977E40" w:rsidRDefault="006A21EA" w:rsidP="00977E40">
            <w:pPr>
              <w:widowControl w:val="0"/>
              <w:spacing w:line="240" w:lineRule="auto"/>
              <w:ind w:firstLine="0"/>
              <w:rPr>
                <w:sz w:val="20"/>
                <w:szCs w:val="20"/>
                <w:lang w:eastAsia="ru-RU"/>
              </w:rPr>
            </w:pPr>
            <w:r w:rsidRPr="00977E40">
              <w:rPr>
                <w:sz w:val="20"/>
                <w:szCs w:val="20"/>
                <w:lang w:eastAsia="ru-RU"/>
              </w:rPr>
              <w:t>Анализировать причины отклонения от режима технологического процесса и принимать меры по их устранению.</w:t>
            </w:r>
          </w:p>
        </w:tc>
        <w:tc>
          <w:tcPr>
            <w:tcW w:w="987" w:type="pct"/>
            <w:shd w:val="clear" w:color="auto" w:fill="auto"/>
            <w:vAlign w:val="center"/>
          </w:tcPr>
          <w:p w:rsidR="006A21EA" w:rsidRPr="00BF3E5D" w:rsidRDefault="006A21EA" w:rsidP="006A21EA">
            <w:pPr>
              <w:jc w:val="left"/>
              <w:rPr>
                <w:color w:val="FF0000"/>
              </w:rPr>
            </w:pPr>
            <w:r w:rsidRPr="00BF3E5D">
              <w:rPr>
                <w:i/>
                <w:color w:val="FF0000"/>
                <w:sz w:val="20"/>
                <w:szCs w:val="20"/>
                <w:lang w:eastAsia="ru-RU"/>
              </w:rPr>
              <w:t>да</w:t>
            </w:r>
          </w:p>
        </w:tc>
      </w:tr>
      <w:tr w:rsidR="006A21EA" w:rsidRPr="00977E40" w:rsidTr="00162D09">
        <w:tc>
          <w:tcPr>
            <w:tcW w:w="761" w:type="pct"/>
            <w:shd w:val="clear" w:color="auto" w:fill="auto"/>
            <w:vAlign w:val="center"/>
          </w:tcPr>
          <w:p w:rsidR="006A21EA" w:rsidRPr="00977E40" w:rsidRDefault="006A21EA" w:rsidP="00977E40">
            <w:pPr>
              <w:widowControl w:val="0"/>
              <w:ind w:firstLine="0"/>
              <w:jc w:val="center"/>
              <w:rPr>
                <w:sz w:val="20"/>
                <w:szCs w:val="20"/>
                <w:lang w:eastAsia="ru-RU"/>
              </w:rPr>
            </w:pPr>
            <w:r>
              <w:rPr>
                <w:sz w:val="20"/>
                <w:szCs w:val="20"/>
                <w:lang w:eastAsia="ru-RU"/>
              </w:rPr>
              <w:t>ПК 3.3</w:t>
            </w:r>
          </w:p>
        </w:tc>
        <w:tc>
          <w:tcPr>
            <w:tcW w:w="3253" w:type="pct"/>
            <w:shd w:val="clear" w:color="auto" w:fill="auto"/>
          </w:tcPr>
          <w:p w:rsidR="006A21EA" w:rsidRPr="00977E40" w:rsidRDefault="006A21EA" w:rsidP="00977E40">
            <w:pPr>
              <w:suppressAutoHyphens w:val="0"/>
              <w:autoSpaceDE w:val="0"/>
              <w:autoSpaceDN w:val="0"/>
              <w:adjustRightInd w:val="0"/>
              <w:spacing w:line="240" w:lineRule="auto"/>
              <w:ind w:firstLine="0"/>
              <w:rPr>
                <w:sz w:val="20"/>
                <w:szCs w:val="20"/>
                <w:lang w:eastAsia="ru-RU"/>
              </w:rPr>
            </w:pPr>
            <w:r w:rsidRPr="00977E40">
              <w:rPr>
                <w:sz w:val="20"/>
                <w:szCs w:val="20"/>
                <w:lang w:eastAsia="ru-RU"/>
              </w:rPr>
              <w:t>Разрабатывать меры по предупреждению инцидентов на технологическом блоке.</w:t>
            </w:r>
          </w:p>
        </w:tc>
        <w:tc>
          <w:tcPr>
            <w:tcW w:w="987" w:type="pct"/>
            <w:shd w:val="clear" w:color="auto" w:fill="auto"/>
            <w:vAlign w:val="center"/>
          </w:tcPr>
          <w:p w:rsidR="006A21EA" w:rsidRPr="00BF3E5D" w:rsidRDefault="006A21EA" w:rsidP="006A21EA">
            <w:pPr>
              <w:jc w:val="left"/>
              <w:rPr>
                <w:color w:val="FF0000"/>
              </w:rPr>
            </w:pPr>
            <w:r w:rsidRPr="00BF3E5D">
              <w:rPr>
                <w:i/>
                <w:color w:val="FF0000"/>
                <w:sz w:val="20"/>
                <w:szCs w:val="20"/>
                <w:lang w:eastAsia="ru-RU"/>
              </w:rPr>
              <w:t>да</w:t>
            </w:r>
          </w:p>
        </w:tc>
      </w:tr>
      <w:tr w:rsidR="006A21EA" w:rsidRPr="00977E40" w:rsidTr="00162D09">
        <w:tc>
          <w:tcPr>
            <w:tcW w:w="761" w:type="pct"/>
            <w:shd w:val="clear" w:color="auto" w:fill="auto"/>
            <w:vAlign w:val="center"/>
          </w:tcPr>
          <w:p w:rsidR="006A21EA" w:rsidRPr="00977E40" w:rsidRDefault="006A21EA" w:rsidP="00977E40">
            <w:pPr>
              <w:widowControl w:val="0"/>
              <w:ind w:firstLine="0"/>
              <w:jc w:val="center"/>
              <w:rPr>
                <w:sz w:val="20"/>
                <w:szCs w:val="20"/>
                <w:lang w:eastAsia="ru-RU"/>
              </w:rPr>
            </w:pPr>
            <w:r>
              <w:rPr>
                <w:sz w:val="20"/>
                <w:szCs w:val="20"/>
                <w:lang w:eastAsia="ru-RU"/>
              </w:rPr>
              <w:t>ПК 4.1</w:t>
            </w:r>
          </w:p>
        </w:tc>
        <w:tc>
          <w:tcPr>
            <w:tcW w:w="3253" w:type="pct"/>
            <w:shd w:val="clear" w:color="auto" w:fill="auto"/>
          </w:tcPr>
          <w:p w:rsidR="006A21EA" w:rsidRPr="00977E40" w:rsidRDefault="006A21EA" w:rsidP="00977E40">
            <w:pPr>
              <w:suppressAutoHyphens w:val="0"/>
              <w:autoSpaceDE w:val="0"/>
              <w:autoSpaceDN w:val="0"/>
              <w:adjustRightInd w:val="0"/>
              <w:spacing w:line="240" w:lineRule="auto"/>
              <w:ind w:firstLine="0"/>
              <w:rPr>
                <w:sz w:val="20"/>
                <w:szCs w:val="20"/>
                <w:lang w:eastAsia="ru-RU"/>
              </w:rPr>
            </w:pPr>
            <w:r w:rsidRPr="00977E40">
              <w:rPr>
                <w:sz w:val="20"/>
                <w:szCs w:val="20"/>
                <w:lang w:eastAsia="ru-RU"/>
              </w:rPr>
              <w:t>Организовывать работу коллектива и поддерживать профессиональные отношения со смежными подразделениями.</w:t>
            </w:r>
          </w:p>
        </w:tc>
        <w:tc>
          <w:tcPr>
            <w:tcW w:w="987" w:type="pct"/>
            <w:shd w:val="clear" w:color="auto" w:fill="auto"/>
            <w:vAlign w:val="center"/>
          </w:tcPr>
          <w:p w:rsidR="006A21EA" w:rsidRPr="00BF3E5D" w:rsidRDefault="006A21EA" w:rsidP="006A21EA">
            <w:pPr>
              <w:jc w:val="left"/>
              <w:rPr>
                <w:color w:val="FF0000"/>
              </w:rPr>
            </w:pPr>
            <w:r w:rsidRPr="00BF3E5D">
              <w:rPr>
                <w:i/>
                <w:color w:val="FF0000"/>
                <w:sz w:val="20"/>
                <w:szCs w:val="20"/>
                <w:lang w:eastAsia="ru-RU"/>
              </w:rPr>
              <w:t>да</w:t>
            </w:r>
          </w:p>
        </w:tc>
      </w:tr>
      <w:tr w:rsidR="006A21EA" w:rsidRPr="00977E40" w:rsidTr="00162D09">
        <w:tc>
          <w:tcPr>
            <w:tcW w:w="761" w:type="pct"/>
            <w:shd w:val="clear" w:color="auto" w:fill="auto"/>
            <w:vAlign w:val="center"/>
          </w:tcPr>
          <w:p w:rsidR="006A21EA" w:rsidRPr="00977E40" w:rsidRDefault="006A21EA" w:rsidP="00977E40">
            <w:pPr>
              <w:widowControl w:val="0"/>
              <w:ind w:firstLine="0"/>
              <w:jc w:val="center"/>
              <w:rPr>
                <w:sz w:val="20"/>
                <w:szCs w:val="20"/>
                <w:lang w:eastAsia="ru-RU"/>
              </w:rPr>
            </w:pPr>
            <w:r>
              <w:rPr>
                <w:sz w:val="20"/>
                <w:szCs w:val="20"/>
                <w:lang w:eastAsia="ru-RU"/>
              </w:rPr>
              <w:t>ПК 4.2</w:t>
            </w:r>
          </w:p>
        </w:tc>
        <w:tc>
          <w:tcPr>
            <w:tcW w:w="3253" w:type="pct"/>
            <w:shd w:val="clear" w:color="auto" w:fill="auto"/>
          </w:tcPr>
          <w:p w:rsidR="006A21EA" w:rsidRPr="00977E40" w:rsidRDefault="006A21EA" w:rsidP="00977E40">
            <w:pPr>
              <w:suppressAutoHyphens w:val="0"/>
              <w:autoSpaceDE w:val="0"/>
              <w:autoSpaceDN w:val="0"/>
              <w:adjustRightInd w:val="0"/>
              <w:spacing w:line="240" w:lineRule="auto"/>
              <w:ind w:firstLine="0"/>
              <w:rPr>
                <w:sz w:val="20"/>
                <w:szCs w:val="20"/>
                <w:lang w:eastAsia="ru-RU"/>
              </w:rPr>
            </w:pPr>
            <w:r w:rsidRPr="00977E40">
              <w:rPr>
                <w:sz w:val="20"/>
                <w:szCs w:val="20"/>
                <w:lang w:eastAsia="ru-RU"/>
              </w:rPr>
              <w:t>Обеспечивать выполнение производственного задания по объему производства и качеству продукта.</w:t>
            </w:r>
          </w:p>
        </w:tc>
        <w:tc>
          <w:tcPr>
            <w:tcW w:w="987" w:type="pct"/>
            <w:shd w:val="clear" w:color="auto" w:fill="auto"/>
            <w:vAlign w:val="center"/>
          </w:tcPr>
          <w:p w:rsidR="006A21EA" w:rsidRPr="00BF3E5D" w:rsidRDefault="006A21EA" w:rsidP="006A21EA">
            <w:pPr>
              <w:jc w:val="left"/>
              <w:rPr>
                <w:color w:val="FF0000"/>
              </w:rPr>
            </w:pPr>
            <w:r w:rsidRPr="00BF3E5D">
              <w:rPr>
                <w:i/>
                <w:color w:val="FF0000"/>
                <w:sz w:val="20"/>
                <w:szCs w:val="20"/>
                <w:lang w:eastAsia="ru-RU"/>
              </w:rPr>
              <w:t>да</w:t>
            </w:r>
          </w:p>
        </w:tc>
      </w:tr>
      <w:tr w:rsidR="006A21EA" w:rsidRPr="00977E40" w:rsidTr="00162D09">
        <w:tc>
          <w:tcPr>
            <w:tcW w:w="761" w:type="pct"/>
            <w:shd w:val="clear" w:color="auto" w:fill="auto"/>
            <w:vAlign w:val="center"/>
          </w:tcPr>
          <w:p w:rsidR="006A21EA" w:rsidRPr="00977E40" w:rsidRDefault="006A21EA" w:rsidP="00977E40">
            <w:pPr>
              <w:widowControl w:val="0"/>
              <w:ind w:firstLine="0"/>
              <w:jc w:val="center"/>
              <w:rPr>
                <w:sz w:val="20"/>
                <w:szCs w:val="20"/>
                <w:lang w:eastAsia="ru-RU"/>
              </w:rPr>
            </w:pPr>
            <w:r>
              <w:rPr>
                <w:sz w:val="20"/>
                <w:szCs w:val="20"/>
                <w:lang w:eastAsia="ru-RU"/>
              </w:rPr>
              <w:t>ПК 4.3</w:t>
            </w:r>
          </w:p>
        </w:tc>
        <w:tc>
          <w:tcPr>
            <w:tcW w:w="3253" w:type="pct"/>
            <w:shd w:val="clear" w:color="auto" w:fill="auto"/>
          </w:tcPr>
          <w:p w:rsidR="006A21EA" w:rsidRPr="00977E40" w:rsidRDefault="006A21EA" w:rsidP="00977E40">
            <w:pPr>
              <w:suppressAutoHyphens w:val="0"/>
              <w:autoSpaceDE w:val="0"/>
              <w:autoSpaceDN w:val="0"/>
              <w:adjustRightInd w:val="0"/>
              <w:spacing w:line="240" w:lineRule="auto"/>
              <w:ind w:firstLine="0"/>
              <w:rPr>
                <w:sz w:val="20"/>
                <w:szCs w:val="20"/>
                <w:lang w:eastAsia="ru-RU"/>
              </w:rPr>
            </w:pPr>
            <w:r w:rsidRPr="00977E40">
              <w:rPr>
                <w:sz w:val="20"/>
                <w:szCs w:val="20"/>
                <w:lang w:eastAsia="ru-RU"/>
              </w:rPr>
              <w:t>Обеспечивать соблюдение правил охраны труда, промышленной, пожарной и экологической безопасности.</w:t>
            </w:r>
          </w:p>
        </w:tc>
        <w:tc>
          <w:tcPr>
            <w:tcW w:w="987" w:type="pct"/>
            <w:shd w:val="clear" w:color="auto" w:fill="auto"/>
            <w:vAlign w:val="center"/>
          </w:tcPr>
          <w:p w:rsidR="006A21EA" w:rsidRPr="00BF3E5D" w:rsidRDefault="006A21EA" w:rsidP="006A21EA">
            <w:pPr>
              <w:jc w:val="left"/>
              <w:rPr>
                <w:color w:val="FF0000"/>
              </w:rPr>
            </w:pPr>
            <w:r w:rsidRPr="00BF3E5D">
              <w:rPr>
                <w:i/>
                <w:color w:val="FF0000"/>
                <w:sz w:val="20"/>
                <w:szCs w:val="20"/>
                <w:lang w:eastAsia="ru-RU"/>
              </w:rPr>
              <w:t>да</w:t>
            </w:r>
          </w:p>
        </w:tc>
      </w:tr>
    </w:tbl>
    <w:p w:rsidR="00977E40" w:rsidRPr="00977E40" w:rsidRDefault="00977E40" w:rsidP="00977E40">
      <w:pPr>
        <w:tabs>
          <w:tab w:val="left" w:pos="3840"/>
        </w:tabs>
        <w:suppressAutoHyphens w:val="0"/>
        <w:spacing w:line="240" w:lineRule="auto"/>
        <w:ind w:firstLine="0"/>
        <w:jc w:val="left"/>
        <w:rPr>
          <w:sz w:val="20"/>
          <w:szCs w:val="20"/>
          <w:lang w:eastAsia="ru-RU"/>
        </w:rPr>
      </w:pPr>
    </w:p>
    <w:p w:rsidR="00977E40" w:rsidRPr="00977E40" w:rsidRDefault="00977E40" w:rsidP="00977E40">
      <w:pPr>
        <w:suppressAutoHyphens w:val="0"/>
        <w:spacing w:line="276" w:lineRule="auto"/>
        <w:ind w:firstLine="0"/>
        <w:jc w:val="center"/>
        <w:rPr>
          <w:b/>
          <w:sz w:val="20"/>
          <w:szCs w:val="20"/>
          <w:lang w:eastAsia="ru-RU"/>
        </w:rPr>
      </w:pPr>
    </w:p>
    <w:tbl>
      <w:tblPr>
        <w:tblW w:w="0" w:type="auto"/>
        <w:tblLook w:val="04A0" w:firstRow="1" w:lastRow="0" w:firstColumn="1" w:lastColumn="0" w:noHBand="0" w:noVBand="1"/>
      </w:tblPr>
      <w:tblGrid>
        <w:gridCol w:w="1783"/>
        <w:gridCol w:w="8639"/>
      </w:tblGrid>
      <w:tr w:rsidR="00977E40" w:rsidRPr="00977E40" w:rsidTr="00977E40">
        <w:tc>
          <w:tcPr>
            <w:tcW w:w="1809" w:type="dxa"/>
            <w:shd w:val="clear" w:color="auto" w:fill="auto"/>
          </w:tcPr>
          <w:p w:rsidR="00977E40" w:rsidRPr="00977E40" w:rsidRDefault="00977E40" w:rsidP="00977E40">
            <w:pPr>
              <w:suppressAutoHyphens w:val="0"/>
              <w:spacing w:line="240" w:lineRule="auto"/>
              <w:ind w:left="284" w:firstLine="0"/>
              <w:jc w:val="left"/>
              <w:rPr>
                <w:b/>
                <w:i/>
                <w:sz w:val="20"/>
                <w:szCs w:val="20"/>
                <w:lang w:eastAsia="ru-RU"/>
              </w:rPr>
            </w:pPr>
            <w:r w:rsidRPr="00977E40">
              <w:rPr>
                <w:b/>
                <w:color w:val="000000"/>
                <w:sz w:val="20"/>
                <w:szCs w:val="20"/>
                <w:lang w:eastAsia="ru-RU"/>
              </w:rPr>
              <w:t>Вывод:</w:t>
            </w:r>
          </w:p>
        </w:tc>
        <w:tc>
          <w:tcPr>
            <w:tcW w:w="8931" w:type="dxa"/>
            <w:tcBorders>
              <w:bottom w:val="single" w:sz="4" w:space="0" w:color="auto"/>
            </w:tcBorders>
            <w:shd w:val="clear" w:color="auto" w:fill="auto"/>
          </w:tcPr>
          <w:p w:rsidR="00977E40" w:rsidRPr="00977E40" w:rsidRDefault="00977E40" w:rsidP="00977E40">
            <w:pPr>
              <w:suppressAutoHyphens w:val="0"/>
              <w:autoSpaceDE w:val="0"/>
              <w:autoSpaceDN w:val="0"/>
              <w:adjustRightInd w:val="0"/>
              <w:spacing w:line="240" w:lineRule="auto"/>
              <w:ind w:firstLine="0"/>
              <w:rPr>
                <w:i/>
                <w:sz w:val="20"/>
                <w:szCs w:val="20"/>
                <w:lang w:eastAsia="ru-RU"/>
              </w:rPr>
            </w:pPr>
            <w:r w:rsidRPr="00977E40">
              <w:rPr>
                <w:i/>
                <w:iCs/>
                <w:color w:val="000000"/>
                <w:sz w:val="20"/>
                <w:szCs w:val="20"/>
                <w:shd w:val="clear" w:color="auto" w:fill="FFFFFF"/>
                <w:lang w:eastAsia="ru-RU"/>
              </w:rPr>
              <w:t>В результате освоения программы производственной практики  по профилю специальности обучающийся с</w:t>
            </w:r>
            <w:r w:rsidRPr="00977E40">
              <w:rPr>
                <w:bCs/>
                <w:i/>
                <w:color w:val="000000"/>
                <w:sz w:val="20"/>
                <w:szCs w:val="20"/>
                <w:lang w:eastAsia="ru-RU"/>
              </w:rPr>
              <w:t>формировал, закрепил, развил практические навыки и компетенции в процессе выполнения определенных видов работ связанных с будущей профессиональной деятельностью.</w:t>
            </w:r>
          </w:p>
        </w:tc>
      </w:tr>
    </w:tbl>
    <w:p w:rsidR="00977E40" w:rsidRPr="00977E40" w:rsidRDefault="00977E40" w:rsidP="00977E40">
      <w:pPr>
        <w:suppressAutoHyphens w:val="0"/>
        <w:spacing w:line="240" w:lineRule="auto"/>
        <w:ind w:firstLine="567"/>
        <w:rPr>
          <w:sz w:val="20"/>
          <w:szCs w:val="20"/>
          <w:lang w:eastAsia="ru-RU"/>
        </w:rPr>
      </w:pPr>
    </w:p>
    <w:p w:rsidR="00977E40" w:rsidRPr="00977E40" w:rsidRDefault="00977E40" w:rsidP="00977E40">
      <w:pPr>
        <w:tabs>
          <w:tab w:val="left" w:pos="3840"/>
        </w:tabs>
        <w:suppressAutoHyphens w:val="0"/>
        <w:spacing w:line="240" w:lineRule="auto"/>
        <w:ind w:firstLine="0"/>
        <w:rPr>
          <w:sz w:val="20"/>
          <w:szCs w:val="20"/>
          <w:lang w:eastAsia="ru-RU"/>
        </w:rPr>
      </w:pPr>
    </w:p>
    <w:tbl>
      <w:tblPr>
        <w:tblW w:w="3792" w:type="dxa"/>
        <w:tblLook w:val="04A0" w:firstRow="1" w:lastRow="0" w:firstColumn="1" w:lastColumn="0" w:noHBand="0" w:noVBand="1"/>
      </w:tblPr>
      <w:tblGrid>
        <w:gridCol w:w="1843"/>
        <w:gridCol w:w="1949"/>
      </w:tblGrid>
      <w:tr w:rsidR="00977E40" w:rsidRPr="00977E40" w:rsidTr="00BF3E5D">
        <w:tc>
          <w:tcPr>
            <w:tcW w:w="1843" w:type="dxa"/>
            <w:shd w:val="clear" w:color="auto" w:fill="auto"/>
          </w:tcPr>
          <w:p w:rsidR="00977E40" w:rsidRPr="00977E40" w:rsidRDefault="00BF3E5D" w:rsidP="00977E40">
            <w:pPr>
              <w:suppressAutoHyphens w:val="0"/>
              <w:spacing w:line="240" w:lineRule="auto"/>
              <w:ind w:left="-108" w:firstLine="0"/>
              <w:rPr>
                <w:i/>
                <w:sz w:val="20"/>
                <w:szCs w:val="20"/>
                <w:lang w:eastAsia="ru-RU"/>
              </w:rPr>
            </w:pPr>
            <w:r>
              <w:rPr>
                <w:color w:val="000000"/>
                <w:sz w:val="20"/>
                <w:szCs w:val="20"/>
                <w:lang w:eastAsia="ru-RU"/>
              </w:rPr>
              <w:t xml:space="preserve">  </w:t>
            </w:r>
            <w:r w:rsidR="00977E40" w:rsidRPr="00977E40">
              <w:rPr>
                <w:color w:val="000000"/>
                <w:sz w:val="20"/>
                <w:szCs w:val="20"/>
                <w:lang w:eastAsia="ru-RU"/>
              </w:rPr>
              <w:t>Общая оценка:</w:t>
            </w:r>
          </w:p>
        </w:tc>
        <w:tc>
          <w:tcPr>
            <w:tcW w:w="1949" w:type="dxa"/>
            <w:tcBorders>
              <w:left w:val="nil"/>
              <w:bottom w:val="single" w:sz="4" w:space="0" w:color="auto"/>
            </w:tcBorders>
            <w:shd w:val="clear" w:color="auto" w:fill="auto"/>
          </w:tcPr>
          <w:p w:rsidR="00977E40" w:rsidRPr="005E4E98" w:rsidRDefault="005E4E98" w:rsidP="00977E40">
            <w:pPr>
              <w:suppressAutoHyphens w:val="0"/>
              <w:spacing w:line="240" w:lineRule="auto"/>
              <w:ind w:firstLine="0"/>
              <w:rPr>
                <w:i/>
                <w:color w:val="FF0000"/>
                <w:sz w:val="20"/>
                <w:szCs w:val="20"/>
                <w:lang w:eastAsia="ru-RU"/>
              </w:rPr>
            </w:pPr>
            <w:r>
              <w:rPr>
                <w:i/>
                <w:color w:val="FF0000"/>
                <w:sz w:val="20"/>
                <w:szCs w:val="20"/>
                <w:lang w:eastAsia="ru-RU"/>
              </w:rPr>
              <w:t>5 (отлично)</w:t>
            </w:r>
          </w:p>
        </w:tc>
      </w:tr>
    </w:tbl>
    <w:p w:rsidR="00977E40" w:rsidRPr="00977E40" w:rsidRDefault="00977E40" w:rsidP="00977E40">
      <w:pPr>
        <w:tabs>
          <w:tab w:val="left" w:pos="3840"/>
        </w:tabs>
        <w:suppressAutoHyphens w:val="0"/>
        <w:spacing w:line="240" w:lineRule="auto"/>
        <w:ind w:firstLine="0"/>
        <w:rPr>
          <w:sz w:val="20"/>
          <w:szCs w:val="20"/>
          <w:lang w:eastAsia="ru-RU"/>
        </w:rPr>
      </w:pPr>
    </w:p>
    <w:p w:rsidR="00977E40" w:rsidRPr="00977E40" w:rsidRDefault="00977E40" w:rsidP="00BF3E5D">
      <w:pPr>
        <w:tabs>
          <w:tab w:val="left" w:pos="993"/>
        </w:tabs>
        <w:suppressAutoHyphens w:val="0"/>
        <w:spacing w:line="240" w:lineRule="auto"/>
        <w:ind w:firstLine="0"/>
        <w:rPr>
          <w:sz w:val="20"/>
          <w:szCs w:val="20"/>
          <w:lang w:eastAsia="ru-RU"/>
        </w:rPr>
      </w:pPr>
      <w:r w:rsidRPr="00977E40">
        <w:rPr>
          <w:sz w:val="20"/>
          <w:szCs w:val="20"/>
          <w:lang w:eastAsia="ru-RU"/>
        </w:rPr>
        <w:t>Дата: ____  ___________ 20___ г.</w:t>
      </w:r>
    </w:p>
    <w:p w:rsidR="00977E40" w:rsidRPr="00977E40" w:rsidRDefault="00977E40" w:rsidP="00977E40">
      <w:pPr>
        <w:tabs>
          <w:tab w:val="left" w:pos="3840"/>
        </w:tabs>
        <w:suppressAutoHyphens w:val="0"/>
        <w:spacing w:line="240" w:lineRule="auto"/>
        <w:ind w:firstLine="0"/>
        <w:rPr>
          <w:sz w:val="20"/>
          <w:szCs w:val="20"/>
          <w:lang w:eastAsia="ru-RU"/>
        </w:rPr>
      </w:pPr>
    </w:p>
    <w:p w:rsidR="00BF3E5D" w:rsidRPr="005E4E98" w:rsidRDefault="005E4E98" w:rsidP="005E4E98">
      <w:pPr>
        <w:tabs>
          <w:tab w:val="left" w:pos="3840"/>
        </w:tabs>
        <w:suppressAutoHyphens w:val="0"/>
        <w:spacing w:line="240" w:lineRule="auto"/>
        <w:ind w:firstLine="0"/>
        <w:rPr>
          <w:i/>
          <w:color w:val="FF0000"/>
          <w:sz w:val="20"/>
          <w:szCs w:val="20"/>
          <w:lang w:eastAsia="ru-RU"/>
        </w:rPr>
      </w:pPr>
      <w:r>
        <w:rPr>
          <w:sz w:val="20"/>
          <w:szCs w:val="20"/>
          <w:lang w:eastAsia="ru-RU"/>
        </w:rPr>
        <w:t xml:space="preserve">Подпись руководителя практики __________________________________ </w:t>
      </w:r>
      <w:r w:rsidRPr="005E4E98">
        <w:rPr>
          <w:sz w:val="20"/>
          <w:szCs w:val="20"/>
          <w:u w:val="single"/>
          <w:lang w:eastAsia="ru-RU"/>
        </w:rPr>
        <w:t>/</w:t>
      </w:r>
      <w:r w:rsidRPr="005E4E98">
        <w:rPr>
          <w:i/>
          <w:color w:val="FF0000"/>
          <w:sz w:val="20"/>
          <w:szCs w:val="20"/>
          <w:u w:val="single"/>
          <w:lang w:eastAsia="ru-RU"/>
        </w:rPr>
        <w:t>И.О. Фамилия/</w:t>
      </w:r>
    </w:p>
    <w:p w:rsidR="00AE0215" w:rsidRDefault="00AE0215" w:rsidP="00977E40">
      <w:pPr>
        <w:tabs>
          <w:tab w:val="left" w:pos="3840"/>
        </w:tabs>
        <w:suppressAutoHyphens w:val="0"/>
        <w:spacing w:line="240" w:lineRule="auto"/>
        <w:ind w:left="993" w:firstLine="0"/>
        <w:rPr>
          <w:sz w:val="20"/>
          <w:szCs w:val="20"/>
          <w:lang w:eastAsia="ru-RU"/>
        </w:rPr>
      </w:pPr>
    </w:p>
    <w:p w:rsidR="00AE0215" w:rsidRDefault="00AE0215" w:rsidP="00977E40">
      <w:pPr>
        <w:tabs>
          <w:tab w:val="left" w:pos="3840"/>
        </w:tabs>
        <w:suppressAutoHyphens w:val="0"/>
        <w:spacing w:line="240" w:lineRule="auto"/>
        <w:ind w:left="993" w:firstLine="0"/>
        <w:rPr>
          <w:sz w:val="20"/>
          <w:szCs w:val="20"/>
          <w:lang w:eastAsia="ru-RU"/>
        </w:rPr>
      </w:pPr>
    </w:p>
    <w:p w:rsidR="00D263D3" w:rsidRDefault="00977E40" w:rsidP="00977E40">
      <w:pPr>
        <w:tabs>
          <w:tab w:val="left" w:pos="3840"/>
        </w:tabs>
        <w:suppressAutoHyphens w:val="0"/>
        <w:spacing w:line="240" w:lineRule="auto"/>
        <w:ind w:left="993" w:firstLine="0"/>
        <w:rPr>
          <w:sz w:val="20"/>
          <w:szCs w:val="20"/>
          <w:lang w:eastAsia="ru-RU"/>
        </w:rPr>
      </w:pPr>
      <w:r w:rsidRPr="00977E40">
        <w:rPr>
          <w:sz w:val="20"/>
          <w:szCs w:val="20"/>
          <w:lang w:eastAsia="ru-RU"/>
        </w:rPr>
        <w:t>М.</w:t>
      </w:r>
      <w:proofErr w:type="gramStart"/>
      <w:r w:rsidRPr="00977E40">
        <w:rPr>
          <w:sz w:val="20"/>
          <w:szCs w:val="20"/>
          <w:lang w:eastAsia="ru-RU"/>
        </w:rPr>
        <w:t>П</w:t>
      </w:r>
      <w:proofErr w:type="gramEnd"/>
    </w:p>
    <w:p w:rsidR="00977E40" w:rsidRPr="00977E40" w:rsidRDefault="00977E40" w:rsidP="00977E40">
      <w:pPr>
        <w:tabs>
          <w:tab w:val="left" w:pos="3840"/>
        </w:tabs>
        <w:suppressAutoHyphens w:val="0"/>
        <w:spacing w:line="240" w:lineRule="auto"/>
        <w:ind w:left="993" w:firstLine="0"/>
        <w:rPr>
          <w:sz w:val="20"/>
          <w:szCs w:val="20"/>
          <w:lang w:eastAsia="ru-RU"/>
        </w:rPr>
      </w:pPr>
      <w:r w:rsidRPr="00977E40">
        <w:rPr>
          <w:sz w:val="20"/>
          <w:szCs w:val="20"/>
          <w:lang w:eastAsia="ru-RU"/>
        </w:rPr>
        <w:t>.</w:t>
      </w:r>
    </w:p>
    <w:p w:rsidR="007C7A7E" w:rsidRPr="00E97EAA" w:rsidRDefault="00E97EAA" w:rsidP="00E97EAA">
      <w:pPr>
        <w:rPr>
          <w:b/>
          <w:i/>
          <w:color w:val="FF0000"/>
          <w:lang w:eastAsia="en-US"/>
        </w:rPr>
      </w:pPr>
      <w:r>
        <w:rPr>
          <w:b/>
          <w:i/>
          <w:color w:val="FF0000"/>
          <w:lang w:eastAsia="en-US"/>
        </w:rPr>
        <w:t>Распечатывается с двух сторон листа!!!</w:t>
      </w:r>
    </w:p>
    <w:bookmarkStart w:id="35" w:name="_Toc144675433"/>
    <w:p w:rsidR="007C7A7E" w:rsidRDefault="00162D09" w:rsidP="00E97EAA">
      <w:pPr>
        <w:pStyle w:val="2"/>
        <w:jc w:val="left"/>
        <w:rPr>
          <w:lang w:eastAsia="en-US"/>
        </w:rPr>
      </w:pPr>
      <w:r>
        <w:rPr>
          <w:noProof/>
          <w:lang w:eastAsia="ru-RU"/>
        </w:rPr>
        <w:lastRenderedPageBreak/>
        <mc:AlternateContent>
          <mc:Choice Requires="wps">
            <w:drawing>
              <wp:anchor distT="0" distB="0" distL="114300" distR="114300" simplePos="0" relativeHeight="251666432" behindDoc="0" locked="0" layoutInCell="1" allowOverlap="1">
                <wp:simplePos x="0" y="0"/>
                <wp:positionH relativeFrom="column">
                  <wp:posOffset>-20536</wp:posOffset>
                </wp:positionH>
                <wp:positionV relativeFrom="paragraph">
                  <wp:posOffset>658686</wp:posOffset>
                </wp:positionV>
                <wp:extent cx="6323163" cy="8471139"/>
                <wp:effectExtent l="0" t="0" r="20955" b="25400"/>
                <wp:wrapNone/>
                <wp:docPr id="18" name="Прямоугольник 18"/>
                <wp:cNvGraphicFramePr/>
                <a:graphic xmlns:a="http://schemas.openxmlformats.org/drawingml/2006/main">
                  <a:graphicData uri="http://schemas.microsoft.com/office/word/2010/wordprocessingShape">
                    <wps:wsp>
                      <wps:cNvSpPr/>
                      <wps:spPr>
                        <a:xfrm>
                          <a:off x="0" y="0"/>
                          <a:ext cx="6323163" cy="847113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18" o:spid="_x0000_s1026" style="position:absolute;margin-left:-1.6pt;margin-top:51.85pt;width:497.9pt;height:667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hr4ogIAAFgFAAAOAAAAZHJzL2Uyb0RvYy54bWysVEtu2zAQ3RfoHQjuG1m28zMiB0aCFAWC&#10;JGhSZM1QZCSA4rAkbdldFei2QI/QQ3RT9JMzyDfqkJKVIAm6KOqFTHJm3sw8vuHB4bJSZCGsK0Fn&#10;NN0aUCI0h7zUtxl9d3Xyao8S55nOmQItMroSjh5OX744qM1EDKEAlQtLEES7SW0yWnhvJknieCEq&#10;5rbACI1GCbZiHrf2NsktqxG9UslwMNhJarC5scCFc3h63BrpNOJLKbg/l9IJT1RGsTYfvzZ+b8I3&#10;mR6wya1lpih5Vwb7hyoqVmpM2kMdM8/I3JZPoKqSW3Ag/RaHKgEpSy5iD9hNOnjUzWXBjIi9IDnO&#10;9DS5/wfLzxYXlpQ53h3elGYV3lHzdf1x/aX51dytPzXfmrvm5/pz87v53vwg6ISM1cZNMPDSXNhu&#10;53AZ2l9KW4V/bIwsI8urnmWx9ITj4c5oOEp3RpRwtO2Nd9N0tB9Qk/twY51/LaAiYZFRi9cY2WWL&#10;U+db141LyKbhpFQqnIfK2lriyq+UCA5KvxUSu8TswwgU9SWOlCULhspgnAvt09ZUsFy0x9sD/HWl&#10;9RGx0AgYkCUm7rE7gKDdp9ht2Z1/CBVRnn3w4G+FtcF9RMwM2vfBVanBPgegsKsuc+u/IamlJrB0&#10;A/kKNWChHQ5n+EmJtJ8y5y+YxWnAucEJ9+f4kQrqjEK3oqQA++G58+CPIkUrJTVOV0bd+zmzghL1&#10;RqN899PxOIxj3Iy3d4e4sQ8tNw8tel4dAV5Tim+J4XEZ/L3aLKWF6hofglnIiiamOebOKPd2szny&#10;7dTjU8LFbBbdcAQN86f60vAAHlgNsrpaXjNrOu15lO0ZbCaRTR5JsPUNkRpmcw+yjPq857XjG8c3&#10;Cqd7asL78HAfve4fxOkfAAAA//8DAFBLAwQUAAYACAAAACEAhybnM+EAAAALAQAADwAAAGRycy9k&#10;b3ducmV2LnhtbEyPwU7DMAyG70i8Q2QkbltKi1ZWmk5jEidgUldA4pY1pi00TtVkW+HpMSc4+ven&#10;35/z1WR7ccTRd44UXM0jEEi1Mx01Cp6r+9kNCB80Gd07QgVf6GFVnJ/lOjPuRCUed6ERXEI+0wra&#10;EIZMSl+3aLWfuwGJd+9utDrwODbSjPrE5baXcRQtpNUd8YVWD7hpsf7cHawCfHn9KL/fHurtY712&#10;JW1CdVc9KXV5Ma1vQQScwh8Mv/qsDgU77d2BjBe9glkSM8l5lKQgGFgu4wWIPSfXSZqCLHL5/4fi&#10;BwAA//8DAFBLAQItABQABgAIAAAAIQC2gziS/gAAAOEBAAATAAAAAAAAAAAAAAAAAAAAAABbQ29u&#10;dGVudF9UeXBlc10ueG1sUEsBAi0AFAAGAAgAAAAhADj9If/WAAAAlAEAAAsAAAAAAAAAAAAAAAAA&#10;LwEAAF9yZWxzLy5yZWxzUEsBAi0AFAAGAAgAAAAhAPGCGviiAgAAWAUAAA4AAAAAAAAAAAAAAAAA&#10;LgIAAGRycy9lMm9Eb2MueG1sUEsBAi0AFAAGAAgAAAAhAIcm5zPhAAAACwEAAA8AAAAAAAAAAAAA&#10;AAAA/AQAAGRycy9kb3ducmV2LnhtbFBLBQYAAAAABAAEAPMAAAAKBgAAAAA=&#10;" filled="f" strokecolor="#243f60 [1604]" strokeweight="2pt"/>
            </w:pict>
          </mc:Fallback>
        </mc:AlternateContent>
      </w:r>
      <w:r w:rsidR="00E97EAA">
        <w:rPr>
          <w:lang w:eastAsia="en-US"/>
        </w:rPr>
        <w:t>Б.2 – Пример заполнения дневника по производственной практике</w:t>
      </w:r>
      <w:bookmarkEnd w:id="35"/>
    </w:p>
    <w:p w:rsidR="00E97EAA" w:rsidRPr="00E97EAA" w:rsidRDefault="00E97EAA" w:rsidP="00E97EAA">
      <w:pPr>
        <w:rPr>
          <w:lang w:eastAsia="en-US"/>
        </w:rPr>
      </w:pPr>
    </w:p>
    <w:p w:rsidR="00E97EAA" w:rsidRPr="00E97EAA" w:rsidRDefault="00E97EAA" w:rsidP="00E97EAA">
      <w:pPr>
        <w:suppressAutoHyphens w:val="0"/>
        <w:spacing w:line="240" w:lineRule="auto"/>
        <w:ind w:left="567" w:hanging="567"/>
        <w:jc w:val="center"/>
        <w:rPr>
          <w:lang w:eastAsia="ru-RU"/>
        </w:rPr>
      </w:pPr>
      <w:r w:rsidRPr="00E97EAA">
        <w:rPr>
          <w:lang w:eastAsia="ru-RU"/>
        </w:rPr>
        <w:t>Государственное профессиональное образовательное учреждение</w:t>
      </w:r>
    </w:p>
    <w:p w:rsidR="00E97EAA" w:rsidRPr="00E97EAA" w:rsidRDefault="00E97EAA" w:rsidP="00E97EAA">
      <w:pPr>
        <w:suppressAutoHyphens w:val="0"/>
        <w:spacing w:line="240" w:lineRule="auto"/>
        <w:ind w:left="567" w:hanging="567"/>
        <w:jc w:val="center"/>
        <w:rPr>
          <w:lang w:eastAsia="ru-RU"/>
        </w:rPr>
      </w:pPr>
      <w:r w:rsidRPr="00E97EAA">
        <w:rPr>
          <w:lang w:eastAsia="ru-RU"/>
        </w:rPr>
        <w:t xml:space="preserve"> «Анжеро-Судженский политехнический колледж»</w:t>
      </w:r>
    </w:p>
    <w:p w:rsidR="00E97EAA" w:rsidRPr="00E97EAA" w:rsidRDefault="00E97EAA" w:rsidP="00E97EAA">
      <w:pPr>
        <w:suppressAutoHyphens w:val="0"/>
        <w:spacing w:line="240" w:lineRule="auto"/>
        <w:ind w:firstLine="0"/>
        <w:jc w:val="left"/>
        <w:rPr>
          <w:sz w:val="20"/>
          <w:szCs w:val="20"/>
          <w:lang w:eastAsia="ru-RU"/>
        </w:rPr>
      </w:pPr>
    </w:p>
    <w:p w:rsidR="00E97EAA" w:rsidRPr="00E97EAA" w:rsidRDefault="00E97EAA" w:rsidP="00E97EAA">
      <w:pPr>
        <w:suppressAutoHyphens w:val="0"/>
        <w:spacing w:line="240" w:lineRule="auto"/>
        <w:ind w:firstLine="0"/>
        <w:jc w:val="left"/>
        <w:rPr>
          <w:sz w:val="20"/>
          <w:szCs w:val="20"/>
          <w:lang w:eastAsia="ru-RU"/>
        </w:rPr>
      </w:pPr>
    </w:p>
    <w:p w:rsidR="00E97EAA" w:rsidRPr="00E97EAA" w:rsidRDefault="00E97EAA" w:rsidP="00E97EAA">
      <w:pPr>
        <w:suppressAutoHyphens w:val="0"/>
        <w:spacing w:line="240" w:lineRule="auto"/>
        <w:ind w:firstLine="0"/>
        <w:jc w:val="center"/>
        <w:rPr>
          <w:sz w:val="28"/>
          <w:szCs w:val="28"/>
          <w:lang w:eastAsia="ru-RU"/>
        </w:rPr>
      </w:pPr>
    </w:p>
    <w:p w:rsidR="00E97EAA" w:rsidRPr="00E97EAA" w:rsidRDefault="00E97EAA" w:rsidP="00E97EAA">
      <w:pPr>
        <w:suppressAutoHyphens w:val="0"/>
        <w:spacing w:line="240" w:lineRule="auto"/>
        <w:ind w:firstLine="0"/>
        <w:jc w:val="center"/>
        <w:rPr>
          <w:sz w:val="28"/>
          <w:szCs w:val="28"/>
          <w:lang w:eastAsia="ru-RU"/>
        </w:rPr>
      </w:pPr>
    </w:p>
    <w:p w:rsidR="00E97EAA" w:rsidRPr="00E97EAA" w:rsidRDefault="00E97EAA" w:rsidP="00E97EAA">
      <w:pPr>
        <w:suppressAutoHyphens w:val="0"/>
        <w:spacing w:line="240" w:lineRule="auto"/>
        <w:ind w:firstLine="0"/>
        <w:jc w:val="center"/>
        <w:rPr>
          <w:sz w:val="28"/>
          <w:szCs w:val="28"/>
          <w:lang w:eastAsia="ru-RU"/>
        </w:rPr>
      </w:pPr>
    </w:p>
    <w:p w:rsidR="00E97EAA" w:rsidRPr="00E97EAA" w:rsidRDefault="00E97EAA" w:rsidP="00E97EAA">
      <w:pPr>
        <w:suppressAutoHyphens w:val="0"/>
        <w:spacing w:line="240" w:lineRule="auto"/>
        <w:ind w:firstLine="0"/>
        <w:jc w:val="center"/>
        <w:rPr>
          <w:sz w:val="28"/>
          <w:szCs w:val="28"/>
          <w:lang w:eastAsia="ru-RU"/>
        </w:rPr>
      </w:pPr>
    </w:p>
    <w:p w:rsidR="00E97EAA" w:rsidRPr="00E97EAA" w:rsidRDefault="00E97EAA" w:rsidP="00E97EAA">
      <w:pPr>
        <w:suppressAutoHyphens w:val="0"/>
        <w:spacing w:line="240" w:lineRule="auto"/>
        <w:ind w:firstLine="0"/>
        <w:jc w:val="center"/>
        <w:rPr>
          <w:sz w:val="28"/>
          <w:szCs w:val="28"/>
          <w:lang w:eastAsia="ru-RU"/>
        </w:rPr>
      </w:pPr>
    </w:p>
    <w:p w:rsidR="00E97EAA" w:rsidRPr="00E97EAA" w:rsidRDefault="00E97EAA" w:rsidP="00E97EAA">
      <w:pPr>
        <w:suppressAutoHyphens w:val="0"/>
        <w:spacing w:line="240" w:lineRule="auto"/>
        <w:ind w:firstLine="0"/>
        <w:jc w:val="center"/>
        <w:rPr>
          <w:sz w:val="28"/>
          <w:szCs w:val="28"/>
          <w:lang w:eastAsia="ru-RU"/>
        </w:rPr>
      </w:pPr>
    </w:p>
    <w:p w:rsidR="00E97EAA" w:rsidRPr="00E97EAA" w:rsidRDefault="00E97EAA" w:rsidP="00E97EAA">
      <w:pPr>
        <w:suppressAutoHyphens w:val="0"/>
        <w:spacing w:line="240" w:lineRule="auto"/>
        <w:ind w:firstLine="0"/>
        <w:jc w:val="center"/>
        <w:rPr>
          <w:sz w:val="16"/>
          <w:szCs w:val="16"/>
          <w:lang w:eastAsia="ru-RU"/>
        </w:rPr>
      </w:pPr>
    </w:p>
    <w:p w:rsidR="00E97EAA" w:rsidRPr="00E97EAA" w:rsidRDefault="00E97EAA" w:rsidP="00E97EAA">
      <w:pPr>
        <w:suppressAutoHyphens w:val="0"/>
        <w:spacing w:line="240" w:lineRule="auto"/>
        <w:ind w:firstLine="0"/>
        <w:jc w:val="center"/>
        <w:rPr>
          <w:sz w:val="28"/>
          <w:szCs w:val="28"/>
          <w:lang w:eastAsia="ru-RU"/>
        </w:rPr>
      </w:pPr>
    </w:p>
    <w:p w:rsidR="00E97EAA" w:rsidRPr="00E97EAA" w:rsidRDefault="00E97EAA" w:rsidP="00E97EAA">
      <w:pPr>
        <w:suppressAutoHyphens w:val="0"/>
        <w:spacing w:line="240" w:lineRule="auto"/>
        <w:ind w:firstLine="0"/>
        <w:jc w:val="center"/>
        <w:rPr>
          <w:sz w:val="28"/>
          <w:szCs w:val="28"/>
          <w:lang w:eastAsia="ru-RU"/>
        </w:rPr>
      </w:pPr>
    </w:p>
    <w:p w:rsidR="00E97EAA" w:rsidRPr="00E97EAA" w:rsidRDefault="00E97EAA" w:rsidP="00E97EAA">
      <w:pPr>
        <w:suppressAutoHyphens w:val="0"/>
        <w:spacing w:line="240" w:lineRule="auto"/>
        <w:ind w:firstLine="0"/>
        <w:jc w:val="center"/>
        <w:rPr>
          <w:sz w:val="2"/>
          <w:szCs w:val="16"/>
          <w:lang w:eastAsia="ru-RU"/>
        </w:rPr>
      </w:pPr>
    </w:p>
    <w:p w:rsidR="00E97EAA" w:rsidRPr="00E97EAA" w:rsidRDefault="00E97EAA" w:rsidP="00E97EAA">
      <w:pPr>
        <w:suppressAutoHyphens w:val="0"/>
        <w:spacing w:line="240" w:lineRule="auto"/>
        <w:ind w:firstLine="0"/>
        <w:jc w:val="center"/>
        <w:rPr>
          <w:sz w:val="28"/>
          <w:szCs w:val="28"/>
          <w:lang w:eastAsia="ru-RU"/>
        </w:rPr>
      </w:pPr>
    </w:p>
    <w:p w:rsidR="00E97EAA" w:rsidRPr="00E97EAA" w:rsidRDefault="00E97EAA" w:rsidP="00E97EAA">
      <w:pPr>
        <w:suppressAutoHyphens w:val="0"/>
        <w:ind w:firstLine="0"/>
        <w:jc w:val="center"/>
        <w:rPr>
          <w:sz w:val="32"/>
          <w:szCs w:val="32"/>
          <w:lang w:eastAsia="ru-RU"/>
        </w:rPr>
      </w:pPr>
      <w:r w:rsidRPr="00E97EAA">
        <w:rPr>
          <w:sz w:val="32"/>
          <w:szCs w:val="32"/>
          <w:lang w:eastAsia="ru-RU"/>
        </w:rPr>
        <w:t>ДНЕВНИК</w:t>
      </w:r>
    </w:p>
    <w:p w:rsidR="00E97EAA" w:rsidRPr="00E97EAA" w:rsidRDefault="00E97EAA" w:rsidP="00E97EAA">
      <w:pPr>
        <w:suppressAutoHyphens w:val="0"/>
        <w:ind w:firstLine="0"/>
        <w:jc w:val="center"/>
        <w:rPr>
          <w:sz w:val="32"/>
          <w:szCs w:val="32"/>
          <w:lang w:eastAsia="ru-RU"/>
        </w:rPr>
      </w:pPr>
      <w:r w:rsidRPr="00E97EAA">
        <w:rPr>
          <w:sz w:val="32"/>
          <w:szCs w:val="32"/>
          <w:lang w:eastAsia="ru-RU"/>
        </w:rPr>
        <w:t xml:space="preserve">ПРОИЗВОДСТВЕННОЙ ПРАКТИКИ </w:t>
      </w:r>
    </w:p>
    <w:p w:rsidR="00E97EAA" w:rsidRPr="00E97EAA" w:rsidRDefault="00E97EAA" w:rsidP="00E97EAA">
      <w:pPr>
        <w:suppressAutoHyphens w:val="0"/>
        <w:ind w:firstLine="0"/>
        <w:jc w:val="center"/>
        <w:rPr>
          <w:sz w:val="32"/>
          <w:szCs w:val="32"/>
          <w:lang w:eastAsia="ru-RU"/>
        </w:rPr>
      </w:pPr>
      <w:r w:rsidRPr="00E97EAA">
        <w:rPr>
          <w:sz w:val="32"/>
          <w:szCs w:val="32"/>
          <w:lang w:eastAsia="ru-RU"/>
        </w:rPr>
        <w:t>(ПО ПРОФИЛЮ СПЕЦИАЛЬНОСТИ)</w:t>
      </w:r>
    </w:p>
    <w:p w:rsidR="00E97EAA" w:rsidRPr="00E97EAA" w:rsidRDefault="00E97EAA" w:rsidP="00E97EAA">
      <w:pPr>
        <w:suppressAutoHyphens w:val="0"/>
        <w:spacing w:line="240" w:lineRule="auto"/>
        <w:ind w:firstLine="0"/>
        <w:jc w:val="center"/>
        <w:rPr>
          <w:sz w:val="16"/>
          <w:szCs w:val="16"/>
          <w:lang w:eastAsia="ru-RU"/>
        </w:rPr>
      </w:pPr>
    </w:p>
    <w:p w:rsidR="00E97EAA" w:rsidRPr="00E97EAA" w:rsidRDefault="00E97EAA" w:rsidP="00E97EAA">
      <w:pPr>
        <w:suppressAutoHyphens w:val="0"/>
        <w:spacing w:line="240" w:lineRule="auto"/>
        <w:ind w:firstLine="0"/>
        <w:jc w:val="left"/>
        <w:rPr>
          <w:sz w:val="28"/>
          <w:szCs w:val="28"/>
          <w:lang w:eastAsia="ru-RU"/>
        </w:rPr>
      </w:pPr>
      <w:r w:rsidRPr="00E97EAA">
        <w:rPr>
          <w:sz w:val="28"/>
          <w:szCs w:val="28"/>
          <w:lang w:eastAsia="ru-RU"/>
        </w:rPr>
        <w:t xml:space="preserve">             Студента  _____</w:t>
      </w:r>
      <w:r w:rsidR="00162D09">
        <w:rPr>
          <w:i/>
          <w:color w:val="FF0000"/>
          <w:sz w:val="28"/>
          <w:szCs w:val="28"/>
          <w:lang w:eastAsia="ru-RU"/>
        </w:rPr>
        <w:t>4</w:t>
      </w:r>
      <w:r w:rsidRPr="00E97EAA">
        <w:rPr>
          <w:sz w:val="28"/>
          <w:szCs w:val="28"/>
          <w:lang w:eastAsia="ru-RU"/>
        </w:rPr>
        <w:t>_______ курса           группа  _______</w:t>
      </w:r>
      <w:r w:rsidR="00162D09" w:rsidRPr="00EC33A4">
        <w:rPr>
          <w:i/>
          <w:color w:val="FF0000"/>
          <w:sz w:val="28"/>
          <w:szCs w:val="28"/>
          <w:u w:val="single"/>
          <w:lang w:eastAsia="ru-RU"/>
        </w:rPr>
        <w:t>ХХХ</w:t>
      </w:r>
      <w:r w:rsidR="00162D09">
        <w:rPr>
          <w:sz w:val="28"/>
          <w:szCs w:val="28"/>
          <w:lang w:eastAsia="ru-RU"/>
        </w:rPr>
        <w:t>___________</w:t>
      </w:r>
    </w:p>
    <w:p w:rsidR="00E97EAA" w:rsidRPr="00E97EAA" w:rsidRDefault="00E97EAA" w:rsidP="00E97EAA">
      <w:pPr>
        <w:suppressAutoHyphens w:val="0"/>
        <w:spacing w:line="240" w:lineRule="auto"/>
        <w:ind w:firstLine="0"/>
        <w:jc w:val="center"/>
        <w:rPr>
          <w:sz w:val="16"/>
          <w:szCs w:val="16"/>
          <w:lang w:eastAsia="ru-RU"/>
        </w:rPr>
      </w:pPr>
    </w:p>
    <w:p w:rsidR="00E97EAA" w:rsidRPr="00E97EAA" w:rsidRDefault="00162D09" w:rsidP="00E97EAA">
      <w:pPr>
        <w:suppressAutoHyphens w:val="0"/>
        <w:spacing w:line="240" w:lineRule="auto"/>
        <w:ind w:firstLine="0"/>
        <w:jc w:val="center"/>
        <w:rPr>
          <w:sz w:val="28"/>
          <w:szCs w:val="28"/>
          <w:lang w:eastAsia="ru-RU"/>
        </w:rPr>
      </w:pPr>
      <w:r>
        <w:rPr>
          <w:i/>
          <w:noProof/>
          <w:color w:val="FF0000"/>
          <w:sz w:val="28"/>
          <w:szCs w:val="28"/>
          <w:lang w:eastAsia="ru-RU"/>
        </w:rPr>
        <mc:AlternateContent>
          <mc:Choice Requires="wps">
            <w:drawing>
              <wp:anchor distT="0" distB="0" distL="114300" distR="114300" simplePos="0" relativeHeight="251671552" behindDoc="0" locked="0" layoutInCell="1" allowOverlap="1">
                <wp:simplePos x="0" y="0"/>
                <wp:positionH relativeFrom="column">
                  <wp:posOffset>548808</wp:posOffset>
                </wp:positionH>
                <wp:positionV relativeFrom="paragraph">
                  <wp:posOffset>190596</wp:posOffset>
                </wp:positionV>
                <wp:extent cx="5477510" cy="0"/>
                <wp:effectExtent l="0" t="0" r="27940" b="19050"/>
                <wp:wrapNone/>
                <wp:docPr id="29" name="Прямая соединительная линия 29"/>
                <wp:cNvGraphicFramePr/>
                <a:graphic xmlns:a="http://schemas.openxmlformats.org/drawingml/2006/main">
                  <a:graphicData uri="http://schemas.microsoft.com/office/word/2010/wordprocessingShape">
                    <wps:wsp>
                      <wps:cNvCnPr/>
                      <wps:spPr>
                        <a:xfrm>
                          <a:off x="0" y="0"/>
                          <a:ext cx="54775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29" o:spid="_x0000_s1026" style="position:absolute;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2pt,15pt" to="47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05AEAANsDAAAOAAAAZHJzL2Uyb0RvYy54bWysU82O0zAQviPxDpbvNEnFshA13cOu4IKg&#10;4ucBvI7dWPhPtmnaG3BG6iPwChxAWmmBZ3DeiLGbZhEghBAXZ8Yz3zfzjSeLs62SaMOcF0Y3uJqV&#10;GDFNTSv0usEvXzy8cx8jH4huiTSaNXjHPD5b3r616G3N5qYzsmUOAYn2dW8b3IVg66LwtGOK+Jmx&#10;TEOQG6dIANeti9aRHtiVLOZlea/ojWutM5R5D7cXhyBeZn7OGQ1POfcsINlg6C3k0+XzMp3FckHq&#10;tSO2E3Rsg/xDF4oIDUUnqgsSCHrtxC9USlBnvOFhRo0qDOeCsqwB1FTlT2qed8SyrAWG4+00Jv//&#10;aOmTzcoh0TZ4/gAjTRS8UfwwvBn28Uv8OOzR8DZ+i5/jp3gVv8ar4R3Y18N7sFMwXo/XewRwmGVv&#10;fQ2U53rlRs/blUuD2XKn0hcko22e/26aP9sGROHy5O7p6UkFz0SPseIGaJ0Pj5hRKBkNlkKn0ZCa&#10;bB77AMUg9ZgCTmrkUDpbYSdZSpb6GeMgF4pVGZ0XjZ1LhzYEVqR9VSUZwJUzE4QLKSdQ+WfQmJtg&#10;LC/f3wKn7FzR6DABldDG/a5q2B5b5Yf8o+qD1iT70rS7/BB5HLBBWdm47WlFf/Qz/OafXH4HAAD/&#10;/wMAUEsDBBQABgAIAAAAIQDGJLTp3QAAAAgBAAAPAAAAZHJzL2Rvd25yZXYueG1sTI8xT8MwEIV3&#10;JP6DdZXYqFNatWmIUyEKUxlCYGB04yOJGp+j2E0Cv76HGGC7u/f07nvpbrKtGLD3jSMFi3kEAql0&#10;pqFKwfvb820MwgdNRreOUMEXethl11epTowb6RWHIlSCQ8gnWkEdQpdI6csarfZz1yGx9ul6qwOv&#10;fSVNr0cOt628i6K1tLoh/lDrDh9rLE/F2SrYPB2KvBv3L9+53Mg8H1yITx9K3cymh3sQAafwZ4Yf&#10;fEaHjJmO7kzGi1ZBvF6xU8Ey4kqsb1dbHo6/B5ml8n+B7AIAAP//AwBQSwECLQAUAAYACAAAACEA&#10;toM4kv4AAADhAQAAEwAAAAAAAAAAAAAAAAAAAAAAW0NvbnRlbnRfVHlwZXNdLnhtbFBLAQItABQA&#10;BgAIAAAAIQA4/SH/1gAAAJQBAAALAAAAAAAAAAAAAAAAAC8BAABfcmVscy8ucmVsc1BLAQItABQA&#10;BgAIAAAAIQB/b+A05AEAANsDAAAOAAAAAAAAAAAAAAAAAC4CAABkcnMvZTJvRG9jLnhtbFBLAQIt&#10;ABQABgAIAAAAIQDGJLTp3QAAAAgBAAAPAAAAAAAAAAAAAAAAAD4EAABkcnMvZG93bnJldi54bWxQ&#10;SwUGAAAAAAQABADzAAAASAUAAAAA&#10;" strokecolor="black [3040]"/>
            </w:pict>
          </mc:Fallback>
        </mc:AlternateContent>
      </w:r>
      <w:r>
        <w:rPr>
          <w:i/>
          <w:color w:val="FF0000"/>
          <w:sz w:val="28"/>
          <w:szCs w:val="28"/>
          <w:lang w:eastAsia="ru-RU"/>
        </w:rPr>
        <w:t>Фамилия Имя Отчество</w:t>
      </w:r>
    </w:p>
    <w:p w:rsidR="00E97EAA" w:rsidRPr="00E97EAA" w:rsidRDefault="00162D09" w:rsidP="00E97EAA">
      <w:pPr>
        <w:suppressAutoHyphens w:val="0"/>
        <w:spacing w:line="240" w:lineRule="auto"/>
        <w:ind w:firstLine="0"/>
        <w:jc w:val="center"/>
        <w:rPr>
          <w:sz w:val="22"/>
          <w:szCs w:val="22"/>
          <w:lang w:eastAsia="ru-RU"/>
        </w:rPr>
      </w:pPr>
      <w:r>
        <w:rPr>
          <w:sz w:val="22"/>
          <w:szCs w:val="22"/>
          <w:lang w:eastAsia="ru-RU"/>
        </w:rPr>
        <w:t>Ф.И.О</w:t>
      </w:r>
      <w:r w:rsidR="00E97EAA" w:rsidRPr="00E97EAA">
        <w:rPr>
          <w:sz w:val="22"/>
          <w:szCs w:val="22"/>
          <w:lang w:eastAsia="ru-RU"/>
        </w:rPr>
        <w:t xml:space="preserve">.  </w:t>
      </w:r>
    </w:p>
    <w:p w:rsidR="00E97EAA" w:rsidRPr="00E97EAA" w:rsidRDefault="00E97EAA" w:rsidP="00E97EAA">
      <w:pPr>
        <w:suppressAutoHyphens w:val="0"/>
        <w:spacing w:line="240" w:lineRule="auto"/>
        <w:ind w:firstLine="0"/>
        <w:jc w:val="left"/>
        <w:rPr>
          <w:sz w:val="28"/>
          <w:szCs w:val="28"/>
          <w:lang w:eastAsia="ru-RU"/>
        </w:rPr>
      </w:pPr>
    </w:p>
    <w:p w:rsidR="00E97EAA" w:rsidRPr="00E97EAA" w:rsidRDefault="00162D09" w:rsidP="00162D09">
      <w:pPr>
        <w:suppressAutoHyphens w:val="0"/>
        <w:spacing w:line="240" w:lineRule="auto"/>
        <w:ind w:firstLine="0"/>
        <w:jc w:val="left"/>
        <w:rPr>
          <w:sz w:val="28"/>
          <w:szCs w:val="28"/>
          <w:lang w:eastAsia="ru-RU"/>
        </w:rPr>
      </w:pPr>
      <w:r>
        <w:rPr>
          <w:noProof/>
          <w:sz w:val="28"/>
          <w:szCs w:val="28"/>
          <w:lang w:eastAsia="ru-RU"/>
        </w:rPr>
        <mc:AlternateContent>
          <mc:Choice Requires="wps">
            <w:drawing>
              <wp:anchor distT="0" distB="0" distL="114300" distR="114300" simplePos="0" relativeHeight="251672576" behindDoc="0" locked="0" layoutInCell="1" allowOverlap="1">
                <wp:simplePos x="0" y="0"/>
                <wp:positionH relativeFrom="column">
                  <wp:posOffset>1791012</wp:posOffset>
                </wp:positionH>
                <wp:positionV relativeFrom="paragraph">
                  <wp:posOffset>164573</wp:posOffset>
                </wp:positionV>
                <wp:extent cx="4235306" cy="17253"/>
                <wp:effectExtent l="0" t="0" r="13335" b="20955"/>
                <wp:wrapNone/>
                <wp:docPr id="30" name="Прямая соединительная линия 30"/>
                <wp:cNvGraphicFramePr/>
                <a:graphic xmlns:a="http://schemas.openxmlformats.org/drawingml/2006/main">
                  <a:graphicData uri="http://schemas.microsoft.com/office/word/2010/wordprocessingShape">
                    <wps:wsp>
                      <wps:cNvCnPr/>
                      <wps:spPr>
                        <a:xfrm flipV="1">
                          <a:off x="0" y="0"/>
                          <a:ext cx="4235306" cy="1725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Прямая соединительная линия 30" o:spid="_x0000_s1026" style="position:absolute;flip:y;z-index:251672576;visibility:visible;mso-wrap-style:square;mso-wrap-distance-left:9pt;mso-wrap-distance-top:0;mso-wrap-distance-right:9pt;mso-wrap-distance-bottom:0;mso-position-horizontal:absolute;mso-position-horizontal-relative:text;mso-position-vertical:absolute;mso-position-vertical-relative:text" from="141pt,12.95pt" to="474.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sh08QEAAOkDAAAOAAAAZHJzL2Uyb0RvYy54bWysU8uO0zAU3SPxD5b3NGnLDChqOosZwQZB&#10;xWvvcezGwi/Zpkl3wBqpn8AvzAKkkQb4huSPuHbSgHhICLGxru17zr3n+Hp11iqJdsx5YXSJ57Mc&#10;I6apqYTelvjF8wd37mPkA9EVkUazEu+Zx2fr27dWjS3YwtRGVswhING+aGyJ6xBskWWe1kwRPzOW&#10;abjkxikSYOu2WeVIA+xKZos8P80a4yrrDGXew+nFcInXiZ9zRsMTzj0LSJYYegtpdWm9jGu2XpFi&#10;64itBR3bIP/QhSJCQ9GJ6oIEgl478QuVEtQZb3iYUaMyw7mgLGkANfP8JzXPamJZ0gLmeDvZ5P8f&#10;LX282zgkqhIvwR5NFLxR96F/0x+6z91Vf0D92+5r96n72F13X7rr/h3EN/17iONldzMeHxDAwcvG&#10;+gIoz/XGjTtvNy4a03KnEJfCvoQxSVaBeNSml9hPL8HagCgc3l0sT5b5KUYU7ub3FifLyJ4NNJHO&#10;Oh8eMqNQDEoshY5GkYLsHvkwpB5TABfbGhpJUdhLFpOlfso4iIeCQ0tp7Ni5dGhHYGCqV/OxbMqM&#10;EC6knEB5KvlH0JgbYSyN4t8Cp+xU0egwAZXQxv2uamiPrfIh/6h60BplX5pqn54l2QHzlAwdZz8O&#10;7I/7BP/+Q9ffAAAA//8DAFBLAwQUAAYACAAAACEA+sCgeN4AAAAJAQAADwAAAGRycy9kb3ducmV2&#10;LnhtbEyPwU7DMBBE70j8g7VIXCrqENGQhDgVqsQFDkDhA5xkSSLsdYjd1P17tie47e6MZt9U22iN&#10;WHD2oyMFt+sEBFLrupF6BZ8fTzc5CB80ddo4QgUn9LCtLy8qXXbuSO+47EMvOIR8qRUMIUyllL4d&#10;0Gq/dhMSa19utjrwOveym/WRw62RaZJk0uqR+MOgJ9wN2H7vD1bB8+vb6pTGbPVzv2l2cclNfPFG&#10;qeur+PgAImAMf2Y44zM61MzUuAN1XhgFaZ5yl8DDpgDBhuKu4ENzVjKQdSX/N6h/AQAA//8DAFBL&#10;AQItABQABgAIAAAAIQC2gziS/gAAAOEBAAATAAAAAAAAAAAAAAAAAAAAAABbQ29udGVudF9UeXBl&#10;c10ueG1sUEsBAi0AFAAGAAgAAAAhADj9If/WAAAAlAEAAAsAAAAAAAAAAAAAAAAALwEAAF9yZWxz&#10;Ly5yZWxzUEsBAi0AFAAGAAgAAAAhAEkeyHTxAQAA6QMAAA4AAAAAAAAAAAAAAAAALgIAAGRycy9l&#10;Mm9Eb2MueG1sUEsBAi0AFAAGAAgAAAAhAPrAoHjeAAAACQEAAA8AAAAAAAAAAAAAAAAASwQAAGRy&#10;cy9kb3ducmV2LnhtbFBLBQYAAAAABAAEAPMAAABWBQAAAAA=&#10;" strokecolor="black [3040]"/>
            </w:pict>
          </mc:Fallback>
        </mc:AlternateContent>
      </w:r>
      <w:r>
        <w:rPr>
          <w:sz w:val="28"/>
          <w:szCs w:val="28"/>
          <w:lang w:eastAsia="ru-RU"/>
        </w:rPr>
        <w:t xml:space="preserve">            </w:t>
      </w:r>
      <w:r w:rsidR="00E97EAA" w:rsidRPr="00E97EAA">
        <w:rPr>
          <w:sz w:val="28"/>
          <w:szCs w:val="28"/>
          <w:lang w:eastAsia="ru-RU"/>
        </w:rPr>
        <w:t>Специальность</w:t>
      </w:r>
      <w:r>
        <w:rPr>
          <w:sz w:val="28"/>
          <w:szCs w:val="28"/>
          <w:lang w:eastAsia="ru-RU"/>
        </w:rPr>
        <w:t xml:space="preserve">  </w:t>
      </w:r>
      <w:r w:rsidRPr="00EC33A4">
        <w:rPr>
          <w:i/>
          <w:color w:val="FF0000"/>
          <w:sz w:val="28"/>
          <w:szCs w:val="28"/>
          <w:lang w:eastAsia="ru-RU"/>
        </w:rPr>
        <w:t>18.02.09 Переработка нефти и газа</w:t>
      </w:r>
    </w:p>
    <w:p w:rsidR="00E97EAA" w:rsidRPr="00E97EAA" w:rsidRDefault="00EC33A4" w:rsidP="00E97EAA">
      <w:pPr>
        <w:suppressAutoHyphens w:val="0"/>
        <w:spacing w:line="240" w:lineRule="auto"/>
        <w:ind w:firstLine="0"/>
        <w:jc w:val="center"/>
        <w:rPr>
          <w:sz w:val="22"/>
          <w:szCs w:val="22"/>
          <w:lang w:eastAsia="ru-RU"/>
        </w:rPr>
      </w:pPr>
      <w:r>
        <w:rPr>
          <w:sz w:val="22"/>
          <w:szCs w:val="22"/>
          <w:lang w:eastAsia="ru-RU"/>
        </w:rPr>
        <w:t xml:space="preserve">   </w:t>
      </w:r>
      <w:r w:rsidR="00E97EAA" w:rsidRPr="00E97EAA">
        <w:rPr>
          <w:sz w:val="22"/>
          <w:szCs w:val="22"/>
          <w:lang w:eastAsia="ru-RU"/>
        </w:rPr>
        <w:t>код и наименование специальности</w:t>
      </w:r>
    </w:p>
    <w:p w:rsidR="00E97EAA" w:rsidRPr="00E97EAA" w:rsidRDefault="00E97EAA" w:rsidP="00E97EAA">
      <w:pPr>
        <w:suppressAutoHyphens w:val="0"/>
        <w:spacing w:line="240" w:lineRule="auto"/>
        <w:ind w:firstLine="0"/>
        <w:jc w:val="center"/>
        <w:rPr>
          <w:sz w:val="22"/>
          <w:szCs w:val="22"/>
          <w:lang w:eastAsia="ru-RU"/>
        </w:rPr>
      </w:pPr>
    </w:p>
    <w:p w:rsidR="00E97EAA" w:rsidRPr="00E97EAA" w:rsidRDefault="00E97EAA" w:rsidP="00E97EAA">
      <w:pPr>
        <w:suppressAutoHyphens w:val="0"/>
        <w:spacing w:line="240" w:lineRule="auto"/>
        <w:ind w:firstLine="0"/>
        <w:jc w:val="center"/>
        <w:rPr>
          <w:sz w:val="22"/>
          <w:szCs w:val="22"/>
          <w:lang w:eastAsia="ru-RU"/>
        </w:rPr>
      </w:pPr>
    </w:p>
    <w:p w:rsidR="00E97EAA" w:rsidRPr="00E97EAA" w:rsidRDefault="00E97EAA" w:rsidP="00E97EAA">
      <w:pPr>
        <w:suppressAutoHyphens w:val="0"/>
        <w:spacing w:line="240" w:lineRule="auto"/>
        <w:ind w:firstLine="0"/>
        <w:jc w:val="center"/>
        <w:rPr>
          <w:sz w:val="22"/>
          <w:szCs w:val="22"/>
          <w:lang w:eastAsia="ru-RU"/>
        </w:rPr>
      </w:pPr>
    </w:p>
    <w:p w:rsidR="00E97EAA" w:rsidRPr="00E97EAA" w:rsidRDefault="00E97EAA" w:rsidP="00E97EAA">
      <w:pPr>
        <w:suppressAutoHyphens w:val="0"/>
        <w:spacing w:line="240" w:lineRule="auto"/>
        <w:ind w:firstLine="0"/>
        <w:jc w:val="center"/>
        <w:rPr>
          <w:sz w:val="22"/>
          <w:szCs w:val="22"/>
          <w:lang w:eastAsia="ru-RU"/>
        </w:rPr>
      </w:pPr>
    </w:p>
    <w:p w:rsidR="00E97EAA" w:rsidRPr="00E97EAA" w:rsidRDefault="00E97EAA" w:rsidP="00E97EAA">
      <w:pPr>
        <w:suppressAutoHyphens w:val="0"/>
        <w:spacing w:line="240" w:lineRule="auto"/>
        <w:ind w:firstLine="0"/>
        <w:jc w:val="center"/>
        <w:rPr>
          <w:sz w:val="22"/>
          <w:szCs w:val="22"/>
          <w:lang w:eastAsia="ru-RU"/>
        </w:rPr>
      </w:pPr>
    </w:p>
    <w:p w:rsidR="00E97EAA" w:rsidRPr="00E97EAA" w:rsidRDefault="00E97EAA" w:rsidP="00E97EAA">
      <w:pPr>
        <w:suppressAutoHyphens w:val="0"/>
        <w:spacing w:line="240" w:lineRule="auto"/>
        <w:ind w:firstLine="0"/>
        <w:jc w:val="left"/>
        <w:rPr>
          <w:sz w:val="28"/>
          <w:szCs w:val="28"/>
          <w:lang w:eastAsia="ru-RU"/>
        </w:rPr>
      </w:pPr>
      <w:r w:rsidRPr="00E97EAA">
        <w:rPr>
          <w:sz w:val="28"/>
          <w:szCs w:val="28"/>
          <w:lang w:eastAsia="ru-RU"/>
        </w:rPr>
        <w:t xml:space="preserve">                              </w:t>
      </w:r>
    </w:p>
    <w:p w:rsidR="00E97EAA" w:rsidRPr="00E97EAA" w:rsidRDefault="00E97EAA" w:rsidP="00E97EAA">
      <w:pPr>
        <w:suppressAutoHyphens w:val="0"/>
        <w:spacing w:line="240" w:lineRule="auto"/>
        <w:ind w:firstLine="0"/>
        <w:jc w:val="left"/>
        <w:rPr>
          <w:sz w:val="28"/>
          <w:szCs w:val="28"/>
          <w:lang w:eastAsia="ru-RU"/>
        </w:rPr>
      </w:pPr>
    </w:p>
    <w:p w:rsidR="00E97EAA" w:rsidRPr="00E97EAA" w:rsidRDefault="00E97EAA" w:rsidP="00E97EAA">
      <w:pPr>
        <w:suppressAutoHyphens w:val="0"/>
        <w:spacing w:line="240" w:lineRule="auto"/>
        <w:ind w:firstLine="0"/>
        <w:jc w:val="center"/>
        <w:rPr>
          <w:sz w:val="28"/>
          <w:szCs w:val="28"/>
          <w:lang w:eastAsia="ru-RU"/>
        </w:rPr>
      </w:pPr>
      <w:r w:rsidRPr="00E97EAA">
        <w:rPr>
          <w:sz w:val="20"/>
          <w:szCs w:val="20"/>
          <w:lang w:eastAsia="ru-RU"/>
        </w:rPr>
        <w:br w:type="page"/>
      </w:r>
      <w:r w:rsidRPr="00E97EAA">
        <w:rPr>
          <w:sz w:val="28"/>
          <w:szCs w:val="28"/>
          <w:lang w:eastAsia="ru-RU"/>
        </w:rPr>
        <w:lastRenderedPageBreak/>
        <w:t>Производственная практика (по профилю специальности)</w:t>
      </w:r>
    </w:p>
    <w:p w:rsidR="00E97EAA" w:rsidRPr="00E97EAA" w:rsidRDefault="00B9260D" w:rsidP="00E97EAA">
      <w:pPr>
        <w:suppressAutoHyphens w:val="0"/>
        <w:spacing w:line="240" w:lineRule="auto"/>
        <w:ind w:firstLine="0"/>
        <w:jc w:val="center"/>
        <w:rPr>
          <w:lang w:eastAsia="ru-RU"/>
        </w:rPr>
      </w:pPr>
      <w:r>
        <w:rPr>
          <w:noProof/>
          <w:lang w:eastAsia="ru-RU"/>
        </w:rPr>
        <mc:AlternateContent>
          <mc:Choice Requires="wps">
            <w:drawing>
              <wp:anchor distT="0" distB="0" distL="114300" distR="114300" simplePos="0" relativeHeight="251670528" behindDoc="0" locked="0" layoutInCell="1" allowOverlap="1" wp14:anchorId="1094277D" wp14:editId="1EBBAC52">
                <wp:simplePos x="0" y="0"/>
                <wp:positionH relativeFrom="column">
                  <wp:posOffset>-175811</wp:posOffset>
                </wp:positionH>
                <wp:positionV relativeFrom="paragraph">
                  <wp:posOffset>-227270</wp:posOffset>
                </wp:positionV>
                <wp:extent cx="6598920" cy="9230264"/>
                <wp:effectExtent l="0" t="0" r="11430" b="28575"/>
                <wp:wrapNone/>
                <wp:docPr id="28" name="Прямоугольник 28"/>
                <wp:cNvGraphicFramePr/>
                <a:graphic xmlns:a="http://schemas.openxmlformats.org/drawingml/2006/main">
                  <a:graphicData uri="http://schemas.microsoft.com/office/word/2010/wordprocessingShape">
                    <wps:wsp>
                      <wps:cNvSpPr/>
                      <wps:spPr>
                        <a:xfrm>
                          <a:off x="0" y="0"/>
                          <a:ext cx="6598920" cy="923026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Прямоугольник 28" o:spid="_x0000_s1026" style="position:absolute;margin-left:-13.85pt;margin-top:-17.9pt;width:519.6pt;height:726.8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fMFoQIAAFgFAAAOAAAAZHJzL2Uyb0RvYy54bWysVM1O3DAQvlfqO1i+l2TThbIrsmgFoqqE&#10;YFWoOBvHJpEcj2t7/3qq1GulPkIfopeqPzxD9o06drIBAeqh6h6ytmfmm5nP3/jgcFUrshDWVaBz&#10;OthJKRGaQ1Hpm5y+uzx5sU+J80wXTIEWOV0LRw8nz58dLM1YZFCCKoQlCKLdeGlyWnpvxknieClq&#10;5nbACI1GCbZmHrf2JiksWyJ6rZIsTfeSJdjCWODCOTw9bo10EvGlFNyfS+mEJyqnWJuPXxu/1+Gb&#10;TA7Y+MYyU1a8K4P9QxU1qzQm7aGOmWdkbqtHUHXFLTiQfodDnYCUFRexB+xmkD7o5qJkRsRekBxn&#10;eprc/4PlZ4uZJVWR0wxvSrMa76j5uvm4+dL8am43n5pvzW3zc/O5+d18b34QdELGlsaNMfDCzGy3&#10;c7gM7a+krcM/NkZWkeV1z7JYecLxcG93tD/K8DI42kbZyzTbGwbU5C7cWOdfC6hJWOTU4jVGdtni&#10;1PnWdesSsmk4qZQK56Gytpa48mslgoPSb4XELjF7FoGivsSRsmTBUBmMc6H9oDWVrBDt8W6Kv660&#10;PiIWGgEDssTEPXYHELT7GLstu/MPoSLKsw9O/1ZYG9xHxMygfR9cVxrsUwAKu+oyt/5bklpqAkvX&#10;UKxRAxba4XCGn1RI+ylzfsYsTgNeFU64P8ePVLDMKXQrSkqwH546D/4oUrRSssTpyql7P2dWUKLe&#10;aJTvaDAchnGMm+HuqyAHe99yfd+i5/UR4DUN8C0xPC6Dv1fbpbRQX+FDMA1Z0cQ0x9w55d5uN0e+&#10;nXp8SriYTqMbjqBh/lRfGB7AA6tBVperK2ZNpz2Psj2D7SSy8QMJtr4hUsN07kFWUZ93vHZ84/hG&#10;4XRPTXgf7u+j192DOPkDAAD//wMAUEsDBBQABgAIAAAAIQD64u7Q4wAAAA0BAAAPAAAAZHJzL2Rv&#10;d25yZXYueG1sTI/BTsMwEETvlfgHa5G4tU4KJVWIU5VKnKBIaQCJm+ssSSBeR7HbBr6e7QluM9qn&#10;2ZlsNdpOHHHwrSMF8SwCgWRc1VKt4KV8mC5B+KCp0p0jVPCNHlb5xSTTaeVOVOBxF2rBIeRTraAJ&#10;oU+l9KZBq/3M9Uh8+3CD1YHtUMtq0CcOt52cR9GttLol/tDoHjcNmq/dwSrA17fP4uf90Tw/mbUr&#10;aBPK+3Kr1NXluL4DEXAMfzCc63N1yLnT3h2o8qJTMJ0nCaMsrhe84UxEcbwAsWd1EydLkHkm/6/I&#10;fwEAAP//AwBQSwECLQAUAAYACAAAACEAtoM4kv4AAADhAQAAEwAAAAAAAAAAAAAAAAAAAAAAW0Nv&#10;bnRlbnRfVHlwZXNdLnhtbFBLAQItABQABgAIAAAAIQA4/SH/1gAAAJQBAAALAAAAAAAAAAAAAAAA&#10;AC8BAABfcmVscy8ucmVsc1BLAQItABQABgAIAAAAIQASofMFoQIAAFgFAAAOAAAAAAAAAAAAAAAA&#10;AC4CAABkcnMvZTJvRG9jLnhtbFBLAQItABQABgAIAAAAIQD64u7Q4wAAAA0BAAAPAAAAAAAAAAAA&#10;AAAAAPsEAABkcnMvZG93bnJldi54bWxQSwUGAAAAAAQABADzAAAACwYAAAAA&#10;" filled="f" strokecolor="#243f60 [1604]" strokeweight="2pt"/>
            </w:pict>
          </mc:Fallback>
        </mc:AlternateContent>
      </w:r>
    </w:p>
    <w:p w:rsidR="00E97EAA" w:rsidRPr="00E97EAA" w:rsidRDefault="00E97EAA" w:rsidP="00EC33A4">
      <w:pPr>
        <w:suppressAutoHyphens w:val="0"/>
        <w:spacing w:line="240" w:lineRule="auto"/>
        <w:ind w:firstLine="0"/>
        <w:jc w:val="left"/>
        <w:rPr>
          <w:i/>
          <w:color w:val="FF0000"/>
          <w:sz w:val="28"/>
          <w:szCs w:val="28"/>
          <w:lang w:eastAsia="ru-RU"/>
        </w:rPr>
      </w:pPr>
      <w:r w:rsidRPr="00E97EAA">
        <w:rPr>
          <w:lang w:eastAsia="ru-RU"/>
        </w:rPr>
        <w:t>Место прохождения практики</w:t>
      </w:r>
      <w:r w:rsidRPr="00E97EAA">
        <w:rPr>
          <w:sz w:val="28"/>
          <w:szCs w:val="28"/>
          <w:lang w:eastAsia="ru-RU"/>
        </w:rPr>
        <w:t xml:space="preserve"> </w:t>
      </w:r>
      <w:r w:rsidR="00EC33A4">
        <w:rPr>
          <w:sz w:val="28"/>
          <w:szCs w:val="28"/>
          <w:lang w:eastAsia="ru-RU"/>
        </w:rPr>
        <w:t xml:space="preserve"> </w:t>
      </w:r>
      <w:r w:rsidR="00EC33A4">
        <w:rPr>
          <w:i/>
          <w:color w:val="FF0000"/>
          <w:sz w:val="28"/>
          <w:szCs w:val="28"/>
          <w:lang w:eastAsia="ru-RU"/>
        </w:rPr>
        <w:t>Филиал АО «</w:t>
      </w:r>
      <w:proofErr w:type="spellStart"/>
      <w:r w:rsidR="00EC33A4">
        <w:rPr>
          <w:i/>
          <w:color w:val="FF0000"/>
          <w:sz w:val="28"/>
          <w:szCs w:val="28"/>
          <w:lang w:eastAsia="ru-RU"/>
        </w:rPr>
        <w:t>НефтеХимСервис</w:t>
      </w:r>
      <w:proofErr w:type="spellEnd"/>
      <w:r w:rsidR="00EC33A4">
        <w:rPr>
          <w:i/>
          <w:color w:val="FF0000"/>
          <w:sz w:val="28"/>
          <w:szCs w:val="28"/>
          <w:lang w:eastAsia="ru-RU"/>
        </w:rPr>
        <w:t>»</w:t>
      </w:r>
    </w:p>
    <w:p w:rsidR="00E97EAA" w:rsidRPr="00E97EAA" w:rsidRDefault="00EC33A4" w:rsidP="00E97EAA">
      <w:pPr>
        <w:suppressAutoHyphens w:val="0"/>
        <w:spacing w:line="240" w:lineRule="auto"/>
        <w:ind w:firstLine="0"/>
        <w:jc w:val="left"/>
        <w:rPr>
          <w:i/>
          <w:sz w:val="28"/>
          <w:szCs w:val="28"/>
          <w:lang w:eastAsia="ru-RU"/>
        </w:rPr>
      </w:pPr>
      <w:r w:rsidRPr="00EC33A4">
        <w:rPr>
          <w:i/>
          <w:noProof/>
          <w:color w:val="FF0000"/>
          <w:lang w:eastAsia="ru-RU"/>
        </w:rPr>
        <mc:AlternateContent>
          <mc:Choice Requires="wps">
            <w:drawing>
              <wp:anchor distT="0" distB="0" distL="114300" distR="114300" simplePos="0" relativeHeight="251673600" behindDoc="0" locked="0" layoutInCell="1" allowOverlap="1" wp14:anchorId="0E94A68D" wp14:editId="77C61788">
                <wp:simplePos x="0" y="0"/>
                <wp:positionH relativeFrom="column">
                  <wp:posOffset>1980793</wp:posOffset>
                </wp:positionH>
                <wp:positionV relativeFrom="paragraph">
                  <wp:posOffset>5104</wp:posOffset>
                </wp:positionV>
                <wp:extent cx="4356339" cy="1"/>
                <wp:effectExtent l="0" t="0" r="25400" b="19050"/>
                <wp:wrapNone/>
                <wp:docPr id="31" name="Прямая соединительная линия 31"/>
                <wp:cNvGraphicFramePr/>
                <a:graphic xmlns:a="http://schemas.openxmlformats.org/drawingml/2006/main">
                  <a:graphicData uri="http://schemas.microsoft.com/office/word/2010/wordprocessingShape">
                    <wps:wsp>
                      <wps:cNvCnPr/>
                      <wps:spPr>
                        <a:xfrm flipV="1">
                          <a:off x="0" y="0"/>
                          <a:ext cx="4356339"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1"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95pt,.4pt" to="498.9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HuH7QEAAOUDAAAOAAAAZHJzL2Uyb0RvYy54bWysU0uOEzEQ3SNxB8t70p0JjKCVzixmBBsE&#10;Eb+9x22nLfyTbZLODlgj5QhcgQVIIw1wBveNKLs7DeIjIcTGKrvqvapXVV6edUqiLXNeGF3j+azE&#10;iGlqGqE3NX7+7P6tuxj5QHRDpNGsxnvm8dnq5o3lzlbsxLRGNswhING+2tkatyHYqig8bZkifmYs&#10;0+DkxikS4Oo2RePIDtiVLE7K8rTYGddYZyjzHl4vBideZX7OGQ2POfcsIFljqC3k0+XzMp3Fakmq&#10;jSO2FXQsg/xDFYoIDUknqgsSCHrlxC9USlBnvOFhRo0qDOeCsqwB1MzLn9Q8bYllWQs0x9upTf7/&#10;0dJH27VDoqnxYo6RJgpmFN/3r/tD/Bw/9AfUv4lf46f4MV7FL/Gqfwv2df8O7OSM1+PzAQEcermz&#10;vgLKc712483btUuN6bhTiEthX8Ca5FaBeNTlSeynSbAuIAqPtxd3TheLexhR8GXmYqBIVNb58IAZ&#10;hZJRYyl0ahKpyPahD5AWQo8hcEklDUVkK+wlS8FSP2EchEOyoZy8cuxcOrQlsCzNy2PaHJkgXEg5&#10;gcqc8o+gMTbBWF7DvwVO0Tmj0WECKqGN+13W0B1L5UP8UfWgNcm+NM0+jyS3A3Ypd2nc+7SsP94z&#10;/PvvXH0DAAD//wMAUEsDBBQABgAIAAAAIQDhR8xf2wAAAAUBAAAPAAAAZHJzL2Rvd25yZXYueG1s&#10;TI9BTsMwEEX3SNzBGiQ2FXVSRNukcSpUiQ0sKIUDOMk0ibDHIXZT9/ZMV7B8+l9/3hTbaI2YcPS9&#10;IwXpPAGBVLump1bB1+fLwxqED5oabRyhggt62Ja3N4XOG3emD5wOoRU8Qj7XCroQhlxKX3dotZ+7&#10;AYmzoxutDoxjK5tRn3ncGrlIkqW0uie+0OkBdx3W34eTVfD6vp9dFnE5+1k9Vbs4rU1880ap+7v4&#10;vAERMIa/Mlz1WR1KdqrciRovjILHNM24qoAf4DjLVozVFWVZyP/25S8AAAD//wMAUEsBAi0AFAAG&#10;AAgAAAAhALaDOJL+AAAA4QEAABMAAAAAAAAAAAAAAAAAAAAAAFtDb250ZW50X1R5cGVzXS54bWxQ&#10;SwECLQAUAAYACAAAACEAOP0h/9YAAACUAQAACwAAAAAAAAAAAAAAAAAvAQAAX3JlbHMvLnJlbHNQ&#10;SwECLQAUAAYACAAAACEAamR7h+0BAADlAwAADgAAAAAAAAAAAAAAAAAuAgAAZHJzL2Uyb0RvYy54&#10;bWxQSwECLQAUAAYACAAAACEA4UfMX9sAAAAFAQAADwAAAAAAAAAAAAAAAABHBAAAZHJzL2Rvd25y&#10;ZXYueG1sUEsFBgAAAAAEAAQA8wAAAE8FAAAAAA==&#10;" strokecolor="black [3040]"/>
            </w:pict>
          </mc:Fallback>
        </mc:AlternateContent>
      </w:r>
      <w:proofErr w:type="spellStart"/>
      <w:r w:rsidRPr="00EC33A4">
        <w:rPr>
          <w:i/>
          <w:color w:val="FF0000"/>
          <w:sz w:val="28"/>
          <w:szCs w:val="28"/>
          <w:lang w:eastAsia="ru-RU"/>
        </w:rPr>
        <w:t>Яйский</w:t>
      </w:r>
      <w:proofErr w:type="spellEnd"/>
      <w:r w:rsidRPr="00EC33A4">
        <w:rPr>
          <w:i/>
          <w:color w:val="FF0000"/>
          <w:sz w:val="28"/>
          <w:szCs w:val="28"/>
          <w:lang w:eastAsia="ru-RU"/>
        </w:rPr>
        <w:t xml:space="preserve"> НПЗ</w:t>
      </w:r>
    </w:p>
    <w:p w:rsidR="00E97EAA" w:rsidRPr="00E97EAA" w:rsidRDefault="00EC33A4" w:rsidP="00E97EAA">
      <w:pPr>
        <w:suppressAutoHyphens w:val="0"/>
        <w:spacing w:line="240" w:lineRule="auto"/>
        <w:ind w:firstLine="0"/>
        <w:jc w:val="center"/>
        <w:rPr>
          <w:sz w:val="20"/>
          <w:szCs w:val="20"/>
          <w:lang w:eastAsia="ru-RU"/>
        </w:rPr>
      </w:pPr>
      <w:r>
        <w:rPr>
          <w:noProof/>
          <w:sz w:val="20"/>
          <w:szCs w:val="20"/>
          <w:lang w:eastAsia="ru-RU"/>
        </w:rPr>
        <mc:AlternateContent>
          <mc:Choice Requires="wps">
            <w:drawing>
              <wp:anchor distT="0" distB="0" distL="114300" distR="114300" simplePos="0" relativeHeight="251674624" behindDoc="0" locked="0" layoutInCell="1" allowOverlap="1">
                <wp:simplePos x="0" y="0"/>
                <wp:positionH relativeFrom="column">
                  <wp:posOffset>-3283</wp:posOffset>
                </wp:positionH>
                <wp:positionV relativeFrom="paragraph">
                  <wp:posOffset>-587</wp:posOffset>
                </wp:positionV>
                <wp:extent cx="6340176" cy="0"/>
                <wp:effectExtent l="0" t="0" r="22860" b="19050"/>
                <wp:wrapNone/>
                <wp:docPr id="32" name="Прямая соединительная линия 32"/>
                <wp:cNvGraphicFramePr/>
                <a:graphic xmlns:a="http://schemas.openxmlformats.org/drawingml/2006/main">
                  <a:graphicData uri="http://schemas.microsoft.com/office/word/2010/wordprocessingShape">
                    <wps:wsp>
                      <wps:cNvCnPr/>
                      <wps:spPr>
                        <a:xfrm>
                          <a:off x="0" y="0"/>
                          <a:ext cx="634017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32" o:spid="_x0000_s1026" style="position:absolute;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pt,-.05pt" to="499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hZo5QEAANsDAAAOAAAAZHJzL2Uyb0RvYy54bWysU82O0zAQviPxDpbvNEkXFRQ13cOu4IKg&#10;4ucBvI7dWPhPtmnSG3BG6iPwChxYaaUFniF5ox27aXYFCCHExZnxzPfNfOPJ8rRTEm2Z88LoChez&#10;HCOmqamF3lT4zesnDx5j5APRNZFGswrvmMenq/v3lq0t2dw0RtbMISDRvmxthZsQbJllnjZMET8z&#10;lmkIcuMUCeC6TVY70gK7ktk8zxdZa1xtnaHMe7g9PwTxKvFzzmh4wblnAckKQ28hnS6dF/HMVktS&#10;bhyxjaBjG+QfulBEaCg6UZ2TQNA7J36hUoI64w0PM2pUZjgXlCUNoKbIf1LzqiGWJS0wHG+nMfn/&#10;R0ufb9cOibrCJ3OMNFHwRv3n4f2w77/1X4Y9Gj70P/rL/mt/1X/vr4aPYF8Pn8COwf56vN4jgMMs&#10;W+tLoDzTazd63q5dHEzHnYpfkIy6NP/dNH/WBUThcnHyMC8eLTCix1h2C7TOh6fMKBSNCkuh42hI&#10;SbbPfIBikHpMASc2ciidrLCTLCZL/ZJxkAvFioROi8bOpENbAitSvy2iDOBKmRHChZQTKP8zaMyN&#10;MJaW72+BU3aqaHSYgEpo435XNXTHVvkh/6j6oDXKvjD1Lj1EGgdsUFI2bntc0bt+gt/+k6sbAAAA&#10;//8DAFBLAwQUAAYACAAAACEAk4TGxNsAAAAFAQAADwAAAGRycy9kb3ducmV2LnhtbEyPwU7DMBBE&#10;70j8g7VI3FqnSKVpGqdCUE5wSFMOHN14m0SN11HsJoGvZ+FCT6vRjGbfpNvJtmLA3jeOFCzmEQik&#10;0pmGKgUfh9dZDMIHTUa3jlDBF3rYZrc3qU6MG2mPQxEqwSXkE62gDqFLpPRljVb7ueuQ2Du53urA&#10;sq+k6fXI5baVD1H0KK1uiD/UusPnGstzcbEKVru3Iu/Gl/fvXK5kng8uxOdPpe7vpqcNiIBT+A/D&#10;Lz6jQ8ZMR3ch40WrYLbkIJ8FCHbX65iXHf+0zFJ5TZ/9AAAA//8DAFBLAQItABQABgAIAAAAIQC2&#10;gziS/gAAAOEBAAATAAAAAAAAAAAAAAAAAAAAAABbQ29udGVudF9UeXBlc10ueG1sUEsBAi0AFAAG&#10;AAgAAAAhADj9If/WAAAAlAEAAAsAAAAAAAAAAAAAAAAALwEAAF9yZWxzLy5yZWxzUEsBAi0AFAAG&#10;AAgAAAAhAA6SFmjlAQAA2wMAAA4AAAAAAAAAAAAAAAAALgIAAGRycy9lMm9Eb2MueG1sUEsBAi0A&#10;FAAGAAgAAAAhAJOExsTbAAAABQEAAA8AAAAAAAAAAAAAAAAAPwQAAGRycy9kb3ducmV2LnhtbFBL&#10;BQYAAAAABAAEAPMAAABHBQAAAAA=&#10;" strokecolor="black [3040]"/>
            </w:pict>
          </mc:Fallback>
        </mc:AlternateContent>
      </w:r>
      <w:r w:rsidR="00E97EAA" w:rsidRPr="00E97EAA">
        <w:rPr>
          <w:sz w:val="20"/>
          <w:szCs w:val="20"/>
          <w:lang w:eastAsia="ru-RU"/>
        </w:rPr>
        <w:t>название предприятия (организации)</w:t>
      </w:r>
    </w:p>
    <w:p w:rsidR="00E97EAA" w:rsidRPr="00E97EAA" w:rsidRDefault="00E97EAA" w:rsidP="00E97EAA">
      <w:pPr>
        <w:suppressAutoHyphens w:val="0"/>
        <w:spacing w:line="240" w:lineRule="auto"/>
        <w:ind w:firstLine="0"/>
        <w:jc w:val="left"/>
        <w:rPr>
          <w:sz w:val="12"/>
          <w:szCs w:val="16"/>
          <w:lang w:eastAsia="ru-RU"/>
        </w:rPr>
      </w:pPr>
    </w:p>
    <w:p w:rsidR="00E97EAA" w:rsidRPr="00E97EAA" w:rsidRDefault="00E97EAA" w:rsidP="00E97EAA">
      <w:pPr>
        <w:suppressAutoHyphens w:val="0"/>
        <w:spacing w:line="240" w:lineRule="auto"/>
        <w:ind w:firstLine="0"/>
        <w:jc w:val="left"/>
        <w:rPr>
          <w:lang w:eastAsia="ru-RU"/>
        </w:rPr>
      </w:pPr>
      <w:r w:rsidRPr="00E97EAA">
        <w:rPr>
          <w:lang w:eastAsia="ru-RU"/>
        </w:rPr>
        <w:t>Сроки прохождения практики с «____» _____________20__ г.  по  «____» ____________ 20__ г.</w:t>
      </w:r>
    </w:p>
    <w:p w:rsidR="00E97EAA" w:rsidRPr="00E97EAA" w:rsidRDefault="00E97EAA" w:rsidP="00E97EAA">
      <w:pPr>
        <w:suppressAutoHyphens w:val="0"/>
        <w:spacing w:line="240" w:lineRule="auto"/>
        <w:ind w:firstLine="0"/>
        <w:jc w:val="left"/>
        <w:rPr>
          <w:lang w:eastAsia="ru-RU"/>
        </w:rPr>
      </w:pPr>
    </w:p>
    <w:p w:rsidR="00E97EAA" w:rsidRPr="00E97EAA" w:rsidRDefault="00E97EAA" w:rsidP="00E97EAA">
      <w:pPr>
        <w:suppressAutoHyphens w:val="0"/>
        <w:spacing w:line="240" w:lineRule="auto"/>
        <w:ind w:firstLine="0"/>
        <w:jc w:val="left"/>
        <w:rPr>
          <w:sz w:val="26"/>
          <w:szCs w:val="28"/>
          <w:lang w:eastAsia="ru-RU"/>
        </w:rPr>
      </w:pPr>
      <w:r w:rsidRPr="00E97EAA">
        <w:rPr>
          <w:sz w:val="26"/>
          <w:szCs w:val="28"/>
          <w:lang w:eastAsia="ru-RU"/>
        </w:rPr>
        <w:t>Содержание практики:</w:t>
      </w:r>
    </w:p>
    <w:p w:rsidR="00E97EAA" w:rsidRPr="00E97EAA" w:rsidRDefault="00E97EAA" w:rsidP="00E97EAA">
      <w:pPr>
        <w:suppressAutoHyphens w:val="0"/>
        <w:spacing w:line="240" w:lineRule="auto"/>
        <w:ind w:firstLine="0"/>
        <w:jc w:val="left"/>
        <w:rPr>
          <w:sz w:val="10"/>
          <w:szCs w:val="1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1701"/>
        <w:gridCol w:w="5812"/>
        <w:gridCol w:w="1134"/>
      </w:tblGrid>
      <w:tr w:rsidR="00E97EAA" w:rsidRPr="00E97EAA" w:rsidTr="005774B2">
        <w:trPr>
          <w:tblHeader/>
        </w:trPr>
        <w:tc>
          <w:tcPr>
            <w:tcW w:w="1384" w:type="dxa"/>
            <w:tcBorders>
              <w:bottom w:val="double" w:sz="4" w:space="0" w:color="auto"/>
            </w:tcBorders>
            <w:vAlign w:val="center"/>
          </w:tcPr>
          <w:p w:rsidR="00E97EAA" w:rsidRPr="00E97EAA" w:rsidRDefault="00E97EAA" w:rsidP="00E97EAA">
            <w:pPr>
              <w:suppressAutoHyphens w:val="0"/>
              <w:spacing w:line="240" w:lineRule="auto"/>
              <w:ind w:firstLine="0"/>
              <w:jc w:val="center"/>
              <w:rPr>
                <w:sz w:val="22"/>
                <w:szCs w:val="22"/>
                <w:lang w:eastAsia="ru-RU"/>
              </w:rPr>
            </w:pPr>
            <w:r w:rsidRPr="00E97EAA">
              <w:rPr>
                <w:sz w:val="22"/>
                <w:szCs w:val="22"/>
                <w:lang w:eastAsia="ru-RU"/>
              </w:rPr>
              <w:t>Дата</w:t>
            </w:r>
          </w:p>
        </w:tc>
        <w:tc>
          <w:tcPr>
            <w:tcW w:w="1701" w:type="dxa"/>
            <w:tcBorders>
              <w:bottom w:val="double" w:sz="4" w:space="0" w:color="auto"/>
            </w:tcBorders>
            <w:vAlign w:val="center"/>
          </w:tcPr>
          <w:p w:rsidR="00E97EAA" w:rsidRPr="00E97EAA" w:rsidRDefault="00E97EAA" w:rsidP="00E97EAA">
            <w:pPr>
              <w:suppressAutoHyphens w:val="0"/>
              <w:spacing w:line="240" w:lineRule="auto"/>
              <w:ind w:firstLine="0"/>
              <w:jc w:val="center"/>
              <w:rPr>
                <w:sz w:val="22"/>
                <w:szCs w:val="22"/>
                <w:lang w:eastAsia="ru-RU"/>
              </w:rPr>
            </w:pPr>
            <w:r w:rsidRPr="00E97EAA">
              <w:rPr>
                <w:sz w:val="22"/>
                <w:szCs w:val="22"/>
                <w:lang w:eastAsia="ru-RU"/>
              </w:rPr>
              <w:t>Подразделение предприятия</w:t>
            </w:r>
          </w:p>
        </w:tc>
        <w:tc>
          <w:tcPr>
            <w:tcW w:w="5812" w:type="dxa"/>
            <w:tcBorders>
              <w:bottom w:val="double" w:sz="4" w:space="0" w:color="auto"/>
            </w:tcBorders>
            <w:vAlign w:val="center"/>
          </w:tcPr>
          <w:p w:rsidR="00E97EAA" w:rsidRPr="00E97EAA" w:rsidRDefault="00E97EAA" w:rsidP="00E97EAA">
            <w:pPr>
              <w:suppressAutoHyphens w:val="0"/>
              <w:spacing w:line="240" w:lineRule="auto"/>
              <w:ind w:firstLine="0"/>
              <w:jc w:val="center"/>
              <w:rPr>
                <w:sz w:val="22"/>
                <w:szCs w:val="22"/>
                <w:lang w:eastAsia="ru-RU"/>
              </w:rPr>
            </w:pPr>
            <w:r w:rsidRPr="00E97EAA">
              <w:rPr>
                <w:sz w:val="22"/>
                <w:szCs w:val="22"/>
                <w:lang w:eastAsia="ru-RU"/>
              </w:rPr>
              <w:t>Краткое описание выполненной работы</w:t>
            </w:r>
          </w:p>
        </w:tc>
        <w:tc>
          <w:tcPr>
            <w:tcW w:w="1134" w:type="dxa"/>
            <w:tcBorders>
              <w:bottom w:val="double" w:sz="4" w:space="0" w:color="auto"/>
            </w:tcBorders>
            <w:vAlign w:val="center"/>
          </w:tcPr>
          <w:p w:rsidR="00E97EAA" w:rsidRPr="00E97EAA" w:rsidRDefault="00E97EAA" w:rsidP="00E97EAA">
            <w:pPr>
              <w:suppressAutoHyphens w:val="0"/>
              <w:spacing w:line="240" w:lineRule="auto"/>
              <w:ind w:firstLine="0"/>
              <w:jc w:val="center"/>
              <w:rPr>
                <w:sz w:val="22"/>
                <w:szCs w:val="22"/>
                <w:lang w:eastAsia="ru-RU"/>
              </w:rPr>
            </w:pPr>
            <w:r w:rsidRPr="00E97EAA">
              <w:rPr>
                <w:sz w:val="22"/>
                <w:szCs w:val="22"/>
                <w:lang w:eastAsia="ru-RU"/>
              </w:rPr>
              <w:t>Кол-во часов</w:t>
            </w:r>
          </w:p>
        </w:tc>
      </w:tr>
      <w:tr w:rsidR="00B9260D" w:rsidRPr="00E97EAA" w:rsidTr="005774B2">
        <w:tc>
          <w:tcPr>
            <w:tcW w:w="1384" w:type="dxa"/>
            <w:tcBorders>
              <w:top w:val="double" w:sz="4" w:space="0" w:color="auto"/>
            </w:tcBorders>
          </w:tcPr>
          <w:p w:rsidR="00B9260D" w:rsidRPr="00E97EAA" w:rsidRDefault="00B9260D" w:rsidP="00E97EAA">
            <w:pPr>
              <w:suppressAutoHyphens w:val="0"/>
              <w:spacing w:line="240" w:lineRule="auto"/>
              <w:ind w:firstLine="0"/>
              <w:jc w:val="left"/>
              <w:rPr>
                <w:i/>
                <w:sz w:val="20"/>
                <w:szCs w:val="20"/>
                <w:lang w:eastAsia="ru-RU"/>
              </w:rPr>
            </w:pPr>
            <w:proofErr w:type="spellStart"/>
            <w:r w:rsidRPr="00B9260D">
              <w:rPr>
                <w:i/>
                <w:color w:val="FF0000"/>
                <w:sz w:val="20"/>
                <w:szCs w:val="20"/>
                <w:lang w:eastAsia="ru-RU"/>
              </w:rPr>
              <w:t>дд.мм</w:t>
            </w:r>
            <w:proofErr w:type="gramStart"/>
            <w:r w:rsidRPr="00B9260D">
              <w:rPr>
                <w:i/>
                <w:color w:val="FF0000"/>
                <w:sz w:val="20"/>
                <w:szCs w:val="20"/>
                <w:lang w:eastAsia="ru-RU"/>
              </w:rPr>
              <w:t>.г</w:t>
            </w:r>
            <w:proofErr w:type="gramEnd"/>
            <w:r w:rsidRPr="00B9260D">
              <w:rPr>
                <w:i/>
                <w:color w:val="FF0000"/>
                <w:sz w:val="20"/>
                <w:szCs w:val="20"/>
                <w:lang w:eastAsia="ru-RU"/>
              </w:rPr>
              <w:t>ггг</w:t>
            </w:r>
            <w:proofErr w:type="spellEnd"/>
            <w:r w:rsidRPr="00B9260D">
              <w:rPr>
                <w:i/>
                <w:color w:val="FF0000"/>
                <w:sz w:val="20"/>
                <w:szCs w:val="20"/>
                <w:lang w:eastAsia="ru-RU"/>
              </w:rPr>
              <w:t xml:space="preserve"> – </w:t>
            </w:r>
            <w:proofErr w:type="spellStart"/>
            <w:r w:rsidRPr="00B9260D">
              <w:rPr>
                <w:i/>
                <w:color w:val="FF0000"/>
                <w:sz w:val="20"/>
                <w:szCs w:val="20"/>
                <w:lang w:eastAsia="ru-RU"/>
              </w:rPr>
              <w:t>дд.мм.гггг</w:t>
            </w:r>
            <w:proofErr w:type="spellEnd"/>
            <w:r w:rsidRPr="00B9260D">
              <w:rPr>
                <w:i/>
                <w:color w:val="FF0000"/>
                <w:sz w:val="20"/>
                <w:szCs w:val="20"/>
                <w:lang w:eastAsia="ru-RU"/>
              </w:rPr>
              <w:t xml:space="preserve"> </w:t>
            </w:r>
          </w:p>
        </w:tc>
        <w:tc>
          <w:tcPr>
            <w:tcW w:w="1701" w:type="dxa"/>
            <w:tcBorders>
              <w:top w:val="double" w:sz="4" w:space="0" w:color="auto"/>
            </w:tcBorders>
          </w:tcPr>
          <w:p w:rsidR="00B9260D" w:rsidRPr="00E97EAA" w:rsidRDefault="00B9260D" w:rsidP="00B9260D">
            <w:pPr>
              <w:suppressAutoHyphens w:val="0"/>
              <w:spacing w:line="240" w:lineRule="auto"/>
              <w:ind w:firstLine="0"/>
              <w:jc w:val="center"/>
              <w:rPr>
                <w:i/>
                <w:sz w:val="22"/>
                <w:szCs w:val="22"/>
                <w:lang w:eastAsia="ru-RU"/>
              </w:rPr>
            </w:pPr>
            <w:r w:rsidRPr="00B9260D">
              <w:rPr>
                <w:i/>
                <w:color w:val="FF0000"/>
                <w:sz w:val="22"/>
                <w:szCs w:val="22"/>
                <w:lang w:eastAsia="ru-RU"/>
              </w:rPr>
              <w:t>Цех № Х</w:t>
            </w:r>
          </w:p>
        </w:tc>
        <w:tc>
          <w:tcPr>
            <w:tcW w:w="5812" w:type="dxa"/>
            <w:tcBorders>
              <w:top w:val="double" w:sz="4" w:space="0" w:color="auto"/>
            </w:tcBorders>
          </w:tcPr>
          <w:p w:rsidR="00B9260D" w:rsidRPr="00977E40" w:rsidRDefault="00B9260D" w:rsidP="00282E58">
            <w:pPr>
              <w:suppressAutoHyphens w:val="0"/>
              <w:spacing w:line="240" w:lineRule="auto"/>
              <w:ind w:firstLine="0"/>
              <w:jc w:val="left"/>
              <w:rPr>
                <w:sz w:val="20"/>
                <w:szCs w:val="20"/>
                <w:lang w:eastAsia="ru-RU"/>
              </w:rPr>
            </w:pPr>
            <w:r w:rsidRPr="00977E40">
              <w:rPr>
                <w:sz w:val="20"/>
                <w:szCs w:val="20"/>
                <w:lang w:eastAsia="ru-RU"/>
              </w:rPr>
              <w:t>Инструктаж по ТБ в лаборатории. Общие требования по охране труда лаборанта.</w:t>
            </w:r>
          </w:p>
        </w:tc>
        <w:tc>
          <w:tcPr>
            <w:tcW w:w="1134" w:type="dxa"/>
            <w:tcBorders>
              <w:top w:val="double" w:sz="4" w:space="0" w:color="auto"/>
            </w:tcBorders>
            <w:vAlign w:val="center"/>
          </w:tcPr>
          <w:p w:rsidR="00B9260D" w:rsidRPr="00977E40" w:rsidRDefault="00B9260D" w:rsidP="00282E58">
            <w:pPr>
              <w:suppressAutoHyphens w:val="0"/>
              <w:spacing w:line="240" w:lineRule="auto"/>
              <w:ind w:firstLine="0"/>
              <w:jc w:val="center"/>
              <w:rPr>
                <w:b/>
                <w:sz w:val="20"/>
                <w:szCs w:val="20"/>
                <w:lang w:eastAsia="ru-RU"/>
              </w:rPr>
            </w:pPr>
            <w:r w:rsidRPr="00977E40">
              <w:rPr>
                <w:b/>
                <w:sz w:val="20"/>
                <w:szCs w:val="20"/>
                <w:lang w:eastAsia="ru-RU"/>
              </w:rPr>
              <w:t>4</w:t>
            </w:r>
          </w:p>
        </w:tc>
      </w:tr>
      <w:tr w:rsidR="00B9260D" w:rsidRPr="00E97EAA" w:rsidTr="00282E58">
        <w:tc>
          <w:tcPr>
            <w:tcW w:w="1384" w:type="dxa"/>
          </w:tcPr>
          <w:p w:rsidR="00B9260D" w:rsidRDefault="00B9260D" w:rsidP="00B9260D">
            <w:pPr>
              <w:ind w:firstLine="0"/>
            </w:pPr>
            <w:proofErr w:type="spellStart"/>
            <w:r w:rsidRPr="00AD2A31">
              <w:rPr>
                <w:i/>
                <w:color w:val="FF0000"/>
                <w:sz w:val="20"/>
                <w:szCs w:val="20"/>
                <w:lang w:eastAsia="ru-RU"/>
              </w:rPr>
              <w:t>дд.мм</w:t>
            </w:r>
            <w:proofErr w:type="gramStart"/>
            <w:r w:rsidRPr="00AD2A31">
              <w:rPr>
                <w:i/>
                <w:color w:val="FF0000"/>
                <w:sz w:val="20"/>
                <w:szCs w:val="20"/>
                <w:lang w:eastAsia="ru-RU"/>
              </w:rPr>
              <w:t>.г</w:t>
            </w:r>
            <w:proofErr w:type="gramEnd"/>
            <w:r w:rsidRPr="00AD2A31">
              <w:rPr>
                <w:i/>
                <w:color w:val="FF0000"/>
                <w:sz w:val="20"/>
                <w:szCs w:val="20"/>
                <w:lang w:eastAsia="ru-RU"/>
              </w:rPr>
              <w:t>ггг</w:t>
            </w:r>
            <w:proofErr w:type="spellEnd"/>
            <w:r w:rsidRPr="00AD2A31">
              <w:rPr>
                <w:i/>
                <w:color w:val="FF0000"/>
                <w:sz w:val="20"/>
                <w:szCs w:val="20"/>
                <w:lang w:eastAsia="ru-RU"/>
              </w:rPr>
              <w:t xml:space="preserve"> – </w:t>
            </w:r>
            <w:proofErr w:type="spellStart"/>
            <w:r w:rsidRPr="00AD2A31">
              <w:rPr>
                <w:i/>
                <w:color w:val="FF0000"/>
                <w:sz w:val="20"/>
                <w:szCs w:val="20"/>
                <w:lang w:eastAsia="ru-RU"/>
              </w:rPr>
              <w:t>дд.мм.гггг</w:t>
            </w:r>
            <w:proofErr w:type="spellEnd"/>
            <w:r w:rsidRPr="00AD2A31">
              <w:rPr>
                <w:i/>
                <w:color w:val="FF0000"/>
                <w:sz w:val="20"/>
                <w:szCs w:val="20"/>
                <w:lang w:eastAsia="ru-RU"/>
              </w:rPr>
              <w:t xml:space="preserve"> </w:t>
            </w:r>
          </w:p>
        </w:tc>
        <w:tc>
          <w:tcPr>
            <w:tcW w:w="1701" w:type="dxa"/>
          </w:tcPr>
          <w:p w:rsidR="00B9260D" w:rsidRDefault="00B9260D" w:rsidP="00B9260D">
            <w:pPr>
              <w:ind w:firstLine="0"/>
              <w:jc w:val="center"/>
            </w:pPr>
            <w:r w:rsidRPr="0018628F">
              <w:rPr>
                <w:i/>
                <w:color w:val="FF0000"/>
                <w:sz w:val="22"/>
                <w:szCs w:val="22"/>
                <w:lang w:eastAsia="ru-RU"/>
              </w:rPr>
              <w:t>Цех № Х</w:t>
            </w:r>
          </w:p>
        </w:tc>
        <w:tc>
          <w:tcPr>
            <w:tcW w:w="5812" w:type="dxa"/>
          </w:tcPr>
          <w:p w:rsidR="00B9260D" w:rsidRPr="00977E40" w:rsidRDefault="00B9260D" w:rsidP="00282E58">
            <w:pPr>
              <w:suppressAutoHyphens w:val="0"/>
              <w:spacing w:line="240" w:lineRule="auto"/>
              <w:ind w:firstLine="0"/>
              <w:jc w:val="left"/>
              <w:rPr>
                <w:sz w:val="20"/>
                <w:szCs w:val="20"/>
                <w:lang w:eastAsia="ru-RU"/>
              </w:rPr>
            </w:pPr>
            <w:r w:rsidRPr="00977E40">
              <w:rPr>
                <w:sz w:val="20"/>
                <w:szCs w:val="20"/>
                <w:lang w:eastAsia="ru-RU"/>
              </w:rPr>
              <w:t>Характеристика вредных веществ. Спецодежда. Меры защиты. Первая помощь. Работа с ЛВЖ, ГЖ, токсичными веществами. Пожарная безопасность. Ответственность лаборанта.</w:t>
            </w:r>
          </w:p>
        </w:tc>
        <w:tc>
          <w:tcPr>
            <w:tcW w:w="1134" w:type="dxa"/>
            <w:vAlign w:val="center"/>
          </w:tcPr>
          <w:p w:rsidR="00B9260D" w:rsidRPr="00977E40" w:rsidRDefault="00B9260D" w:rsidP="00282E58">
            <w:pPr>
              <w:suppressAutoHyphens w:val="0"/>
              <w:spacing w:line="240" w:lineRule="auto"/>
              <w:ind w:firstLine="0"/>
              <w:jc w:val="center"/>
              <w:rPr>
                <w:b/>
                <w:sz w:val="20"/>
                <w:szCs w:val="20"/>
                <w:lang w:eastAsia="ru-RU"/>
              </w:rPr>
            </w:pPr>
            <w:r w:rsidRPr="00977E40">
              <w:rPr>
                <w:b/>
                <w:sz w:val="20"/>
                <w:szCs w:val="20"/>
                <w:lang w:eastAsia="ru-RU"/>
              </w:rPr>
              <w:t>10</w:t>
            </w:r>
          </w:p>
        </w:tc>
      </w:tr>
      <w:tr w:rsidR="00B9260D" w:rsidRPr="00E97EAA" w:rsidTr="00282E58">
        <w:tc>
          <w:tcPr>
            <w:tcW w:w="1384" w:type="dxa"/>
          </w:tcPr>
          <w:p w:rsidR="00B9260D" w:rsidRDefault="00B9260D" w:rsidP="00B9260D">
            <w:pPr>
              <w:ind w:firstLine="0"/>
            </w:pPr>
            <w:proofErr w:type="spellStart"/>
            <w:r w:rsidRPr="00AD2A31">
              <w:rPr>
                <w:i/>
                <w:color w:val="FF0000"/>
                <w:sz w:val="20"/>
                <w:szCs w:val="20"/>
                <w:lang w:eastAsia="ru-RU"/>
              </w:rPr>
              <w:t>дд.мм</w:t>
            </w:r>
            <w:proofErr w:type="gramStart"/>
            <w:r w:rsidRPr="00AD2A31">
              <w:rPr>
                <w:i/>
                <w:color w:val="FF0000"/>
                <w:sz w:val="20"/>
                <w:szCs w:val="20"/>
                <w:lang w:eastAsia="ru-RU"/>
              </w:rPr>
              <w:t>.г</w:t>
            </w:r>
            <w:proofErr w:type="gramEnd"/>
            <w:r w:rsidRPr="00AD2A31">
              <w:rPr>
                <w:i/>
                <w:color w:val="FF0000"/>
                <w:sz w:val="20"/>
                <w:szCs w:val="20"/>
                <w:lang w:eastAsia="ru-RU"/>
              </w:rPr>
              <w:t>ггг</w:t>
            </w:r>
            <w:proofErr w:type="spellEnd"/>
            <w:r w:rsidRPr="00AD2A31">
              <w:rPr>
                <w:i/>
                <w:color w:val="FF0000"/>
                <w:sz w:val="20"/>
                <w:szCs w:val="20"/>
                <w:lang w:eastAsia="ru-RU"/>
              </w:rPr>
              <w:t xml:space="preserve"> – </w:t>
            </w:r>
            <w:proofErr w:type="spellStart"/>
            <w:r w:rsidRPr="00AD2A31">
              <w:rPr>
                <w:i/>
                <w:color w:val="FF0000"/>
                <w:sz w:val="20"/>
                <w:szCs w:val="20"/>
                <w:lang w:eastAsia="ru-RU"/>
              </w:rPr>
              <w:t>дд.мм.гггг</w:t>
            </w:r>
            <w:proofErr w:type="spellEnd"/>
            <w:r w:rsidRPr="00AD2A31">
              <w:rPr>
                <w:i/>
                <w:color w:val="FF0000"/>
                <w:sz w:val="20"/>
                <w:szCs w:val="20"/>
                <w:lang w:eastAsia="ru-RU"/>
              </w:rPr>
              <w:t xml:space="preserve"> </w:t>
            </w:r>
          </w:p>
        </w:tc>
        <w:tc>
          <w:tcPr>
            <w:tcW w:w="1701" w:type="dxa"/>
          </w:tcPr>
          <w:p w:rsidR="00B9260D" w:rsidRDefault="00B9260D" w:rsidP="00B9260D">
            <w:pPr>
              <w:ind w:firstLine="0"/>
              <w:jc w:val="center"/>
            </w:pPr>
            <w:r w:rsidRPr="0018628F">
              <w:rPr>
                <w:i/>
                <w:color w:val="FF0000"/>
                <w:sz w:val="22"/>
                <w:szCs w:val="22"/>
                <w:lang w:eastAsia="ru-RU"/>
              </w:rPr>
              <w:t>Цех № Х</w:t>
            </w:r>
          </w:p>
        </w:tc>
        <w:tc>
          <w:tcPr>
            <w:tcW w:w="5812" w:type="dxa"/>
          </w:tcPr>
          <w:p w:rsidR="00B9260D" w:rsidRPr="00977E40" w:rsidRDefault="00B9260D" w:rsidP="00282E58">
            <w:pPr>
              <w:suppressAutoHyphens w:val="0"/>
              <w:spacing w:line="240" w:lineRule="auto"/>
              <w:ind w:firstLine="0"/>
              <w:jc w:val="left"/>
              <w:rPr>
                <w:sz w:val="20"/>
                <w:szCs w:val="20"/>
                <w:lang w:eastAsia="ru-RU"/>
              </w:rPr>
            </w:pPr>
            <w:r w:rsidRPr="00977E40">
              <w:rPr>
                <w:sz w:val="20"/>
                <w:szCs w:val="20"/>
                <w:lang w:eastAsia="ru-RU"/>
              </w:rPr>
              <w:t>Организация работы лаборатории.</w:t>
            </w:r>
          </w:p>
        </w:tc>
        <w:tc>
          <w:tcPr>
            <w:tcW w:w="1134" w:type="dxa"/>
            <w:vAlign w:val="center"/>
          </w:tcPr>
          <w:p w:rsidR="00B9260D" w:rsidRPr="00977E40" w:rsidRDefault="00B9260D" w:rsidP="00282E58">
            <w:pPr>
              <w:suppressAutoHyphens w:val="0"/>
              <w:spacing w:line="240" w:lineRule="auto"/>
              <w:ind w:firstLine="0"/>
              <w:jc w:val="center"/>
              <w:rPr>
                <w:b/>
                <w:sz w:val="20"/>
                <w:szCs w:val="20"/>
                <w:lang w:eastAsia="ru-RU"/>
              </w:rPr>
            </w:pPr>
            <w:r w:rsidRPr="00977E40">
              <w:rPr>
                <w:b/>
                <w:sz w:val="20"/>
                <w:szCs w:val="20"/>
                <w:lang w:eastAsia="ru-RU"/>
              </w:rPr>
              <w:t>60</w:t>
            </w:r>
          </w:p>
        </w:tc>
      </w:tr>
      <w:tr w:rsidR="00B9260D" w:rsidRPr="00E97EAA" w:rsidTr="00282E58">
        <w:tc>
          <w:tcPr>
            <w:tcW w:w="1384" w:type="dxa"/>
          </w:tcPr>
          <w:p w:rsidR="00B9260D" w:rsidRDefault="00B9260D" w:rsidP="00B9260D">
            <w:pPr>
              <w:ind w:firstLine="0"/>
            </w:pPr>
            <w:proofErr w:type="spellStart"/>
            <w:r w:rsidRPr="00AD2A31">
              <w:rPr>
                <w:i/>
                <w:color w:val="FF0000"/>
                <w:sz w:val="20"/>
                <w:szCs w:val="20"/>
                <w:lang w:eastAsia="ru-RU"/>
              </w:rPr>
              <w:t>дд.мм</w:t>
            </w:r>
            <w:proofErr w:type="gramStart"/>
            <w:r w:rsidRPr="00AD2A31">
              <w:rPr>
                <w:i/>
                <w:color w:val="FF0000"/>
                <w:sz w:val="20"/>
                <w:szCs w:val="20"/>
                <w:lang w:eastAsia="ru-RU"/>
              </w:rPr>
              <w:t>.г</w:t>
            </w:r>
            <w:proofErr w:type="gramEnd"/>
            <w:r w:rsidRPr="00AD2A31">
              <w:rPr>
                <w:i/>
                <w:color w:val="FF0000"/>
                <w:sz w:val="20"/>
                <w:szCs w:val="20"/>
                <w:lang w:eastAsia="ru-RU"/>
              </w:rPr>
              <w:t>ггг</w:t>
            </w:r>
            <w:proofErr w:type="spellEnd"/>
            <w:r w:rsidRPr="00AD2A31">
              <w:rPr>
                <w:i/>
                <w:color w:val="FF0000"/>
                <w:sz w:val="20"/>
                <w:szCs w:val="20"/>
                <w:lang w:eastAsia="ru-RU"/>
              </w:rPr>
              <w:t xml:space="preserve"> – </w:t>
            </w:r>
            <w:proofErr w:type="spellStart"/>
            <w:r w:rsidRPr="00AD2A31">
              <w:rPr>
                <w:i/>
                <w:color w:val="FF0000"/>
                <w:sz w:val="20"/>
                <w:szCs w:val="20"/>
                <w:lang w:eastAsia="ru-RU"/>
              </w:rPr>
              <w:t>дд.мм.гггг</w:t>
            </w:r>
            <w:proofErr w:type="spellEnd"/>
            <w:r w:rsidRPr="00AD2A31">
              <w:rPr>
                <w:i/>
                <w:color w:val="FF0000"/>
                <w:sz w:val="20"/>
                <w:szCs w:val="20"/>
                <w:lang w:eastAsia="ru-RU"/>
              </w:rPr>
              <w:t xml:space="preserve"> </w:t>
            </w:r>
          </w:p>
        </w:tc>
        <w:tc>
          <w:tcPr>
            <w:tcW w:w="1701" w:type="dxa"/>
          </w:tcPr>
          <w:p w:rsidR="00B9260D" w:rsidRDefault="00B9260D" w:rsidP="00B9260D">
            <w:pPr>
              <w:ind w:firstLine="0"/>
              <w:jc w:val="center"/>
            </w:pPr>
            <w:r w:rsidRPr="0018628F">
              <w:rPr>
                <w:i/>
                <w:color w:val="FF0000"/>
                <w:sz w:val="22"/>
                <w:szCs w:val="22"/>
                <w:lang w:eastAsia="ru-RU"/>
              </w:rPr>
              <w:t>Цех № Х</w:t>
            </w:r>
          </w:p>
        </w:tc>
        <w:tc>
          <w:tcPr>
            <w:tcW w:w="5812" w:type="dxa"/>
          </w:tcPr>
          <w:p w:rsidR="00B9260D" w:rsidRPr="00977E40" w:rsidRDefault="00B9260D" w:rsidP="00282E58">
            <w:pPr>
              <w:suppressAutoHyphens w:val="0"/>
              <w:spacing w:line="240" w:lineRule="auto"/>
              <w:ind w:firstLine="0"/>
              <w:jc w:val="left"/>
              <w:rPr>
                <w:sz w:val="20"/>
                <w:szCs w:val="20"/>
                <w:lang w:eastAsia="ru-RU"/>
              </w:rPr>
            </w:pPr>
            <w:r w:rsidRPr="00977E40">
              <w:rPr>
                <w:sz w:val="20"/>
                <w:szCs w:val="20"/>
                <w:lang w:eastAsia="ru-RU"/>
              </w:rPr>
              <w:t>Требования к помещению, лабораторное оборудование, лабораторные журналы.</w:t>
            </w:r>
          </w:p>
        </w:tc>
        <w:tc>
          <w:tcPr>
            <w:tcW w:w="1134" w:type="dxa"/>
            <w:vAlign w:val="center"/>
          </w:tcPr>
          <w:p w:rsidR="00B9260D" w:rsidRPr="00977E40" w:rsidRDefault="00B9260D" w:rsidP="00282E58">
            <w:pPr>
              <w:suppressAutoHyphens w:val="0"/>
              <w:spacing w:line="240" w:lineRule="auto"/>
              <w:ind w:firstLine="0"/>
              <w:jc w:val="center"/>
              <w:rPr>
                <w:b/>
                <w:sz w:val="20"/>
                <w:szCs w:val="20"/>
                <w:lang w:eastAsia="ru-RU"/>
              </w:rPr>
            </w:pPr>
            <w:r w:rsidRPr="00977E40">
              <w:rPr>
                <w:b/>
                <w:sz w:val="20"/>
                <w:szCs w:val="20"/>
                <w:lang w:eastAsia="ru-RU"/>
              </w:rPr>
              <w:t>4</w:t>
            </w:r>
          </w:p>
        </w:tc>
      </w:tr>
      <w:tr w:rsidR="00B9260D" w:rsidRPr="00E97EAA" w:rsidTr="00282E58">
        <w:tc>
          <w:tcPr>
            <w:tcW w:w="1384" w:type="dxa"/>
          </w:tcPr>
          <w:p w:rsidR="00B9260D" w:rsidRDefault="00B9260D" w:rsidP="00B9260D">
            <w:pPr>
              <w:ind w:firstLine="0"/>
            </w:pPr>
            <w:proofErr w:type="spellStart"/>
            <w:r w:rsidRPr="00AD2A31">
              <w:rPr>
                <w:i/>
                <w:color w:val="FF0000"/>
                <w:sz w:val="20"/>
                <w:szCs w:val="20"/>
                <w:lang w:eastAsia="ru-RU"/>
              </w:rPr>
              <w:t>дд.мм</w:t>
            </w:r>
            <w:proofErr w:type="gramStart"/>
            <w:r w:rsidRPr="00AD2A31">
              <w:rPr>
                <w:i/>
                <w:color w:val="FF0000"/>
                <w:sz w:val="20"/>
                <w:szCs w:val="20"/>
                <w:lang w:eastAsia="ru-RU"/>
              </w:rPr>
              <w:t>.г</w:t>
            </w:r>
            <w:proofErr w:type="gramEnd"/>
            <w:r w:rsidRPr="00AD2A31">
              <w:rPr>
                <w:i/>
                <w:color w:val="FF0000"/>
                <w:sz w:val="20"/>
                <w:szCs w:val="20"/>
                <w:lang w:eastAsia="ru-RU"/>
              </w:rPr>
              <w:t>ггг</w:t>
            </w:r>
            <w:proofErr w:type="spellEnd"/>
            <w:r w:rsidRPr="00AD2A31">
              <w:rPr>
                <w:i/>
                <w:color w:val="FF0000"/>
                <w:sz w:val="20"/>
                <w:szCs w:val="20"/>
                <w:lang w:eastAsia="ru-RU"/>
              </w:rPr>
              <w:t xml:space="preserve"> – </w:t>
            </w:r>
            <w:proofErr w:type="spellStart"/>
            <w:r w:rsidRPr="00AD2A31">
              <w:rPr>
                <w:i/>
                <w:color w:val="FF0000"/>
                <w:sz w:val="20"/>
                <w:szCs w:val="20"/>
                <w:lang w:eastAsia="ru-RU"/>
              </w:rPr>
              <w:t>дд.мм.гггг</w:t>
            </w:r>
            <w:proofErr w:type="spellEnd"/>
            <w:r w:rsidRPr="00AD2A31">
              <w:rPr>
                <w:i/>
                <w:color w:val="FF0000"/>
                <w:sz w:val="20"/>
                <w:szCs w:val="20"/>
                <w:lang w:eastAsia="ru-RU"/>
              </w:rPr>
              <w:t xml:space="preserve"> </w:t>
            </w:r>
          </w:p>
        </w:tc>
        <w:tc>
          <w:tcPr>
            <w:tcW w:w="1701" w:type="dxa"/>
          </w:tcPr>
          <w:p w:rsidR="00B9260D" w:rsidRDefault="00B9260D" w:rsidP="00B9260D">
            <w:pPr>
              <w:ind w:firstLine="0"/>
              <w:jc w:val="center"/>
            </w:pPr>
            <w:r w:rsidRPr="0018628F">
              <w:rPr>
                <w:i/>
                <w:color w:val="FF0000"/>
                <w:sz w:val="22"/>
                <w:szCs w:val="22"/>
                <w:lang w:eastAsia="ru-RU"/>
              </w:rPr>
              <w:t>Цех № Х</w:t>
            </w:r>
          </w:p>
        </w:tc>
        <w:tc>
          <w:tcPr>
            <w:tcW w:w="5812" w:type="dxa"/>
          </w:tcPr>
          <w:p w:rsidR="00B9260D" w:rsidRPr="00977E40" w:rsidRDefault="00B9260D" w:rsidP="00282E58">
            <w:pPr>
              <w:suppressAutoHyphens w:val="0"/>
              <w:spacing w:line="240" w:lineRule="auto"/>
              <w:ind w:firstLine="0"/>
              <w:jc w:val="left"/>
              <w:rPr>
                <w:sz w:val="20"/>
                <w:szCs w:val="20"/>
                <w:lang w:eastAsia="ru-RU"/>
              </w:rPr>
            </w:pPr>
            <w:r w:rsidRPr="00977E40">
              <w:rPr>
                <w:sz w:val="20"/>
                <w:szCs w:val="20"/>
                <w:lang w:eastAsia="ru-RU"/>
              </w:rPr>
              <w:t>Рабочее место лаборанта, работа с химическим реактивами: кислотами, щелочами, сыпучими реактивами, органическими растворителями</w:t>
            </w:r>
          </w:p>
        </w:tc>
        <w:tc>
          <w:tcPr>
            <w:tcW w:w="1134" w:type="dxa"/>
            <w:vAlign w:val="center"/>
          </w:tcPr>
          <w:p w:rsidR="00B9260D" w:rsidRPr="00977E40" w:rsidRDefault="00B9260D" w:rsidP="00282E58">
            <w:pPr>
              <w:suppressAutoHyphens w:val="0"/>
              <w:spacing w:line="240" w:lineRule="auto"/>
              <w:ind w:firstLine="0"/>
              <w:jc w:val="center"/>
              <w:rPr>
                <w:b/>
                <w:sz w:val="20"/>
                <w:szCs w:val="20"/>
                <w:lang w:eastAsia="ru-RU"/>
              </w:rPr>
            </w:pPr>
            <w:r w:rsidRPr="00977E40">
              <w:rPr>
                <w:b/>
                <w:sz w:val="20"/>
                <w:szCs w:val="20"/>
                <w:lang w:eastAsia="ru-RU"/>
              </w:rPr>
              <w:t>80</w:t>
            </w:r>
          </w:p>
        </w:tc>
      </w:tr>
      <w:tr w:rsidR="00B9260D" w:rsidRPr="00E97EAA" w:rsidTr="00282E58">
        <w:tc>
          <w:tcPr>
            <w:tcW w:w="1384" w:type="dxa"/>
          </w:tcPr>
          <w:p w:rsidR="00B9260D" w:rsidRDefault="00B9260D" w:rsidP="00B9260D">
            <w:pPr>
              <w:ind w:firstLine="0"/>
            </w:pPr>
            <w:proofErr w:type="spellStart"/>
            <w:r w:rsidRPr="00AD2A31">
              <w:rPr>
                <w:i/>
                <w:color w:val="FF0000"/>
                <w:sz w:val="20"/>
                <w:szCs w:val="20"/>
                <w:lang w:eastAsia="ru-RU"/>
              </w:rPr>
              <w:t>дд.мм</w:t>
            </w:r>
            <w:proofErr w:type="gramStart"/>
            <w:r w:rsidRPr="00AD2A31">
              <w:rPr>
                <w:i/>
                <w:color w:val="FF0000"/>
                <w:sz w:val="20"/>
                <w:szCs w:val="20"/>
                <w:lang w:eastAsia="ru-RU"/>
              </w:rPr>
              <w:t>.г</w:t>
            </w:r>
            <w:proofErr w:type="gramEnd"/>
            <w:r w:rsidRPr="00AD2A31">
              <w:rPr>
                <w:i/>
                <w:color w:val="FF0000"/>
                <w:sz w:val="20"/>
                <w:szCs w:val="20"/>
                <w:lang w:eastAsia="ru-RU"/>
              </w:rPr>
              <w:t>ггг</w:t>
            </w:r>
            <w:proofErr w:type="spellEnd"/>
            <w:r w:rsidRPr="00AD2A31">
              <w:rPr>
                <w:i/>
                <w:color w:val="FF0000"/>
                <w:sz w:val="20"/>
                <w:szCs w:val="20"/>
                <w:lang w:eastAsia="ru-RU"/>
              </w:rPr>
              <w:t xml:space="preserve"> – </w:t>
            </w:r>
            <w:proofErr w:type="spellStart"/>
            <w:r w:rsidRPr="00AD2A31">
              <w:rPr>
                <w:i/>
                <w:color w:val="FF0000"/>
                <w:sz w:val="20"/>
                <w:szCs w:val="20"/>
                <w:lang w:eastAsia="ru-RU"/>
              </w:rPr>
              <w:t>дд.мм.гггг</w:t>
            </w:r>
            <w:proofErr w:type="spellEnd"/>
            <w:r w:rsidRPr="00AD2A31">
              <w:rPr>
                <w:i/>
                <w:color w:val="FF0000"/>
                <w:sz w:val="20"/>
                <w:szCs w:val="20"/>
                <w:lang w:eastAsia="ru-RU"/>
              </w:rPr>
              <w:t xml:space="preserve"> </w:t>
            </w:r>
          </w:p>
        </w:tc>
        <w:tc>
          <w:tcPr>
            <w:tcW w:w="1701" w:type="dxa"/>
          </w:tcPr>
          <w:p w:rsidR="00B9260D" w:rsidRDefault="00B9260D" w:rsidP="00B9260D">
            <w:pPr>
              <w:ind w:firstLine="0"/>
              <w:jc w:val="center"/>
            </w:pPr>
            <w:r w:rsidRPr="0018628F">
              <w:rPr>
                <w:i/>
                <w:color w:val="FF0000"/>
                <w:sz w:val="22"/>
                <w:szCs w:val="22"/>
                <w:lang w:eastAsia="ru-RU"/>
              </w:rPr>
              <w:t>Цех № Х</w:t>
            </w:r>
          </w:p>
        </w:tc>
        <w:tc>
          <w:tcPr>
            <w:tcW w:w="5812" w:type="dxa"/>
          </w:tcPr>
          <w:p w:rsidR="00B9260D" w:rsidRPr="00977E40" w:rsidRDefault="00B9260D" w:rsidP="00282E58">
            <w:pPr>
              <w:suppressAutoHyphens w:val="0"/>
              <w:spacing w:line="240" w:lineRule="auto"/>
              <w:ind w:firstLine="0"/>
              <w:jc w:val="left"/>
              <w:rPr>
                <w:sz w:val="20"/>
                <w:szCs w:val="20"/>
                <w:lang w:eastAsia="ru-RU"/>
              </w:rPr>
            </w:pPr>
            <w:r w:rsidRPr="00977E40">
              <w:rPr>
                <w:sz w:val="20"/>
                <w:szCs w:val="20"/>
                <w:lang w:eastAsia="ru-RU"/>
              </w:rPr>
              <w:t xml:space="preserve">Виды химической посуды, ее назначение. </w:t>
            </w:r>
          </w:p>
          <w:p w:rsidR="00B9260D" w:rsidRPr="00977E40" w:rsidRDefault="00B9260D" w:rsidP="00282E58">
            <w:pPr>
              <w:suppressAutoHyphens w:val="0"/>
              <w:spacing w:line="240" w:lineRule="auto"/>
              <w:ind w:firstLine="0"/>
              <w:jc w:val="left"/>
              <w:rPr>
                <w:sz w:val="20"/>
                <w:szCs w:val="20"/>
                <w:lang w:eastAsia="ru-RU"/>
              </w:rPr>
            </w:pPr>
            <w:r w:rsidRPr="00977E40">
              <w:rPr>
                <w:sz w:val="20"/>
                <w:szCs w:val="20"/>
                <w:lang w:eastAsia="ru-RU"/>
              </w:rPr>
              <w:t>Работа с химической посудой, мытье, сушка, размещение, учет, подготовка посуды к работе.</w:t>
            </w:r>
          </w:p>
        </w:tc>
        <w:tc>
          <w:tcPr>
            <w:tcW w:w="1134" w:type="dxa"/>
            <w:vAlign w:val="center"/>
          </w:tcPr>
          <w:p w:rsidR="00B9260D" w:rsidRPr="00977E40" w:rsidRDefault="00B9260D" w:rsidP="00282E58">
            <w:pPr>
              <w:suppressAutoHyphens w:val="0"/>
              <w:spacing w:line="240" w:lineRule="auto"/>
              <w:ind w:firstLine="0"/>
              <w:jc w:val="center"/>
              <w:rPr>
                <w:b/>
                <w:sz w:val="20"/>
                <w:szCs w:val="20"/>
                <w:lang w:eastAsia="ru-RU"/>
              </w:rPr>
            </w:pPr>
            <w:r w:rsidRPr="00977E40">
              <w:rPr>
                <w:b/>
                <w:sz w:val="20"/>
                <w:szCs w:val="20"/>
                <w:lang w:eastAsia="ru-RU"/>
              </w:rPr>
              <w:t>20</w:t>
            </w:r>
          </w:p>
        </w:tc>
      </w:tr>
      <w:tr w:rsidR="00B9260D" w:rsidRPr="00E97EAA" w:rsidTr="00282E58">
        <w:tc>
          <w:tcPr>
            <w:tcW w:w="1384" w:type="dxa"/>
          </w:tcPr>
          <w:p w:rsidR="00B9260D" w:rsidRDefault="00B9260D" w:rsidP="00B9260D">
            <w:pPr>
              <w:ind w:firstLine="0"/>
            </w:pPr>
            <w:proofErr w:type="spellStart"/>
            <w:r w:rsidRPr="00AD2A31">
              <w:rPr>
                <w:i/>
                <w:color w:val="FF0000"/>
                <w:sz w:val="20"/>
                <w:szCs w:val="20"/>
                <w:lang w:eastAsia="ru-RU"/>
              </w:rPr>
              <w:t>дд.мм</w:t>
            </w:r>
            <w:proofErr w:type="gramStart"/>
            <w:r w:rsidRPr="00AD2A31">
              <w:rPr>
                <w:i/>
                <w:color w:val="FF0000"/>
                <w:sz w:val="20"/>
                <w:szCs w:val="20"/>
                <w:lang w:eastAsia="ru-RU"/>
              </w:rPr>
              <w:t>.г</w:t>
            </w:r>
            <w:proofErr w:type="gramEnd"/>
            <w:r w:rsidRPr="00AD2A31">
              <w:rPr>
                <w:i/>
                <w:color w:val="FF0000"/>
                <w:sz w:val="20"/>
                <w:szCs w:val="20"/>
                <w:lang w:eastAsia="ru-RU"/>
              </w:rPr>
              <w:t>ггг</w:t>
            </w:r>
            <w:proofErr w:type="spellEnd"/>
            <w:r w:rsidRPr="00AD2A31">
              <w:rPr>
                <w:i/>
                <w:color w:val="FF0000"/>
                <w:sz w:val="20"/>
                <w:szCs w:val="20"/>
                <w:lang w:eastAsia="ru-RU"/>
              </w:rPr>
              <w:t xml:space="preserve"> – </w:t>
            </w:r>
            <w:proofErr w:type="spellStart"/>
            <w:r w:rsidRPr="00AD2A31">
              <w:rPr>
                <w:i/>
                <w:color w:val="FF0000"/>
                <w:sz w:val="20"/>
                <w:szCs w:val="20"/>
                <w:lang w:eastAsia="ru-RU"/>
              </w:rPr>
              <w:t>дд.мм.гггг</w:t>
            </w:r>
            <w:proofErr w:type="spellEnd"/>
            <w:r w:rsidRPr="00AD2A31">
              <w:rPr>
                <w:i/>
                <w:color w:val="FF0000"/>
                <w:sz w:val="20"/>
                <w:szCs w:val="20"/>
                <w:lang w:eastAsia="ru-RU"/>
              </w:rPr>
              <w:t xml:space="preserve"> </w:t>
            </w:r>
          </w:p>
        </w:tc>
        <w:tc>
          <w:tcPr>
            <w:tcW w:w="1701" w:type="dxa"/>
          </w:tcPr>
          <w:p w:rsidR="00B9260D" w:rsidRDefault="00B9260D" w:rsidP="00B9260D">
            <w:pPr>
              <w:ind w:firstLine="0"/>
              <w:jc w:val="center"/>
            </w:pPr>
            <w:r w:rsidRPr="0018628F">
              <w:rPr>
                <w:i/>
                <w:color w:val="FF0000"/>
                <w:sz w:val="22"/>
                <w:szCs w:val="22"/>
                <w:lang w:eastAsia="ru-RU"/>
              </w:rPr>
              <w:t>Цех № Х</w:t>
            </w:r>
          </w:p>
        </w:tc>
        <w:tc>
          <w:tcPr>
            <w:tcW w:w="5812" w:type="dxa"/>
          </w:tcPr>
          <w:p w:rsidR="00B9260D" w:rsidRPr="00977E40" w:rsidRDefault="00B9260D" w:rsidP="00282E58">
            <w:pPr>
              <w:suppressAutoHyphens w:val="0"/>
              <w:spacing w:line="240" w:lineRule="auto"/>
              <w:ind w:firstLine="0"/>
              <w:jc w:val="left"/>
              <w:rPr>
                <w:sz w:val="20"/>
                <w:szCs w:val="20"/>
                <w:lang w:eastAsia="ru-RU"/>
              </w:rPr>
            </w:pPr>
            <w:r w:rsidRPr="00977E40">
              <w:rPr>
                <w:sz w:val="20"/>
                <w:szCs w:val="20"/>
                <w:lang w:eastAsia="ru-RU"/>
              </w:rPr>
              <w:t>Выполнение основных методов анализа.</w:t>
            </w:r>
          </w:p>
        </w:tc>
        <w:tc>
          <w:tcPr>
            <w:tcW w:w="1134" w:type="dxa"/>
            <w:vAlign w:val="center"/>
          </w:tcPr>
          <w:p w:rsidR="00B9260D" w:rsidRPr="00977E40" w:rsidRDefault="00B9260D" w:rsidP="00282E58">
            <w:pPr>
              <w:suppressAutoHyphens w:val="0"/>
              <w:spacing w:line="240" w:lineRule="auto"/>
              <w:ind w:firstLine="0"/>
              <w:jc w:val="center"/>
              <w:rPr>
                <w:b/>
                <w:sz w:val="20"/>
                <w:szCs w:val="20"/>
                <w:lang w:eastAsia="ru-RU"/>
              </w:rPr>
            </w:pPr>
            <w:r w:rsidRPr="00977E40">
              <w:rPr>
                <w:b/>
                <w:sz w:val="20"/>
                <w:szCs w:val="20"/>
                <w:lang w:eastAsia="ru-RU"/>
              </w:rPr>
              <w:t>40</w:t>
            </w:r>
          </w:p>
        </w:tc>
      </w:tr>
      <w:tr w:rsidR="00B9260D" w:rsidRPr="00E97EAA" w:rsidTr="00282E58">
        <w:tc>
          <w:tcPr>
            <w:tcW w:w="1384" w:type="dxa"/>
          </w:tcPr>
          <w:p w:rsidR="00B9260D" w:rsidRDefault="00B9260D" w:rsidP="00B9260D">
            <w:pPr>
              <w:ind w:firstLine="0"/>
            </w:pPr>
            <w:proofErr w:type="spellStart"/>
            <w:r w:rsidRPr="00AD2A31">
              <w:rPr>
                <w:i/>
                <w:color w:val="FF0000"/>
                <w:sz w:val="20"/>
                <w:szCs w:val="20"/>
                <w:lang w:eastAsia="ru-RU"/>
              </w:rPr>
              <w:t>дд.мм</w:t>
            </w:r>
            <w:proofErr w:type="gramStart"/>
            <w:r w:rsidRPr="00AD2A31">
              <w:rPr>
                <w:i/>
                <w:color w:val="FF0000"/>
                <w:sz w:val="20"/>
                <w:szCs w:val="20"/>
                <w:lang w:eastAsia="ru-RU"/>
              </w:rPr>
              <w:t>.г</w:t>
            </w:r>
            <w:proofErr w:type="gramEnd"/>
            <w:r w:rsidRPr="00AD2A31">
              <w:rPr>
                <w:i/>
                <w:color w:val="FF0000"/>
                <w:sz w:val="20"/>
                <w:szCs w:val="20"/>
                <w:lang w:eastAsia="ru-RU"/>
              </w:rPr>
              <w:t>ггг</w:t>
            </w:r>
            <w:proofErr w:type="spellEnd"/>
            <w:r w:rsidRPr="00AD2A31">
              <w:rPr>
                <w:i/>
                <w:color w:val="FF0000"/>
                <w:sz w:val="20"/>
                <w:szCs w:val="20"/>
                <w:lang w:eastAsia="ru-RU"/>
              </w:rPr>
              <w:t xml:space="preserve"> – </w:t>
            </w:r>
            <w:proofErr w:type="spellStart"/>
            <w:r w:rsidRPr="00AD2A31">
              <w:rPr>
                <w:i/>
                <w:color w:val="FF0000"/>
                <w:sz w:val="20"/>
                <w:szCs w:val="20"/>
                <w:lang w:eastAsia="ru-RU"/>
              </w:rPr>
              <w:t>дд.мм.гггг</w:t>
            </w:r>
            <w:proofErr w:type="spellEnd"/>
            <w:r w:rsidRPr="00AD2A31">
              <w:rPr>
                <w:i/>
                <w:color w:val="FF0000"/>
                <w:sz w:val="20"/>
                <w:szCs w:val="20"/>
                <w:lang w:eastAsia="ru-RU"/>
              </w:rPr>
              <w:t xml:space="preserve"> </w:t>
            </w:r>
          </w:p>
        </w:tc>
        <w:tc>
          <w:tcPr>
            <w:tcW w:w="1701" w:type="dxa"/>
          </w:tcPr>
          <w:p w:rsidR="00B9260D" w:rsidRDefault="00B9260D" w:rsidP="00B9260D">
            <w:pPr>
              <w:ind w:firstLine="0"/>
              <w:jc w:val="center"/>
            </w:pPr>
            <w:r w:rsidRPr="0018628F">
              <w:rPr>
                <w:i/>
                <w:color w:val="FF0000"/>
                <w:sz w:val="22"/>
                <w:szCs w:val="22"/>
                <w:lang w:eastAsia="ru-RU"/>
              </w:rPr>
              <w:t>Цех № Х</w:t>
            </w:r>
          </w:p>
        </w:tc>
        <w:tc>
          <w:tcPr>
            <w:tcW w:w="5812" w:type="dxa"/>
          </w:tcPr>
          <w:p w:rsidR="00B9260D" w:rsidRPr="00977E40" w:rsidRDefault="00B9260D" w:rsidP="00282E58">
            <w:pPr>
              <w:widowControl w:val="0"/>
              <w:suppressAutoHyphens w:val="0"/>
              <w:autoSpaceDE w:val="0"/>
              <w:autoSpaceDN w:val="0"/>
              <w:adjustRightInd w:val="0"/>
              <w:spacing w:line="240" w:lineRule="auto"/>
              <w:ind w:firstLine="0"/>
              <w:rPr>
                <w:sz w:val="20"/>
                <w:szCs w:val="20"/>
                <w:lang w:eastAsia="ru-RU"/>
              </w:rPr>
            </w:pPr>
            <w:r w:rsidRPr="00977E40">
              <w:rPr>
                <w:sz w:val="20"/>
                <w:szCs w:val="20"/>
                <w:lang w:eastAsia="ru-RU"/>
              </w:rPr>
              <w:t>Производственное обучение в объеме работ, выполняемых оператором на рабочем месте.</w:t>
            </w:r>
          </w:p>
        </w:tc>
        <w:tc>
          <w:tcPr>
            <w:tcW w:w="1134" w:type="dxa"/>
            <w:vAlign w:val="center"/>
          </w:tcPr>
          <w:p w:rsidR="00B9260D" w:rsidRPr="00977E40" w:rsidRDefault="00B9260D" w:rsidP="00282E58">
            <w:pPr>
              <w:suppressAutoHyphens w:val="0"/>
              <w:spacing w:line="240" w:lineRule="auto"/>
              <w:ind w:firstLine="0"/>
              <w:jc w:val="center"/>
              <w:rPr>
                <w:b/>
                <w:sz w:val="20"/>
                <w:szCs w:val="20"/>
                <w:lang w:eastAsia="ru-RU"/>
              </w:rPr>
            </w:pPr>
            <w:r w:rsidRPr="00977E40">
              <w:rPr>
                <w:b/>
                <w:sz w:val="20"/>
                <w:szCs w:val="20"/>
                <w:lang w:eastAsia="ru-RU"/>
              </w:rPr>
              <w:t>96</w:t>
            </w:r>
          </w:p>
        </w:tc>
      </w:tr>
      <w:tr w:rsidR="00B9260D" w:rsidRPr="00E97EAA" w:rsidTr="00282E58">
        <w:tc>
          <w:tcPr>
            <w:tcW w:w="1384" w:type="dxa"/>
          </w:tcPr>
          <w:p w:rsidR="00B9260D" w:rsidRDefault="00B9260D" w:rsidP="00B9260D">
            <w:pPr>
              <w:ind w:firstLine="0"/>
            </w:pPr>
            <w:proofErr w:type="spellStart"/>
            <w:r w:rsidRPr="00AD2A31">
              <w:rPr>
                <w:i/>
                <w:color w:val="FF0000"/>
                <w:sz w:val="20"/>
                <w:szCs w:val="20"/>
                <w:lang w:eastAsia="ru-RU"/>
              </w:rPr>
              <w:t>дд.мм</w:t>
            </w:r>
            <w:proofErr w:type="gramStart"/>
            <w:r w:rsidRPr="00AD2A31">
              <w:rPr>
                <w:i/>
                <w:color w:val="FF0000"/>
                <w:sz w:val="20"/>
                <w:szCs w:val="20"/>
                <w:lang w:eastAsia="ru-RU"/>
              </w:rPr>
              <w:t>.г</w:t>
            </w:r>
            <w:proofErr w:type="gramEnd"/>
            <w:r w:rsidRPr="00AD2A31">
              <w:rPr>
                <w:i/>
                <w:color w:val="FF0000"/>
                <w:sz w:val="20"/>
                <w:szCs w:val="20"/>
                <w:lang w:eastAsia="ru-RU"/>
              </w:rPr>
              <w:t>ггг</w:t>
            </w:r>
            <w:proofErr w:type="spellEnd"/>
            <w:r w:rsidRPr="00AD2A31">
              <w:rPr>
                <w:i/>
                <w:color w:val="FF0000"/>
                <w:sz w:val="20"/>
                <w:szCs w:val="20"/>
                <w:lang w:eastAsia="ru-RU"/>
              </w:rPr>
              <w:t xml:space="preserve"> – </w:t>
            </w:r>
            <w:proofErr w:type="spellStart"/>
            <w:r w:rsidRPr="00AD2A31">
              <w:rPr>
                <w:i/>
                <w:color w:val="FF0000"/>
                <w:sz w:val="20"/>
                <w:szCs w:val="20"/>
                <w:lang w:eastAsia="ru-RU"/>
              </w:rPr>
              <w:t>дд.мм.гггг</w:t>
            </w:r>
            <w:proofErr w:type="spellEnd"/>
            <w:r w:rsidRPr="00AD2A31">
              <w:rPr>
                <w:i/>
                <w:color w:val="FF0000"/>
                <w:sz w:val="20"/>
                <w:szCs w:val="20"/>
                <w:lang w:eastAsia="ru-RU"/>
              </w:rPr>
              <w:t xml:space="preserve"> </w:t>
            </w:r>
          </w:p>
        </w:tc>
        <w:tc>
          <w:tcPr>
            <w:tcW w:w="1701" w:type="dxa"/>
          </w:tcPr>
          <w:p w:rsidR="00B9260D" w:rsidRDefault="00B9260D" w:rsidP="00B9260D">
            <w:pPr>
              <w:ind w:firstLine="0"/>
              <w:jc w:val="center"/>
            </w:pPr>
            <w:r w:rsidRPr="0018628F">
              <w:rPr>
                <w:i/>
                <w:color w:val="FF0000"/>
                <w:sz w:val="22"/>
                <w:szCs w:val="22"/>
                <w:lang w:eastAsia="ru-RU"/>
              </w:rPr>
              <w:t>Цех № Х</w:t>
            </w:r>
          </w:p>
        </w:tc>
        <w:tc>
          <w:tcPr>
            <w:tcW w:w="5812" w:type="dxa"/>
          </w:tcPr>
          <w:p w:rsidR="00B9260D" w:rsidRPr="00977E40" w:rsidRDefault="00B9260D" w:rsidP="00282E58">
            <w:pPr>
              <w:widowControl w:val="0"/>
              <w:suppressAutoHyphens w:val="0"/>
              <w:autoSpaceDE w:val="0"/>
              <w:autoSpaceDN w:val="0"/>
              <w:adjustRightInd w:val="0"/>
              <w:spacing w:line="240" w:lineRule="auto"/>
              <w:ind w:firstLine="0"/>
              <w:rPr>
                <w:bCs/>
                <w:color w:val="000000"/>
                <w:sz w:val="20"/>
                <w:szCs w:val="20"/>
                <w:lang w:eastAsia="ru-RU"/>
              </w:rPr>
            </w:pPr>
            <w:r w:rsidRPr="00977E40">
              <w:rPr>
                <w:bCs/>
                <w:color w:val="000000"/>
                <w:sz w:val="20"/>
                <w:szCs w:val="20"/>
                <w:lang w:eastAsia="ru-RU"/>
              </w:rPr>
              <w:t xml:space="preserve">Ознакомиться с размещением оборудования на установке, устройством и правилами эксплуатации (чертеж основного аппарата, эскизы вспомогательного  оборудования выполнить на миллиметровке).  </w:t>
            </w:r>
          </w:p>
        </w:tc>
        <w:tc>
          <w:tcPr>
            <w:tcW w:w="1134" w:type="dxa"/>
            <w:vAlign w:val="center"/>
          </w:tcPr>
          <w:p w:rsidR="00B9260D" w:rsidRPr="00977E40" w:rsidRDefault="00B9260D" w:rsidP="00282E58">
            <w:pPr>
              <w:suppressAutoHyphens w:val="0"/>
              <w:spacing w:line="240" w:lineRule="auto"/>
              <w:ind w:firstLine="0"/>
              <w:jc w:val="center"/>
              <w:rPr>
                <w:b/>
                <w:sz w:val="20"/>
                <w:szCs w:val="20"/>
                <w:lang w:eastAsia="ru-RU"/>
              </w:rPr>
            </w:pPr>
            <w:r w:rsidRPr="00977E40">
              <w:rPr>
                <w:b/>
                <w:sz w:val="20"/>
                <w:szCs w:val="20"/>
                <w:lang w:eastAsia="ru-RU"/>
              </w:rPr>
              <w:t>4</w:t>
            </w:r>
          </w:p>
        </w:tc>
      </w:tr>
      <w:tr w:rsidR="00B9260D" w:rsidRPr="00E97EAA" w:rsidTr="00282E58">
        <w:tc>
          <w:tcPr>
            <w:tcW w:w="1384" w:type="dxa"/>
          </w:tcPr>
          <w:p w:rsidR="00B9260D" w:rsidRDefault="00B9260D" w:rsidP="00B9260D">
            <w:pPr>
              <w:ind w:firstLine="0"/>
            </w:pPr>
            <w:proofErr w:type="spellStart"/>
            <w:r w:rsidRPr="00AD2A31">
              <w:rPr>
                <w:i/>
                <w:color w:val="FF0000"/>
                <w:sz w:val="20"/>
                <w:szCs w:val="20"/>
                <w:lang w:eastAsia="ru-RU"/>
              </w:rPr>
              <w:t>дд.мм</w:t>
            </w:r>
            <w:proofErr w:type="gramStart"/>
            <w:r w:rsidRPr="00AD2A31">
              <w:rPr>
                <w:i/>
                <w:color w:val="FF0000"/>
                <w:sz w:val="20"/>
                <w:szCs w:val="20"/>
                <w:lang w:eastAsia="ru-RU"/>
              </w:rPr>
              <w:t>.г</w:t>
            </w:r>
            <w:proofErr w:type="gramEnd"/>
            <w:r w:rsidRPr="00AD2A31">
              <w:rPr>
                <w:i/>
                <w:color w:val="FF0000"/>
                <w:sz w:val="20"/>
                <w:szCs w:val="20"/>
                <w:lang w:eastAsia="ru-RU"/>
              </w:rPr>
              <w:t>ггг</w:t>
            </w:r>
            <w:proofErr w:type="spellEnd"/>
            <w:r w:rsidRPr="00AD2A31">
              <w:rPr>
                <w:i/>
                <w:color w:val="FF0000"/>
                <w:sz w:val="20"/>
                <w:szCs w:val="20"/>
                <w:lang w:eastAsia="ru-RU"/>
              </w:rPr>
              <w:t xml:space="preserve"> – </w:t>
            </w:r>
            <w:proofErr w:type="spellStart"/>
            <w:r w:rsidRPr="00AD2A31">
              <w:rPr>
                <w:i/>
                <w:color w:val="FF0000"/>
                <w:sz w:val="20"/>
                <w:szCs w:val="20"/>
                <w:lang w:eastAsia="ru-RU"/>
              </w:rPr>
              <w:t>дд.мм.гггг</w:t>
            </w:r>
            <w:proofErr w:type="spellEnd"/>
            <w:r w:rsidRPr="00AD2A31">
              <w:rPr>
                <w:i/>
                <w:color w:val="FF0000"/>
                <w:sz w:val="20"/>
                <w:szCs w:val="20"/>
                <w:lang w:eastAsia="ru-RU"/>
              </w:rPr>
              <w:t xml:space="preserve"> </w:t>
            </w:r>
          </w:p>
        </w:tc>
        <w:tc>
          <w:tcPr>
            <w:tcW w:w="1701" w:type="dxa"/>
          </w:tcPr>
          <w:p w:rsidR="00B9260D" w:rsidRDefault="00B9260D" w:rsidP="00B9260D">
            <w:pPr>
              <w:ind w:firstLine="0"/>
              <w:jc w:val="center"/>
            </w:pPr>
            <w:r w:rsidRPr="0018628F">
              <w:rPr>
                <w:i/>
                <w:color w:val="FF0000"/>
                <w:sz w:val="22"/>
                <w:szCs w:val="22"/>
                <w:lang w:eastAsia="ru-RU"/>
              </w:rPr>
              <w:t>Цех № Х</w:t>
            </w:r>
          </w:p>
        </w:tc>
        <w:tc>
          <w:tcPr>
            <w:tcW w:w="5812" w:type="dxa"/>
          </w:tcPr>
          <w:p w:rsidR="00B9260D" w:rsidRPr="00977E40" w:rsidRDefault="00B9260D" w:rsidP="00282E58">
            <w:pPr>
              <w:widowControl w:val="0"/>
              <w:suppressAutoHyphens w:val="0"/>
              <w:autoSpaceDE w:val="0"/>
              <w:autoSpaceDN w:val="0"/>
              <w:adjustRightInd w:val="0"/>
              <w:spacing w:line="240" w:lineRule="auto"/>
              <w:ind w:firstLine="0"/>
              <w:rPr>
                <w:bCs/>
                <w:color w:val="000000"/>
                <w:sz w:val="20"/>
                <w:szCs w:val="20"/>
                <w:lang w:eastAsia="ru-RU"/>
              </w:rPr>
            </w:pPr>
            <w:r w:rsidRPr="00977E40">
              <w:rPr>
                <w:bCs/>
                <w:color w:val="000000"/>
                <w:sz w:val="20"/>
                <w:szCs w:val="20"/>
                <w:lang w:eastAsia="ru-RU"/>
              </w:rPr>
              <w:t>Контроль технологического режима и ведение технологического процесса согласно технологическому регламенту.</w:t>
            </w:r>
          </w:p>
        </w:tc>
        <w:tc>
          <w:tcPr>
            <w:tcW w:w="1134" w:type="dxa"/>
            <w:vAlign w:val="center"/>
          </w:tcPr>
          <w:p w:rsidR="00B9260D" w:rsidRPr="00977E40" w:rsidRDefault="00B9260D" w:rsidP="00282E58">
            <w:pPr>
              <w:suppressAutoHyphens w:val="0"/>
              <w:spacing w:line="240" w:lineRule="auto"/>
              <w:ind w:firstLine="0"/>
              <w:jc w:val="center"/>
              <w:rPr>
                <w:b/>
                <w:sz w:val="20"/>
                <w:szCs w:val="20"/>
                <w:lang w:eastAsia="ru-RU"/>
              </w:rPr>
            </w:pPr>
            <w:r w:rsidRPr="00977E40">
              <w:rPr>
                <w:b/>
                <w:sz w:val="20"/>
                <w:szCs w:val="20"/>
                <w:lang w:eastAsia="ru-RU"/>
              </w:rPr>
              <w:t>6</w:t>
            </w:r>
          </w:p>
        </w:tc>
      </w:tr>
      <w:tr w:rsidR="00B9260D" w:rsidRPr="00E97EAA" w:rsidTr="00282E58">
        <w:tc>
          <w:tcPr>
            <w:tcW w:w="1384" w:type="dxa"/>
          </w:tcPr>
          <w:p w:rsidR="00B9260D" w:rsidRDefault="00B9260D" w:rsidP="00B9260D">
            <w:pPr>
              <w:ind w:firstLine="0"/>
            </w:pPr>
            <w:proofErr w:type="spellStart"/>
            <w:r w:rsidRPr="00AD2A31">
              <w:rPr>
                <w:i/>
                <w:color w:val="FF0000"/>
                <w:sz w:val="20"/>
                <w:szCs w:val="20"/>
                <w:lang w:eastAsia="ru-RU"/>
              </w:rPr>
              <w:t>дд.мм</w:t>
            </w:r>
            <w:proofErr w:type="gramStart"/>
            <w:r w:rsidRPr="00AD2A31">
              <w:rPr>
                <w:i/>
                <w:color w:val="FF0000"/>
                <w:sz w:val="20"/>
                <w:szCs w:val="20"/>
                <w:lang w:eastAsia="ru-RU"/>
              </w:rPr>
              <w:t>.г</w:t>
            </w:r>
            <w:proofErr w:type="gramEnd"/>
            <w:r w:rsidRPr="00AD2A31">
              <w:rPr>
                <w:i/>
                <w:color w:val="FF0000"/>
                <w:sz w:val="20"/>
                <w:szCs w:val="20"/>
                <w:lang w:eastAsia="ru-RU"/>
              </w:rPr>
              <w:t>ггг</w:t>
            </w:r>
            <w:proofErr w:type="spellEnd"/>
            <w:r w:rsidRPr="00AD2A31">
              <w:rPr>
                <w:i/>
                <w:color w:val="FF0000"/>
                <w:sz w:val="20"/>
                <w:szCs w:val="20"/>
                <w:lang w:eastAsia="ru-RU"/>
              </w:rPr>
              <w:t xml:space="preserve"> – </w:t>
            </w:r>
            <w:proofErr w:type="spellStart"/>
            <w:r w:rsidRPr="00AD2A31">
              <w:rPr>
                <w:i/>
                <w:color w:val="FF0000"/>
                <w:sz w:val="20"/>
                <w:szCs w:val="20"/>
                <w:lang w:eastAsia="ru-RU"/>
              </w:rPr>
              <w:t>дд.мм.гггг</w:t>
            </w:r>
            <w:proofErr w:type="spellEnd"/>
            <w:r w:rsidRPr="00AD2A31">
              <w:rPr>
                <w:i/>
                <w:color w:val="FF0000"/>
                <w:sz w:val="20"/>
                <w:szCs w:val="20"/>
                <w:lang w:eastAsia="ru-RU"/>
              </w:rPr>
              <w:t xml:space="preserve"> </w:t>
            </w:r>
          </w:p>
        </w:tc>
        <w:tc>
          <w:tcPr>
            <w:tcW w:w="1701" w:type="dxa"/>
          </w:tcPr>
          <w:p w:rsidR="00B9260D" w:rsidRDefault="00B9260D" w:rsidP="00B9260D">
            <w:pPr>
              <w:ind w:firstLine="0"/>
              <w:jc w:val="center"/>
            </w:pPr>
            <w:r w:rsidRPr="0018628F">
              <w:rPr>
                <w:i/>
                <w:color w:val="FF0000"/>
                <w:sz w:val="22"/>
                <w:szCs w:val="22"/>
                <w:lang w:eastAsia="ru-RU"/>
              </w:rPr>
              <w:t>Цех № Х</w:t>
            </w:r>
          </w:p>
        </w:tc>
        <w:tc>
          <w:tcPr>
            <w:tcW w:w="5812" w:type="dxa"/>
          </w:tcPr>
          <w:p w:rsidR="00B9260D" w:rsidRPr="00977E40" w:rsidRDefault="00B9260D" w:rsidP="00282E58">
            <w:pPr>
              <w:widowControl w:val="0"/>
              <w:suppressAutoHyphens w:val="0"/>
              <w:autoSpaceDE w:val="0"/>
              <w:autoSpaceDN w:val="0"/>
              <w:adjustRightInd w:val="0"/>
              <w:spacing w:line="240" w:lineRule="auto"/>
              <w:ind w:firstLine="0"/>
              <w:jc w:val="left"/>
              <w:rPr>
                <w:sz w:val="20"/>
                <w:szCs w:val="20"/>
                <w:lang w:eastAsia="ru-RU"/>
              </w:rPr>
            </w:pPr>
            <w:r w:rsidRPr="00977E40">
              <w:rPr>
                <w:sz w:val="20"/>
                <w:szCs w:val="20"/>
                <w:lang w:eastAsia="ru-RU"/>
              </w:rPr>
              <w:t>Контроль состояния оборудования, коммуникаций, средств связи, КИП и</w:t>
            </w:r>
            <w:proofErr w:type="gramStart"/>
            <w:r w:rsidRPr="00977E40">
              <w:rPr>
                <w:sz w:val="20"/>
                <w:szCs w:val="20"/>
                <w:lang w:eastAsia="ru-RU"/>
              </w:rPr>
              <w:t xml:space="preserve"> А</w:t>
            </w:r>
            <w:proofErr w:type="gramEnd"/>
            <w:r w:rsidRPr="00977E40">
              <w:rPr>
                <w:sz w:val="20"/>
                <w:szCs w:val="20"/>
                <w:lang w:eastAsia="ru-RU"/>
              </w:rPr>
              <w:t>, блокировок, сигнализирующих и защитных устройств. Принцип действия КИП и А.</w:t>
            </w:r>
          </w:p>
        </w:tc>
        <w:tc>
          <w:tcPr>
            <w:tcW w:w="1134" w:type="dxa"/>
            <w:vAlign w:val="center"/>
          </w:tcPr>
          <w:p w:rsidR="00B9260D" w:rsidRPr="00977E40" w:rsidRDefault="00B9260D" w:rsidP="00282E58">
            <w:pPr>
              <w:suppressAutoHyphens w:val="0"/>
              <w:spacing w:line="240" w:lineRule="auto"/>
              <w:ind w:firstLine="0"/>
              <w:jc w:val="center"/>
              <w:rPr>
                <w:b/>
                <w:sz w:val="20"/>
                <w:szCs w:val="20"/>
                <w:lang w:eastAsia="ru-RU"/>
              </w:rPr>
            </w:pPr>
            <w:r w:rsidRPr="00977E40">
              <w:rPr>
                <w:b/>
                <w:sz w:val="20"/>
                <w:szCs w:val="20"/>
                <w:lang w:eastAsia="ru-RU"/>
              </w:rPr>
              <w:t>6</w:t>
            </w:r>
          </w:p>
        </w:tc>
      </w:tr>
      <w:tr w:rsidR="00B9260D" w:rsidRPr="00E97EAA" w:rsidTr="00282E58">
        <w:tc>
          <w:tcPr>
            <w:tcW w:w="1384" w:type="dxa"/>
          </w:tcPr>
          <w:p w:rsidR="00B9260D" w:rsidRDefault="00B9260D" w:rsidP="00B9260D">
            <w:pPr>
              <w:ind w:firstLine="0"/>
            </w:pPr>
            <w:proofErr w:type="spellStart"/>
            <w:r w:rsidRPr="00AD2A31">
              <w:rPr>
                <w:i/>
                <w:color w:val="FF0000"/>
                <w:sz w:val="20"/>
                <w:szCs w:val="20"/>
                <w:lang w:eastAsia="ru-RU"/>
              </w:rPr>
              <w:t>дд.мм</w:t>
            </w:r>
            <w:proofErr w:type="gramStart"/>
            <w:r w:rsidRPr="00AD2A31">
              <w:rPr>
                <w:i/>
                <w:color w:val="FF0000"/>
                <w:sz w:val="20"/>
                <w:szCs w:val="20"/>
                <w:lang w:eastAsia="ru-RU"/>
              </w:rPr>
              <w:t>.г</w:t>
            </w:r>
            <w:proofErr w:type="gramEnd"/>
            <w:r w:rsidRPr="00AD2A31">
              <w:rPr>
                <w:i/>
                <w:color w:val="FF0000"/>
                <w:sz w:val="20"/>
                <w:szCs w:val="20"/>
                <w:lang w:eastAsia="ru-RU"/>
              </w:rPr>
              <w:t>ггг</w:t>
            </w:r>
            <w:proofErr w:type="spellEnd"/>
            <w:r w:rsidRPr="00AD2A31">
              <w:rPr>
                <w:i/>
                <w:color w:val="FF0000"/>
                <w:sz w:val="20"/>
                <w:szCs w:val="20"/>
                <w:lang w:eastAsia="ru-RU"/>
              </w:rPr>
              <w:t xml:space="preserve"> – </w:t>
            </w:r>
            <w:proofErr w:type="spellStart"/>
            <w:r w:rsidRPr="00AD2A31">
              <w:rPr>
                <w:i/>
                <w:color w:val="FF0000"/>
                <w:sz w:val="20"/>
                <w:szCs w:val="20"/>
                <w:lang w:eastAsia="ru-RU"/>
              </w:rPr>
              <w:t>дд.мм.гггг</w:t>
            </w:r>
            <w:proofErr w:type="spellEnd"/>
            <w:r w:rsidRPr="00AD2A31">
              <w:rPr>
                <w:i/>
                <w:color w:val="FF0000"/>
                <w:sz w:val="20"/>
                <w:szCs w:val="20"/>
                <w:lang w:eastAsia="ru-RU"/>
              </w:rPr>
              <w:t xml:space="preserve"> </w:t>
            </w:r>
          </w:p>
        </w:tc>
        <w:tc>
          <w:tcPr>
            <w:tcW w:w="1701" w:type="dxa"/>
          </w:tcPr>
          <w:p w:rsidR="00B9260D" w:rsidRDefault="00B9260D" w:rsidP="00B9260D">
            <w:pPr>
              <w:ind w:firstLine="0"/>
              <w:jc w:val="center"/>
            </w:pPr>
            <w:r w:rsidRPr="0018628F">
              <w:rPr>
                <w:i/>
                <w:color w:val="FF0000"/>
                <w:sz w:val="22"/>
                <w:szCs w:val="22"/>
                <w:lang w:eastAsia="ru-RU"/>
              </w:rPr>
              <w:t>Цех № Х</w:t>
            </w:r>
          </w:p>
        </w:tc>
        <w:tc>
          <w:tcPr>
            <w:tcW w:w="5812" w:type="dxa"/>
          </w:tcPr>
          <w:p w:rsidR="00B9260D" w:rsidRPr="00977E40" w:rsidRDefault="00B9260D" w:rsidP="00282E58">
            <w:pPr>
              <w:widowControl w:val="0"/>
              <w:suppressAutoHyphens w:val="0"/>
              <w:autoSpaceDE w:val="0"/>
              <w:autoSpaceDN w:val="0"/>
              <w:adjustRightInd w:val="0"/>
              <w:spacing w:line="240" w:lineRule="auto"/>
              <w:ind w:firstLine="0"/>
              <w:jc w:val="left"/>
              <w:rPr>
                <w:sz w:val="20"/>
                <w:szCs w:val="20"/>
                <w:lang w:eastAsia="ru-RU"/>
              </w:rPr>
            </w:pPr>
            <w:r w:rsidRPr="00977E40">
              <w:rPr>
                <w:sz w:val="20"/>
                <w:szCs w:val="20"/>
                <w:lang w:eastAsia="ru-RU"/>
              </w:rPr>
              <w:t>Подготовка оборудования к ремонту. Вскрытие аппаратов.</w:t>
            </w:r>
          </w:p>
        </w:tc>
        <w:tc>
          <w:tcPr>
            <w:tcW w:w="1134" w:type="dxa"/>
            <w:vAlign w:val="center"/>
          </w:tcPr>
          <w:p w:rsidR="00B9260D" w:rsidRPr="00977E40" w:rsidRDefault="00B9260D" w:rsidP="00282E58">
            <w:pPr>
              <w:suppressAutoHyphens w:val="0"/>
              <w:spacing w:line="240" w:lineRule="auto"/>
              <w:ind w:firstLine="0"/>
              <w:jc w:val="center"/>
              <w:rPr>
                <w:b/>
                <w:sz w:val="20"/>
                <w:szCs w:val="20"/>
                <w:lang w:eastAsia="ru-RU"/>
              </w:rPr>
            </w:pPr>
            <w:r w:rsidRPr="00977E40">
              <w:rPr>
                <w:b/>
                <w:sz w:val="20"/>
                <w:szCs w:val="20"/>
                <w:lang w:eastAsia="ru-RU"/>
              </w:rPr>
              <w:t>8</w:t>
            </w:r>
          </w:p>
        </w:tc>
      </w:tr>
      <w:tr w:rsidR="00B9260D" w:rsidRPr="00E97EAA" w:rsidTr="00282E58">
        <w:tc>
          <w:tcPr>
            <w:tcW w:w="1384" w:type="dxa"/>
          </w:tcPr>
          <w:p w:rsidR="00B9260D" w:rsidRDefault="00B9260D" w:rsidP="00B9260D">
            <w:pPr>
              <w:ind w:firstLine="0"/>
            </w:pPr>
            <w:proofErr w:type="spellStart"/>
            <w:r w:rsidRPr="00AD2A31">
              <w:rPr>
                <w:i/>
                <w:color w:val="FF0000"/>
                <w:sz w:val="20"/>
                <w:szCs w:val="20"/>
                <w:lang w:eastAsia="ru-RU"/>
              </w:rPr>
              <w:t>дд.мм</w:t>
            </w:r>
            <w:proofErr w:type="gramStart"/>
            <w:r w:rsidRPr="00AD2A31">
              <w:rPr>
                <w:i/>
                <w:color w:val="FF0000"/>
                <w:sz w:val="20"/>
                <w:szCs w:val="20"/>
                <w:lang w:eastAsia="ru-RU"/>
              </w:rPr>
              <w:t>.г</w:t>
            </w:r>
            <w:proofErr w:type="gramEnd"/>
            <w:r w:rsidRPr="00AD2A31">
              <w:rPr>
                <w:i/>
                <w:color w:val="FF0000"/>
                <w:sz w:val="20"/>
                <w:szCs w:val="20"/>
                <w:lang w:eastAsia="ru-RU"/>
              </w:rPr>
              <w:t>ггг</w:t>
            </w:r>
            <w:proofErr w:type="spellEnd"/>
            <w:r w:rsidRPr="00AD2A31">
              <w:rPr>
                <w:i/>
                <w:color w:val="FF0000"/>
                <w:sz w:val="20"/>
                <w:szCs w:val="20"/>
                <w:lang w:eastAsia="ru-RU"/>
              </w:rPr>
              <w:t xml:space="preserve"> – </w:t>
            </w:r>
            <w:proofErr w:type="spellStart"/>
            <w:r w:rsidRPr="00AD2A31">
              <w:rPr>
                <w:i/>
                <w:color w:val="FF0000"/>
                <w:sz w:val="20"/>
                <w:szCs w:val="20"/>
                <w:lang w:eastAsia="ru-RU"/>
              </w:rPr>
              <w:t>дд.мм.гггг</w:t>
            </w:r>
            <w:proofErr w:type="spellEnd"/>
            <w:r w:rsidRPr="00AD2A31">
              <w:rPr>
                <w:i/>
                <w:color w:val="FF0000"/>
                <w:sz w:val="20"/>
                <w:szCs w:val="20"/>
                <w:lang w:eastAsia="ru-RU"/>
              </w:rPr>
              <w:t xml:space="preserve"> </w:t>
            </w:r>
          </w:p>
        </w:tc>
        <w:tc>
          <w:tcPr>
            <w:tcW w:w="1701" w:type="dxa"/>
          </w:tcPr>
          <w:p w:rsidR="00B9260D" w:rsidRDefault="00B9260D" w:rsidP="00B9260D">
            <w:pPr>
              <w:ind w:firstLine="0"/>
              <w:jc w:val="center"/>
            </w:pPr>
            <w:r w:rsidRPr="0018628F">
              <w:rPr>
                <w:i/>
                <w:color w:val="FF0000"/>
                <w:sz w:val="22"/>
                <w:szCs w:val="22"/>
                <w:lang w:eastAsia="ru-RU"/>
              </w:rPr>
              <w:t>Цех № Х</w:t>
            </w:r>
          </w:p>
        </w:tc>
        <w:tc>
          <w:tcPr>
            <w:tcW w:w="5812" w:type="dxa"/>
          </w:tcPr>
          <w:p w:rsidR="00B9260D" w:rsidRPr="00977E40" w:rsidRDefault="00B9260D" w:rsidP="00282E58">
            <w:pPr>
              <w:widowControl w:val="0"/>
              <w:suppressAutoHyphens w:val="0"/>
              <w:autoSpaceDE w:val="0"/>
              <w:autoSpaceDN w:val="0"/>
              <w:adjustRightInd w:val="0"/>
              <w:spacing w:line="240" w:lineRule="auto"/>
              <w:ind w:firstLine="0"/>
              <w:jc w:val="left"/>
              <w:rPr>
                <w:sz w:val="20"/>
                <w:szCs w:val="20"/>
                <w:lang w:eastAsia="ru-RU"/>
              </w:rPr>
            </w:pPr>
            <w:r w:rsidRPr="00977E40">
              <w:rPr>
                <w:sz w:val="20"/>
                <w:szCs w:val="20"/>
                <w:lang w:eastAsia="ru-RU"/>
              </w:rPr>
              <w:t>Подготовка установки к капитальному ремонту.</w:t>
            </w:r>
          </w:p>
          <w:p w:rsidR="00B9260D" w:rsidRPr="00977E40" w:rsidRDefault="00B9260D" w:rsidP="00282E58">
            <w:pPr>
              <w:widowControl w:val="0"/>
              <w:suppressAutoHyphens w:val="0"/>
              <w:autoSpaceDE w:val="0"/>
              <w:autoSpaceDN w:val="0"/>
              <w:adjustRightInd w:val="0"/>
              <w:spacing w:line="240" w:lineRule="auto"/>
              <w:ind w:firstLine="0"/>
              <w:jc w:val="left"/>
              <w:rPr>
                <w:sz w:val="20"/>
                <w:szCs w:val="20"/>
                <w:lang w:eastAsia="ru-RU"/>
              </w:rPr>
            </w:pPr>
            <w:r w:rsidRPr="00977E40">
              <w:rPr>
                <w:sz w:val="20"/>
                <w:szCs w:val="20"/>
                <w:lang w:eastAsia="ru-RU"/>
              </w:rPr>
              <w:t>Подготовка и пуск установки после капитального ремонта.</w:t>
            </w:r>
          </w:p>
        </w:tc>
        <w:tc>
          <w:tcPr>
            <w:tcW w:w="1134" w:type="dxa"/>
            <w:vAlign w:val="center"/>
          </w:tcPr>
          <w:p w:rsidR="00B9260D" w:rsidRPr="00977E40" w:rsidRDefault="00B9260D" w:rsidP="00282E58">
            <w:pPr>
              <w:suppressAutoHyphens w:val="0"/>
              <w:spacing w:line="240" w:lineRule="auto"/>
              <w:ind w:firstLine="0"/>
              <w:jc w:val="center"/>
              <w:rPr>
                <w:b/>
                <w:sz w:val="20"/>
                <w:szCs w:val="20"/>
                <w:lang w:eastAsia="ru-RU"/>
              </w:rPr>
            </w:pPr>
            <w:r w:rsidRPr="00977E40">
              <w:rPr>
                <w:b/>
                <w:sz w:val="20"/>
                <w:szCs w:val="20"/>
                <w:lang w:eastAsia="ru-RU"/>
              </w:rPr>
              <w:t>8</w:t>
            </w:r>
          </w:p>
        </w:tc>
      </w:tr>
      <w:tr w:rsidR="00B9260D" w:rsidRPr="00E97EAA" w:rsidTr="00282E58">
        <w:tc>
          <w:tcPr>
            <w:tcW w:w="1384" w:type="dxa"/>
          </w:tcPr>
          <w:p w:rsidR="00B9260D" w:rsidRDefault="00B9260D" w:rsidP="00B9260D">
            <w:pPr>
              <w:ind w:firstLine="0"/>
            </w:pPr>
            <w:proofErr w:type="spellStart"/>
            <w:r w:rsidRPr="00AD2A31">
              <w:rPr>
                <w:i/>
                <w:color w:val="FF0000"/>
                <w:sz w:val="20"/>
                <w:szCs w:val="20"/>
                <w:lang w:eastAsia="ru-RU"/>
              </w:rPr>
              <w:t>дд.мм</w:t>
            </w:r>
            <w:proofErr w:type="gramStart"/>
            <w:r w:rsidRPr="00AD2A31">
              <w:rPr>
                <w:i/>
                <w:color w:val="FF0000"/>
                <w:sz w:val="20"/>
                <w:szCs w:val="20"/>
                <w:lang w:eastAsia="ru-RU"/>
              </w:rPr>
              <w:t>.г</w:t>
            </w:r>
            <w:proofErr w:type="gramEnd"/>
            <w:r w:rsidRPr="00AD2A31">
              <w:rPr>
                <w:i/>
                <w:color w:val="FF0000"/>
                <w:sz w:val="20"/>
                <w:szCs w:val="20"/>
                <w:lang w:eastAsia="ru-RU"/>
              </w:rPr>
              <w:t>ггг</w:t>
            </w:r>
            <w:proofErr w:type="spellEnd"/>
            <w:r w:rsidRPr="00AD2A31">
              <w:rPr>
                <w:i/>
                <w:color w:val="FF0000"/>
                <w:sz w:val="20"/>
                <w:szCs w:val="20"/>
                <w:lang w:eastAsia="ru-RU"/>
              </w:rPr>
              <w:t xml:space="preserve"> – </w:t>
            </w:r>
            <w:proofErr w:type="spellStart"/>
            <w:r w:rsidRPr="00AD2A31">
              <w:rPr>
                <w:i/>
                <w:color w:val="FF0000"/>
                <w:sz w:val="20"/>
                <w:szCs w:val="20"/>
                <w:lang w:eastAsia="ru-RU"/>
              </w:rPr>
              <w:t>дд.мм.гггг</w:t>
            </w:r>
            <w:proofErr w:type="spellEnd"/>
            <w:r w:rsidRPr="00AD2A31">
              <w:rPr>
                <w:i/>
                <w:color w:val="FF0000"/>
                <w:sz w:val="20"/>
                <w:szCs w:val="20"/>
                <w:lang w:eastAsia="ru-RU"/>
              </w:rPr>
              <w:t xml:space="preserve"> </w:t>
            </w:r>
          </w:p>
        </w:tc>
        <w:tc>
          <w:tcPr>
            <w:tcW w:w="1701" w:type="dxa"/>
          </w:tcPr>
          <w:p w:rsidR="00B9260D" w:rsidRDefault="00B9260D" w:rsidP="00B9260D">
            <w:pPr>
              <w:ind w:firstLine="0"/>
              <w:jc w:val="center"/>
            </w:pPr>
            <w:r w:rsidRPr="0018628F">
              <w:rPr>
                <w:i/>
                <w:color w:val="FF0000"/>
                <w:sz w:val="22"/>
                <w:szCs w:val="22"/>
                <w:lang w:eastAsia="ru-RU"/>
              </w:rPr>
              <w:t>Цех № Х</w:t>
            </w:r>
          </w:p>
        </w:tc>
        <w:tc>
          <w:tcPr>
            <w:tcW w:w="5812" w:type="dxa"/>
          </w:tcPr>
          <w:p w:rsidR="00B9260D" w:rsidRPr="00977E40" w:rsidRDefault="00B9260D" w:rsidP="00282E58">
            <w:pPr>
              <w:widowControl w:val="0"/>
              <w:suppressAutoHyphens w:val="0"/>
              <w:autoSpaceDE w:val="0"/>
              <w:autoSpaceDN w:val="0"/>
              <w:adjustRightInd w:val="0"/>
              <w:spacing w:line="240" w:lineRule="auto"/>
              <w:ind w:firstLine="0"/>
              <w:jc w:val="left"/>
              <w:rPr>
                <w:sz w:val="20"/>
                <w:szCs w:val="20"/>
                <w:lang w:eastAsia="ru-RU"/>
              </w:rPr>
            </w:pPr>
            <w:r w:rsidRPr="00977E40">
              <w:rPr>
                <w:sz w:val="20"/>
                <w:szCs w:val="20"/>
                <w:lang w:eastAsia="ru-RU"/>
              </w:rPr>
              <w:t xml:space="preserve">Узкие места производства, возможность их ликвидации. </w:t>
            </w:r>
          </w:p>
          <w:p w:rsidR="00B9260D" w:rsidRPr="00977E40" w:rsidRDefault="00B9260D" w:rsidP="00282E58">
            <w:pPr>
              <w:widowControl w:val="0"/>
              <w:suppressAutoHyphens w:val="0"/>
              <w:autoSpaceDE w:val="0"/>
              <w:autoSpaceDN w:val="0"/>
              <w:adjustRightInd w:val="0"/>
              <w:spacing w:line="240" w:lineRule="auto"/>
              <w:ind w:firstLine="0"/>
              <w:jc w:val="left"/>
              <w:rPr>
                <w:sz w:val="20"/>
                <w:szCs w:val="20"/>
                <w:lang w:eastAsia="ru-RU"/>
              </w:rPr>
            </w:pPr>
            <w:r w:rsidRPr="00977E40">
              <w:rPr>
                <w:sz w:val="20"/>
                <w:szCs w:val="20"/>
                <w:lang w:eastAsia="ru-RU"/>
              </w:rPr>
              <w:t>Внедрение рационализаторских предложений.</w:t>
            </w:r>
          </w:p>
        </w:tc>
        <w:tc>
          <w:tcPr>
            <w:tcW w:w="1134" w:type="dxa"/>
            <w:vAlign w:val="center"/>
          </w:tcPr>
          <w:p w:rsidR="00B9260D" w:rsidRPr="00977E40" w:rsidRDefault="00B9260D" w:rsidP="00282E58">
            <w:pPr>
              <w:suppressAutoHyphens w:val="0"/>
              <w:spacing w:line="240" w:lineRule="auto"/>
              <w:ind w:firstLine="0"/>
              <w:jc w:val="center"/>
              <w:rPr>
                <w:b/>
                <w:sz w:val="20"/>
                <w:szCs w:val="20"/>
                <w:lang w:eastAsia="ru-RU"/>
              </w:rPr>
            </w:pPr>
            <w:r w:rsidRPr="00977E40">
              <w:rPr>
                <w:b/>
                <w:sz w:val="20"/>
                <w:szCs w:val="20"/>
                <w:lang w:eastAsia="ru-RU"/>
              </w:rPr>
              <w:t>2</w:t>
            </w:r>
          </w:p>
        </w:tc>
      </w:tr>
      <w:tr w:rsidR="00B9260D" w:rsidRPr="00E97EAA" w:rsidTr="00282E58">
        <w:tc>
          <w:tcPr>
            <w:tcW w:w="1384" w:type="dxa"/>
          </w:tcPr>
          <w:p w:rsidR="00B9260D" w:rsidRDefault="00B9260D" w:rsidP="00B9260D">
            <w:pPr>
              <w:ind w:firstLine="0"/>
            </w:pPr>
            <w:proofErr w:type="spellStart"/>
            <w:r w:rsidRPr="00AD2A31">
              <w:rPr>
                <w:i/>
                <w:color w:val="FF0000"/>
                <w:sz w:val="20"/>
                <w:szCs w:val="20"/>
                <w:lang w:eastAsia="ru-RU"/>
              </w:rPr>
              <w:t>дд.мм</w:t>
            </w:r>
            <w:proofErr w:type="gramStart"/>
            <w:r w:rsidRPr="00AD2A31">
              <w:rPr>
                <w:i/>
                <w:color w:val="FF0000"/>
                <w:sz w:val="20"/>
                <w:szCs w:val="20"/>
                <w:lang w:eastAsia="ru-RU"/>
              </w:rPr>
              <w:t>.г</w:t>
            </w:r>
            <w:proofErr w:type="gramEnd"/>
            <w:r w:rsidRPr="00AD2A31">
              <w:rPr>
                <w:i/>
                <w:color w:val="FF0000"/>
                <w:sz w:val="20"/>
                <w:szCs w:val="20"/>
                <w:lang w:eastAsia="ru-RU"/>
              </w:rPr>
              <w:t>ггг</w:t>
            </w:r>
            <w:proofErr w:type="spellEnd"/>
            <w:r w:rsidRPr="00AD2A31">
              <w:rPr>
                <w:i/>
                <w:color w:val="FF0000"/>
                <w:sz w:val="20"/>
                <w:szCs w:val="20"/>
                <w:lang w:eastAsia="ru-RU"/>
              </w:rPr>
              <w:t xml:space="preserve"> – </w:t>
            </w:r>
            <w:proofErr w:type="spellStart"/>
            <w:r w:rsidRPr="00AD2A31">
              <w:rPr>
                <w:i/>
                <w:color w:val="FF0000"/>
                <w:sz w:val="20"/>
                <w:szCs w:val="20"/>
                <w:lang w:eastAsia="ru-RU"/>
              </w:rPr>
              <w:t>дд.мм.гггг</w:t>
            </w:r>
            <w:proofErr w:type="spellEnd"/>
            <w:r w:rsidRPr="00AD2A31">
              <w:rPr>
                <w:i/>
                <w:color w:val="FF0000"/>
                <w:sz w:val="20"/>
                <w:szCs w:val="20"/>
                <w:lang w:eastAsia="ru-RU"/>
              </w:rPr>
              <w:t xml:space="preserve"> </w:t>
            </w:r>
          </w:p>
        </w:tc>
        <w:tc>
          <w:tcPr>
            <w:tcW w:w="1701" w:type="dxa"/>
          </w:tcPr>
          <w:p w:rsidR="00B9260D" w:rsidRDefault="00B9260D" w:rsidP="00B9260D">
            <w:pPr>
              <w:ind w:firstLine="0"/>
              <w:jc w:val="center"/>
            </w:pPr>
            <w:r w:rsidRPr="0018628F">
              <w:rPr>
                <w:i/>
                <w:color w:val="FF0000"/>
                <w:sz w:val="22"/>
                <w:szCs w:val="22"/>
                <w:lang w:eastAsia="ru-RU"/>
              </w:rPr>
              <w:t>Цех № Х</w:t>
            </w:r>
          </w:p>
        </w:tc>
        <w:tc>
          <w:tcPr>
            <w:tcW w:w="5812" w:type="dxa"/>
          </w:tcPr>
          <w:p w:rsidR="00B9260D" w:rsidRPr="00977E40" w:rsidRDefault="00B9260D" w:rsidP="00282E58">
            <w:pPr>
              <w:widowControl w:val="0"/>
              <w:suppressAutoHyphens w:val="0"/>
              <w:autoSpaceDE w:val="0"/>
              <w:autoSpaceDN w:val="0"/>
              <w:adjustRightInd w:val="0"/>
              <w:spacing w:line="240" w:lineRule="auto"/>
              <w:ind w:firstLine="0"/>
              <w:jc w:val="left"/>
              <w:rPr>
                <w:sz w:val="20"/>
                <w:szCs w:val="20"/>
                <w:lang w:eastAsia="ru-RU"/>
              </w:rPr>
            </w:pPr>
            <w:r w:rsidRPr="00977E40">
              <w:rPr>
                <w:sz w:val="20"/>
                <w:szCs w:val="20"/>
                <w:lang w:eastAsia="ru-RU"/>
              </w:rPr>
              <w:t>Отличие установки от проекта (схема, устройство аппаратов, производственный режим).</w:t>
            </w:r>
          </w:p>
        </w:tc>
        <w:tc>
          <w:tcPr>
            <w:tcW w:w="1134" w:type="dxa"/>
            <w:vAlign w:val="center"/>
          </w:tcPr>
          <w:p w:rsidR="00B9260D" w:rsidRPr="00977E40" w:rsidRDefault="00B9260D" w:rsidP="00282E58">
            <w:pPr>
              <w:suppressAutoHyphens w:val="0"/>
              <w:spacing w:line="240" w:lineRule="auto"/>
              <w:ind w:firstLine="0"/>
              <w:jc w:val="center"/>
              <w:rPr>
                <w:b/>
                <w:sz w:val="20"/>
                <w:szCs w:val="20"/>
                <w:lang w:eastAsia="ru-RU"/>
              </w:rPr>
            </w:pPr>
            <w:r w:rsidRPr="00977E40">
              <w:rPr>
                <w:b/>
                <w:sz w:val="20"/>
                <w:szCs w:val="20"/>
                <w:lang w:eastAsia="ru-RU"/>
              </w:rPr>
              <w:t>2</w:t>
            </w:r>
          </w:p>
        </w:tc>
      </w:tr>
      <w:tr w:rsidR="00B9260D" w:rsidRPr="00E97EAA" w:rsidTr="00282E58">
        <w:tc>
          <w:tcPr>
            <w:tcW w:w="1384" w:type="dxa"/>
          </w:tcPr>
          <w:p w:rsidR="00B9260D" w:rsidRDefault="00B9260D" w:rsidP="00B9260D">
            <w:pPr>
              <w:ind w:firstLine="0"/>
            </w:pPr>
            <w:proofErr w:type="spellStart"/>
            <w:r w:rsidRPr="00AD2A31">
              <w:rPr>
                <w:i/>
                <w:color w:val="FF0000"/>
                <w:sz w:val="20"/>
                <w:szCs w:val="20"/>
                <w:lang w:eastAsia="ru-RU"/>
              </w:rPr>
              <w:t>дд.мм</w:t>
            </w:r>
            <w:proofErr w:type="gramStart"/>
            <w:r w:rsidRPr="00AD2A31">
              <w:rPr>
                <w:i/>
                <w:color w:val="FF0000"/>
                <w:sz w:val="20"/>
                <w:szCs w:val="20"/>
                <w:lang w:eastAsia="ru-RU"/>
              </w:rPr>
              <w:t>.г</w:t>
            </w:r>
            <w:proofErr w:type="gramEnd"/>
            <w:r w:rsidRPr="00AD2A31">
              <w:rPr>
                <w:i/>
                <w:color w:val="FF0000"/>
                <w:sz w:val="20"/>
                <w:szCs w:val="20"/>
                <w:lang w:eastAsia="ru-RU"/>
              </w:rPr>
              <w:t>ггг</w:t>
            </w:r>
            <w:proofErr w:type="spellEnd"/>
            <w:r w:rsidRPr="00AD2A31">
              <w:rPr>
                <w:i/>
                <w:color w:val="FF0000"/>
                <w:sz w:val="20"/>
                <w:szCs w:val="20"/>
                <w:lang w:eastAsia="ru-RU"/>
              </w:rPr>
              <w:t xml:space="preserve"> – </w:t>
            </w:r>
            <w:proofErr w:type="spellStart"/>
            <w:r w:rsidRPr="00AD2A31">
              <w:rPr>
                <w:i/>
                <w:color w:val="FF0000"/>
                <w:sz w:val="20"/>
                <w:szCs w:val="20"/>
                <w:lang w:eastAsia="ru-RU"/>
              </w:rPr>
              <w:t>дд.мм.гггг</w:t>
            </w:r>
            <w:proofErr w:type="spellEnd"/>
            <w:r w:rsidRPr="00AD2A31">
              <w:rPr>
                <w:i/>
                <w:color w:val="FF0000"/>
                <w:sz w:val="20"/>
                <w:szCs w:val="20"/>
                <w:lang w:eastAsia="ru-RU"/>
              </w:rPr>
              <w:t xml:space="preserve"> </w:t>
            </w:r>
          </w:p>
        </w:tc>
        <w:tc>
          <w:tcPr>
            <w:tcW w:w="1701" w:type="dxa"/>
          </w:tcPr>
          <w:p w:rsidR="00B9260D" w:rsidRDefault="00B9260D" w:rsidP="00B9260D">
            <w:pPr>
              <w:ind w:firstLine="0"/>
              <w:jc w:val="center"/>
            </w:pPr>
            <w:r w:rsidRPr="0018628F">
              <w:rPr>
                <w:i/>
                <w:color w:val="FF0000"/>
                <w:sz w:val="22"/>
                <w:szCs w:val="22"/>
                <w:lang w:eastAsia="ru-RU"/>
              </w:rPr>
              <w:t>Цех № Х</w:t>
            </w:r>
          </w:p>
        </w:tc>
        <w:tc>
          <w:tcPr>
            <w:tcW w:w="5812" w:type="dxa"/>
          </w:tcPr>
          <w:p w:rsidR="00B9260D" w:rsidRPr="00977E40" w:rsidRDefault="00B9260D" w:rsidP="00282E58">
            <w:pPr>
              <w:widowControl w:val="0"/>
              <w:suppressAutoHyphens w:val="0"/>
              <w:autoSpaceDE w:val="0"/>
              <w:autoSpaceDN w:val="0"/>
              <w:adjustRightInd w:val="0"/>
              <w:spacing w:line="240" w:lineRule="auto"/>
              <w:ind w:firstLine="0"/>
              <w:jc w:val="left"/>
              <w:rPr>
                <w:sz w:val="20"/>
                <w:szCs w:val="20"/>
                <w:lang w:eastAsia="ru-RU"/>
              </w:rPr>
            </w:pPr>
            <w:r w:rsidRPr="00977E40">
              <w:rPr>
                <w:sz w:val="20"/>
                <w:szCs w:val="20"/>
                <w:lang w:eastAsia="ru-RU"/>
              </w:rPr>
              <w:t>Систематизация и сбор дополнительного материала по индивидуальному заданию.</w:t>
            </w:r>
          </w:p>
        </w:tc>
        <w:tc>
          <w:tcPr>
            <w:tcW w:w="1134" w:type="dxa"/>
            <w:vAlign w:val="center"/>
          </w:tcPr>
          <w:p w:rsidR="00B9260D" w:rsidRPr="00977E40" w:rsidRDefault="00B9260D" w:rsidP="00282E58">
            <w:pPr>
              <w:suppressAutoHyphens w:val="0"/>
              <w:spacing w:line="240" w:lineRule="auto"/>
              <w:ind w:firstLine="0"/>
              <w:jc w:val="center"/>
              <w:rPr>
                <w:b/>
                <w:sz w:val="20"/>
                <w:szCs w:val="20"/>
                <w:lang w:eastAsia="ru-RU"/>
              </w:rPr>
            </w:pPr>
            <w:r w:rsidRPr="00977E40">
              <w:rPr>
                <w:b/>
                <w:sz w:val="20"/>
                <w:szCs w:val="20"/>
                <w:lang w:eastAsia="ru-RU"/>
              </w:rPr>
              <w:t>10</w:t>
            </w:r>
          </w:p>
        </w:tc>
      </w:tr>
      <w:tr w:rsidR="00B9260D" w:rsidRPr="00E97EAA" w:rsidTr="00B9260D">
        <w:tc>
          <w:tcPr>
            <w:tcW w:w="1384" w:type="dxa"/>
          </w:tcPr>
          <w:p w:rsidR="00B9260D" w:rsidRDefault="009B277B" w:rsidP="00B9260D">
            <w:pPr>
              <w:ind w:firstLine="0"/>
            </w:pPr>
            <w:r>
              <w:rPr>
                <w:i/>
                <w:noProof/>
                <w:color w:val="FF0000"/>
                <w:sz w:val="20"/>
                <w:szCs w:val="20"/>
                <w:lang w:eastAsia="ru-RU"/>
              </w:rPr>
              <w:lastRenderedPageBreak/>
              <mc:AlternateContent>
                <mc:Choice Requires="wps">
                  <w:drawing>
                    <wp:anchor distT="0" distB="0" distL="114300" distR="114300" simplePos="0" relativeHeight="251675648" behindDoc="0" locked="0" layoutInCell="1" allowOverlap="1">
                      <wp:simplePos x="0" y="0"/>
                      <wp:positionH relativeFrom="column">
                        <wp:posOffset>-132679</wp:posOffset>
                      </wp:positionH>
                      <wp:positionV relativeFrom="paragraph">
                        <wp:posOffset>-412642</wp:posOffset>
                      </wp:positionV>
                      <wp:extent cx="6538823" cy="3545456"/>
                      <wp:effectExtent l="0" t="0" r="14605" b="17145"/>
                      <wp:wrapNone/>
                      <wp:docPr id="33" name="Прямоугольник 33"/>
                      <wp:cNvGraphicFramePr/>
                      <a:graphic xmlns:a="http://schemas.openxmlformats.org/drawingml/2006/main">
                        <a:graphicData uri="http://schemas.microsoft.com/office/word/2010/wordprocessingShape">
                          <wps:wsp>
                            <wps:cNvSpPr/>
                            <wps:spPr>
                              <a:xfrm>
                                <a:off x="0" y="0"/>
                                <a:ext cx="6538823" cy="354545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33" o:spid="_x0000_s1026" style="position:absolute;margin-left:-10.45pt;margin-top:-32.5pt;width:514.85pt;height:279.1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VMoAIAAFgFAAAOAAAAZHJzL2Uyb0RvYy54bWysVM1qGzEQvhf6DkL3Zv2bpsbrYBJSCiEJ&#10;TUrOslbKLmg1qiR77Z4KvRb6CH2IXkp/8gzrN+pIu96EJPRQmoAsaWa+mfn2G00P16UiK2FdATql&#10;/b0eJUJzyAp9k9J3VycvDihxnumMKdAipRvh6OHs+bNpZSZiADmoTFiCINpNKpPS3HszSRLHc1Ey&#10;twdGaDRKsCXzeLQ3SWZZheilSga93n5Sgc2MBS6cw9vjxkhnEV9Kwf25lE54olKKtfm42rguwprM&#10;pmxyY5nJC96Wwf6hipIVGpN2UMfMM7K0xSOosuAWHEi/x6FMQMqCi9gDdtPvPejmMmdGxF6QHGc6&#10;mtz/g+VnqwtLiiylwyElmpX4jeqv24/bL/Wv+nb7qf5W39Y/t5/r3/X3+gdBJ2SsMm6CgZfmwrYn&#10;h9vQ/lraMvxiY2QdWd50LIu1Jxwv98fDg4MBZuNoG45H+L8fUJO7cGOdfy2gJGGTUoufMbLLVqfO&#10;N647l5BNw0mhVLgPlTW1xJ3fKBEclH4rJHaJ2QcRKOpLHClLVgyVwTgX2vcbU84y0VyPe/jXltZF&#10;xEIjYECWmLjDbgGCdh9jN2W3/iFURHl2wb2/FdYEdxExM2jfBZeFBvsUgMKu2syN/46khprA0gKy&#10;DWrAQjMczvCTAmk/Zc5fMIvTgHODE+7PcZEKqpRCu6MkB/vhqfvgjyJFKyUVTldK3fsls4IS9Uaj&#10;fF/1R6MwjvEwGr8c4MHetyzuW/SyPAL8TH18SwyP2+Dv1W4rLZTX+BDMQ1Y0Mc0xd0q5t7vDkW+m&#10;Hp8SLubz6IYjaJg/1ZeGB/DAapDV1fqaWdNqz6Nsz2A3iWzyQIKNb4jUMF96kEXU5x2vLd84vlE4&#10;7VMT3of75+h19yDO/gAAAP//AwBQSwMEFAAGAAgAAAAhAGONZGPjAAAADAEAAA8AAABkcnMvZG93&#10;bnJldi54bWxMj01PwzAMhu9I/IfISNy2hA2mrTSdxiROfEhdNyRuWWraQuNUTbYVfj3eCW62/Oj1&#10;86bLwbXiiH1oPGm4GSsQSNaXDVUatsXjaA4iREOlaT2hhm8MsMwuL1KTlP5EOR43sRIcQiExGuoY&#10;u0TKYGt0Jox9h8S3D987E3ntK1n25sThrpUTpWbSmYb4Q206XNdovzYHpwF3b5/5z/uTfX22K5/T&#10;OhYPxYvW11fD6h5ExCH+wXDWZ3XI2GnvD1QG0WoYTdSCUR5md1zqTCg15zZ7DbeL6RRklsr/JbJf&#10;AAAA//8DAFBLAQItABQABgAIAAAAIQC2gziS/gAAAOEBAAATAAAAAAAAAAAAAAAAAAAAAABbQ29u&#10;dGVudF9UeXBlc10ueG1sUEsBAi0AFAAGAAgAAAAhADj9If/WAAAAlAEAAAsAAAAAAAAAAAAAAAAA&#10;LwEAAF9yZWxzLy5yZWxzUEsBAi0AFAAGAAgAAAAhANL8lUygAgAAWAUAAA4AAAAAAAAAAAAAAAAA&#10;LgIAAGRycy9lMm9Eb2MueG1sUEsBAi0AFAAGAAgAAAAhAGONZGPjAAAADAEAAA8AAAAAAAAAAAAA&#10;AAAA+gQAAGRycy9kb3ducmV2LnhtbFBLBQYAAAAABAAEAPMAAAAKBgAAAAA=&#10;" filled="f" strokecolor="#243f60 [1604]" strokeweight="2pt"/>
                  </w:pict>
                </mc:Fallback>
              </mc:AlternateContent>
            </w:r>
            <w:proofErr w:type="spellStart"/>
            <w:r w:rsidR="00B9260D" w:rsidRPr="00AD2A31">
              <w:rPr>
                <w:i/>
                <w:color w:val="FF0000"/>
                <w:sz w:val="20"/>
                <w:szCs w:val="20"/>
                <w:lang w:eastAsia="ru-RU"/>
              </w:rPr>
              <w:t>дд.мм</w:t>
            </w:r>
            <w:proofErr w:type="gramStart"/>
            <w:r w:rsidR="00B9260D" w:rsidRPr="00AD2A31">
              <w:rPr>
                <w:i/>
                <w:color w:val="FF0000"/>
                <w:sz w:val="20"/>
                <w:szCs w:val="20"/>
                <w:lang w:eastAsia="ru-RU"/>
              </w:rPr>
              <w:t>.г</w:t>
            </w:r>
            <w:proofErr w:type="gramEnd"/>
            <w:r w:rsidR="00B9260D" w:rsidRPr="00AD2A31">
              <w:rPr>
                <w:i/>
                <w:color w:val="FF0000"/>
                <w:sz w:val="20"/>
                <w:szCs w:val="20"/>
                <w:lang w:eastAsia="ru-RU"/>
              </w:rPr>
              <w:t>ггг</w:t>
            </w:r>
            <w:proofErr w:type="spellEnd"/>
            <w:r w:rsidR="00B9260D" w:rsidRPr="00AD2A31">
              <w:rPr>
                <w:i/>
                <w:color w:val="FF0000"/>
                <w:sz w:val="20"/>
                <w:szCs w:val="20"/>
                <w:lang w:eastAsia="ru-RU"/>
              </w:rPr>
              <w:t xml:space="preserve"> – </w:t>
            </w:r>
            <w:proofErr w:type="spellStart"/>
            <w:r w:rsidR="00B9260D" w:rsidRPr="00AD2A31">
              <w:rPr>
                <w:i/>
                <w:color w:val="FF0000"/>
                <w:sz w:val="20"/>
                <w:szCs w:val="20"/>
                <w:lang w:eastAsia="ru-RU"/>
              </w:rPr>
              <w:t>дд.мм.гггг</w:t>
            </w:r>
            <w:proofErr w:type="spellEnd"/>
            <w:r w:rsidR="00B9260D" w:rsidRPr="00AD2A31">
              <w:rPr>
                <w:i/>
                <w:color w:val="FF0000"/>
                <w:sz w:val="20"/>
                <w:szCs w:val="20"/>
                <w:lang w:eastAsia="ru-RU"/>
              </w:rPr>
              <w:t xml:space="preserve"> </w:t>
            </w:r>
          </w:p>
        </w:tc>
        <w:tc>
          <w:tcPr>
            <w:tcW w:w="1701" w:type="dxa"/>
          </w:tcPr>
          <w:p w:rsidR="00B9260D" w:rsidRDefault="00B9260D" w:rsidP="00B9260D">
            <w:pPr>
              <w:ind w:firstLine="0"/>
              <w:jc w:val="center"/>
            </w:pPr>
            <w:r w:rsidRPr="0018628F">
              <w:rPr>
                <w:i/>
                <w:color w:val="FF0000"/>
                <w:sz w:val="22"/>
                <w:szCs w:val="22"/>
                <w:lang w:eastAsia="ru-RU"/>
              </w:rPr>
              <w:t>Цех № Х</w:t>
            </w:r>
          </w:p>
        </w:tc>
        <w:tc>
          <w:tcPr>
            <w:tcW w:w="5812" w:type="dxa"/>
          </w:tcPr>
          <w:p w:rsidR="00B9260D" w:rsidRPr="00977E40" w:rsidRDefault="00B9260D" w:rsidP="00282E58">
            <w:pPr>
              <w:widowControl w:val="0"/>
              <w:suppressAutoHyphens w:val="0"/>
              <w:autoSpaceDE w:val="0"/>
              <w:autoSpaceDN w:val="0"/>
              <w:adjustRightInd w:val="0"/>
              <w:spacing w:line="240" w:lineRule="auto"/>
              <w:ind w:firstLine="0"/>
              <w:rPr>
                <w:bCs/>
                <w:color w:val="000000"/>
                <w:sz w:val="20"/>
                <w:szCs w:val="20"/>
                <w:lang w:eastAsia="ru-RU"/>
              </w:rPr>
            </w:pPr>
            <w:r w:rsidRPr="00977E40">
              <w:rPr>
                <w:bCs/>
                <w:color w:val="000000"/>
                <w:sz w:val="20"/>
                <w:szCs w:val="20"/>
                <w:lang w:eastAsia="ru-RU"/>
              </w:rPr>
              <w:t>Консультации</w:t>
            </w:r>
          </w:p>
        </w:tc>
        <w:tc>
          <w:tcPr>
            <w:tcW w:w="1134" w:type="dxa"/>
          </w:tcPr>
          <w:p w:rsidR="00B9260D" w:rsidRPr="00977E40" w:rsidRDefault="005774B2" w:rsidP="00282E58">
            <w:pPr>
              <w:suppressAutoHyphens w:val="0"/>
              <w:spacing w:line="240" w:lineRule="auto"/>
              <w:ind w:firstLine="0"/>
              <w:jc w:val="center"/>
              <w:rPr>
                <w:b/>
                <w:sz w:val="20"/>
                <w:szCs w:val="20"/>
                <w:lang w:eastAsia="ru-RU"/>
              </w:rPr>
            </w:pPr>
            <w:r>
              <w:rPr>
                <w:b/>
                <w:sz w:val="20"/>
                <w:szCs w:val="20"/>
                <w:lang w:eastAsia="ru-RU"/>
              </w:rPr>
              <w:t>26</w:t>
            </w:r>
          </w:p>
        </w:tc>
      </w:tr>
    </w:tbl>
    <w:p w:rsidR="00E97EAA" w:rsidRPr="00E97EAA" w:rsidRDefault="00E97EAA" w:rsidP="00E97EAA">
      <w:pPr>
        <w:suppressAutoHyphens w:val="0"/>
        <w:spacing w:line="240" w:lineRule="auto"/>
        <w:ind w:firstLine="0"/>
        <w:jc w:val="left"/>
        <w:rPr>
          <w:sz w:val="20"/>
          <w:szCs w:val="20"/>
          <w:lang w:eastAsia="ru-RU"/>
        </w:rPr>
      </w:pPr>
    </w:p>
    <w:p w:rsidR="00E97EAA" w:rsidRPr="00E97EAA" w:rsidRDefault="00E97EAA" w:rsidP="00E97EAA">
      <w:pPr>
        <w:suppressAutoHyphens w:val="0"/>
        <w:spacing w:line="240" w:lineRule="auto"/>
        <w:ind w:firstLine="0"/>
        <w:jc w:val="left"/>
        <w:rPr>
          <w:sz w:val="20"/>
          <w:szCs w:val="20"/>
          <w:lang w:eastAsia="ru-RU"/>
        </w:rPr>
      </w:pPr>
    </w:p>
    <w:p w:rsidR="00E97EAA" w:rsidRPr="00E97EAA" w:rsidRDefault="00E97EAA" w:rsidP="00E97EAA">
      <w:pPr>
        <w:suppressAutoHyphens w:val="0"/>
        <w:spacing w:line="240" w:lineRule="auto"/>
        <w:ind w:firstLine="0"/>
        <w:jc w:val="left"/>
        <w:rPr>
          <w:sz w:val="20"/>
          <w:szCs w:val="20"/>
          <w:lang w:eastAsia="ru-RU"/>
        </w:rPr>
      </w:pPr>
    </w:p>
    <w:p w:rsidR="00E97EAA" w:rsidRPr="00E97EAA" w:rsidRDefault="00E97EAA" w:rsidP="00E97EAA">
      <w:pPr>
        <w:suppressAutoHyphens w:val="0"/>
        <w:spacing w:line="240" w:lineRule="auto"/>
        <w:ind w:firstLine="0"/>
        <w:jc w:val="left"/>
        <w:rPr>
          <w:sz w:val="20"/>
          <w:szCs w:val="20"/>
          <w:lang w:eastAsia="ru-RU"/>
        </w:rPr>
      </w:pPr>
    </w:p>
    <w:p w:rsidR="00E97EAA" w:rsidRPr="00E97EAA" w:rsidRDefault="00E97EAA" w:rsidP="00E97EAA">
      <w:pPr>
        <w:suppressAutoHyphens w:val="0"/>
        <w:spacing w:line="240" w:lineRule="auto"/>
        <w:ind w:firstLine="0"/>
        <w:jc w:val="left"/>
        <w:rPr>
          <w:sz w:val="20"/>
          <w:szCs w:val="20"/>
          <w:lang w:eastAsia="ru-RU"/>
        </w:rPr>
      </w:pPr>
      <w:r w:rsidRPr="00E97EAA">
        <w:rPr>
          <w:lang w:eastAsia="ru-RU"/>
        </w:rPr>
        <w:t>Дата_______________           __________________       _____________________________________</w:t>
      </w:r>
      <w:r w:rsidRPr="00E97EAA">
        <w:rPr>
          <w:sz w:val="20"/>
          <w:szCs w:val="20"/>
          <w:lang w:eastAsia="ru-RU"/>
        </w:rPr>
        <w:t xml:space="preserve">                                                      </w:t>
      </w:r>
    </w:p>
    <w:p w:rsidR="00E97EAA" w:rsidRPr="00E97EAA" w:rsidRDefault="00E97EAA" w:rsidP="00E97EAA">
      <w:pPr>
        <w:suppressAutoHyphens w:val="0"/>
        <w:spacing w:line="240" w:lineRule="auto"/>
        <w:ind w:firstLine="0"/>
        <w:jc w:val="left"/>
        <w:rPr>
          <w:lang w:eastAsia="ru-RU"/>
        </w:rPr>
      </w:pPr>
      <w:r w:rsidRPr="00E97EAA">
        <w:rPr>
          <w:sz w:val="20"/>
          <w:szCs w:val="20"/>
          <w:lang w:eastAsia="ru-RU"/>
        </w:rPr>
        <w:t xml:space="preserve">                                                                          (подпись)                                 </w:t>
      </w:r>
      <w:r w:rsidR="00DD7B67">
        <w:rPr>
          <w:sz w:val="20"/>
          <w:szCs w:val="20"/>
          <w:lang w:eastAsia="ru-RU"/>
        </w:rPr>
        <w:t>(И.О. Фамилия,</w:t>
      </w:r>
      <w:r w:rsidRPr="00E97EAA">
        <w:rPr>
          <w:sz w:val="20"/>
          <w:szCs w:val="20"/>
          <w:lang w:eastAsia="ru-RU"/>
        </w:rPr>
        <w:t xml:space="preserve"> руководителя практики)</w:t>
      </w:r>
    </w:p>
    <w:p w:rsidR="00E97EAA" w:rsidRPr="00E97EAA" w:rsidRDefault="00E97EAA" w:rsidP="00E97EAA">
      <w:pPr>
        <w:suppressAutoHyphens w:val="0"/>
        <w:spacing w:line="240" w:lineRule="auto"/>
        <w:ind w:firstLine="0"/>
        <w:jc w:val="left"/>
        <w:rPr>
          <w:sz w:val="20"/>
          <w:szCs w:val="20"/>
          <w:lang w:eastAsia="ru-RU"/>
        </w:rPr>
      </w:pPr>
    </w:p>
    <w:p w:rsidR="00E97EAA" w:rsidRPr="00E97EAA" w:rsidRDefault="00E97EAA" w:rsidP="00E97EAA">
      <w:pPr>
        <w:suppressAutoHyphens w:val="0"/>
        <w:spacing w:line="240" w:lineRule="auto"/>
        <w:ind w:firstLine="0"/>
        <w:jc w:val="left"/>
        <w:rPr>
          <w:sz w:val="20"/>
          <w:szCs w:val="20"/>
          <w:lang w:eastAsia="ru-RU"/>
        </w:rPr>
      </w:pPr>
    </w:p>
    <w:p w:rsidR="009B277B" w:rsidRDefault="00E97EAA" w:rsidP="00E97EAA">
      <w:pPr>
        <w:suppressAutoHyphens w:val="0"/>
        <w:spacing w:line="240" w:lineRule="auto"/>
        <w:ind w:firstLine="0"/>
        <w:jc w:val="left"/>
        <w:rPr>
          <w:lang w:eastAsia="ru-RU"/>
        </w:rPr>
      </w:pPr>
      <w:r w:rsidRPr="00E97EAA">
        <w:rPr>
          <w:lang w:eastAsia="ru-RU"/>
        </w:rPr>
        <w:t xml:space="preserve">М.П.      </w:t>
      </w:r>
    </w:p>
    <w:p w:rsidR="009B277B" w:rsidRDefault="009B277B" w:rsidP="00E97EAA">
      <w:pPr>
        <w:suppressAutoHyphens w:val="0"/>
        <w:spacing w:line="240" w:lineRule="auto"/>
        <w:ind w:firstLine="0"/>
        <w:jc w:val="left"/>
        <w:rPr>
          <w:lang w:eastAsia="ru-RU"/>
        </w:rPr>
      </w:pPr>
    </w:p>
    <w:p w:rsidR="009B277B" w:rsidRDefault="00E97EAA" w:rsidP="00E97EAA">
      <w:pPr>
        <w:suppressAutoHyphens w:val="0"/>
        <w:spacing w:line="240" w:lineRule="auto"/>
        <w:ind w:firstLine="0"/>
        <w:jc w:val="left"/>
        <w:rPr>
          <w:lang w:eastAsia="ru-RU"/>
        </w:rPr>
      </w:pPr>
      <w:r w:rsidRPr="00E97EAA">
        <w:rPr>
          <w:lang w:eastAsia="ru-RU"/>
        </w:rPr>
        <w:t xml:space="preserve">            </w:t>
      </w:r>
    </w:p>
    <w:p w:rsidR="009B277B" w:rsidRDefault="009B277B" w:rsidP="00E97EAA">
      <w:pPr>
        <w:suppressAutoHyphens w:val="0"/>
        <w:spacing w:line="240" w:lineRule="auto"/>
        <w:ind w:firstLine="0"/>
        <w:jc w:val="left"/>
        <w:rPr>
          <w:lang w:eastAsia="ru-RU"/>
        </w:rPr>
      </w:pPr>
    </w:p>
    <w:p w:rsidR="009B277B" w:rsidRDefault="009B277B" w:rsidP="00E97EAA">
      <w:pPr>
        <w:suppressAutoHyphens w:val="0"/>
        <w:spacing w:line="240" w:lineRule="auto"/>
        <w:ind w:firstLine="0"/>
        <w:jc w:val="left"/>
        <w:rPr>
          <w:lang w:eastAsia="ru-RU"/>
        </w:rPr>
      </w:pPr>
    </w:p>
    <w:p w:rsidR="009B277B" w:rsidRDefault="009B277B" w:rsidP="00E97EAA">
      <w:pPr>
        <w:suppressAutoHyphens w:val="0"/>
        <w:spacing w:line="240" w:lineRule="auto"/>
        <w:ind w:firstLine="0"/>
        <w:jc w:val="left"/>
        <w:rPr>
          <w:lang w:eastAsia="ru-RU"/>
        </w:rPr>
      </w:pPr>
    </w:p>
    <w:p w:rsidR="009B277B" w:rsidRDefault="009B277B" w:rsidP="00E97EAA">
      <w:pPr>
        <w:suppressAutoHyphens w:val="0"/>
        <w:spacing w:line="240" w:lineRule="auto"/>
        <w:ind w:firstLine="0"/>
        <w:jc w:val="left"/>
        <w:rPr>
          <w:lang w:eastAsia="ru-RU"/>
        </w:rPr>
      </w:pPr>
    </w:p>
    <w:p w:rsidR="00E97EAA" w:rsidRPr="00E97EAA" w:rsidRDefault="00E97EAA" w:rsidP="00E97EAA">
      <w:pPr>
        <w:suppressAutoHyphens w:val="0"/>
        <w:spacing w:line="240" w:lineRule="auto"/>
        <w:ind w:firstLine="0"/>
        <w:jc w:val="left"/>
        <w:rPr>
          <w:lang w:eastAsia="ru-RU"/>
        </w:rPr>
      </w:pPr>
      <w:r w:rsidRPr="00E97EAA">
        <w:rPr>
          <w:lang w:eastAsia="ru-RU"/>
        </w:rPr>
        <w:t xml:space="preserve">        </w:t>
      </w:r>
    </w:p>
    <w:p w:rsidR="009B277B" w:rsidRDefault="009B277B" w:rsidP="00E97EAA">
      <w:pPr>
        <w:rPr>
          <w:lang w:eastAsia="en-US"/>
        </w:rPr>
      </w:pPr>
    </w:p>
    <w:p w:rsidR="00282E58" w:rsidRDefault="009B277B" w:rsidP="009B277B">
      <w:pPr>
        <w:rPr>
          <w:b/>
          <w:i/>
          <w:color w:val="FF0000"/>
          <w:lang w:eastAsia="en-US"/>
        </w:rPr>
      </w:pPr>
      <w:r w:rsidRPr="0027250E">
        <w:rPr>
          <w:b/>
          <w:i/>
          <w:color w:val="FF0000"/>
          <w:lang w:eastAsia="en-US"/>
        </w:rPr>
        <w:t>Распечатывается с двух сторон листа!!!</w:t>
      </w:r>
    </w:p>
    <w:p w:rsidR="00D80846" w:rsidRDefault="00D80846" w:rsidP="009B277B">
      <w:pPr>
        <w:rPr>
          <w:b/>
          <w:i/>
          <w:color w:val="FF0000"/>
          <w:lang w:eastAsia="en-US"/>
        </w:rPr>
        <w:sectPr w:rsidR="00D80846" w:rsidSect="004C5D78">
          <w:pgSz w:w="11906" w:h="16838"/>
          <w:pgMar w:top="851" w:right="282" w:bottom="1418" w:left="1418" w:header="708" w:footer="708" w:gutter="0"/>
          <w:cols w:space="708"/>
          <w:docGrid w:linePitch="360"/>
        </w:sectPr>
      </w:pPr>
    </w:p>
    <w:p w:rsidR="00F90584" w:rsidRDefault="00300C04" w:rsidP="00F90584">
      <w:pPr>
        <w:pStyle w:val="2"/>
        <w:jc w:val="left"/>
        <w:rPr>
          <w:lang w:eastAsia="en-US"/>
        </w:rPr>
      </w:pPr>
      <w:bookmarkStart w:id="36" w:name="_Toc144675434"/>
      <w:r>
        <w:rPr>
          <w:lang w:eastAsia="en-US"/>
        </w:rPr>
        <w:lastRenderedPageBreak/>
        <w:t>Б.3</w:t>
      </w:r>
      <w:r w:rsidR="00F90584" w:rsidRPr="00F90584">
        <w:rPr>
          <w:lang w:eastAsia="en-US"/>
        </w:rPr>
        <w:t xml:space="preserve"> – Примерные вопросы  к дифференцированному зачету по практике</w:t>
      </w:r>
      <w:bookmarkEnd w:id="36"/>
    </w:p>
    <w:p w:rsidR="00F90584" w:rsidRDefault="00F90584" w:rsidP="00F90584">
      <w:pPr>
        <w:rPr>
          <w:lang w:eastAsia="en-US"/>
        </w:rPr>
      </w:pPr>
    </w:p>
    <w:p w:rsidR="00F90584" w:rsidRDefault="00F90584" w:rsidP="00F90584">
      <w:pPr>
        <w:rPr>
          <w:lang w:eastAsia="en-US"/>
        </w:rPr>
      </w:pPr>
      <w:r>
        <w:rPr>
          <w:lang w:eastAsia="en-US"/>
        </w:rPr>
        <w:t>1.</w:t>
      </w:r>
      <w:r>
        <w:rPr>
          <w:lang w:eastAsia="en-US"/>
        </w:rPr>
        <w:tab/>
        <w:t>Качество нефти до и после ЭЛОУ.</w:t>
      </w:r>
    </w:p>
    <w:p w:rsidR="00F90584" w:rsidRDefault="00F90584" w:rsidP="00F90584">
      <w:pPr>
        <w:rPr>
          <w:lang w:eastAsia="en-US"/>
        </w:rPr>
      </w:pPr>
      <w:r>
        <w:rPr>
          <w:lang w:eastAsia="en-US"/>
        </w:rPr>
        <w:t>2.</w:t>
      </w:r>
      <w:r>
        <w:rPr>
          <w:lang w:eastAsia="en-US"/>
        </w:rPr>
        <w:tab/>
        <w:t>Влияние солей, содержащихся в нефти, на работу установки.</w:t>
      </w:r>
    </w:p>
    <w:p w:rsidR="00F90584" w:rsidRDefault="00F90584" w:rsidP="00F90584">
      <w:pPr>
        <w:rPr>
          <w:lang w:eastAsia="en-US"/>
        </w:rPr>
      </w:pPr>
      <w:r>
        <w:rPr>
          <w:lang w:eastAsia="en-US"/>
        </w:rPr>
        <w:t>3.</w:t>
      </w:r>
      <w:r>
        <w:rPr>
          <w:lang w:eastAsia="en-US"/>
        </w:rPr>
        <w:tab/>
        <w:t>Влияние содержания воды на работу установки.</w:t>
      </w:r>
    </w:p>
    <w:p w:rsidR="00F90584" w:rsidRDefault="00F90584" w:rsidP="00F90584">
      <w:pPr>
        <w:rPr>
          <w:lang w:eastAsia="en-US"/>
        </w:rPr>
      </w:pPr>
      <w:r>
        <w:rPr>
          <w:lang w:eastAsia="en-US"/>
        </w:rPr>
        <w:t>4.</w:t>
      </w:r>
      <w:r>
        <w:rPr>
          <w:lang w:eastAsia="en-US"/>
        </w:rPr>
        <w:tab/>
        <w:t>Методы обезвоживания и обессоливания нефти.</w:t>
      </w:r>
    </w:p>
    <w:p w:rsidR="00F90584" w:rsidRDefault="00F90584" w:rsidP="00F90584">
      <w:pPr>
        <w:rPr>
          <w:lang w:eastAsia="en-US"/>
        </w:rPr>
      </w:pPr>
      <w:r>
        <w:rPr>
          <w:lang w:eastAsia="en-US"/>
        </w:rPr>
        <w:t>5.</w:t>
      </w:r>
      <w:r>
        <w:rPr>
          <w:lang w:eastAsia="en-US"/>
        </w:rPr>
        <w:tab/>
      </w:r>
      <w:proofErr w:type="spellStart"/>
      <w:r>
        <w:rPr>
          <w:lang w:eastAsia="en-US"/>
        </w:rPr>
        <w:t>Деэмульгаторы</w:t>
      </w:r>
      <w:proofErr w:type="spellEnd"/>
      <w:r>
        <w:rPr>
          <w:lang w:eastAsia="en-US"/>
        </w:rPr>
        <w:t>, применяемые на ЭЛОУ. Механизм их действия.</w:t>
      </w:r>
    </w:p>
    <w:p w:rsidR="00F90584" w:rsidRDefault="00F90584" w:rsidP="00F90584">
      <w:pPr>
        <w:rPr>
          <w:lang w:eastAsia="en-US"/>
        </w:rPr>
      </w:pPr>
      <w:r>
        <w:rPr>
          <w:lang w:eastAsia="en-US"/>
        </w:rPr>
        <w:t>6.</w:t>
      </w:r>
      <w:r>
        <w:rPr>
          <w:lang w:eastAsia="en-US"/>
        </w:rPr>
        <w:tab/>
        <w:t>Конструкции электродегидраторов, применяемых на ЭЛОУ.</w:t>
      </w:r>
    </w:p>
    <w:p w:rsidR="00F90584" w:rsidRDefault="00F90584" w:rsidP="00F90584">
      <w:pPr>
        <w:rPr>
          <w:lang w:eastAsia="en-US"/>
        </w:rPr>
      </w:pPr>
      <w:r>
        <w:rPr>
          <w:lang w:eastAsia="en-US"/>
        </w:rPr>
        <w:t>7.</w:t>
      </w:r>
      <w:r>
        <w:rPr>
          <w:lang w:eastAsia="en-US"/>
        </w:rPr>
        <w:tab/>
        <w:t>Пути снижения сброса сточных вод с ЭЛОУ.</w:t>
      </w:r>
    </w:p>
    <w:p w:rsidR="00F90584" w:rsidRDefault="00F90584" w:rsidP="00F90584">
      <w:pPr>
        <w:rPr>
          <w:lang w:eastAsia="en-US"/>
        </w:rPr>
      </w:pPr>
      <w:r>
        <w:rPr>
          <w:lang w:eastAsia="en-US"/>
        </w:rPr>
        <w:t>8.</w:t>
      </w:r>
      <w:r>
        <w:rPr>
          <w:lang w:eastAsia="en-US"/>
        </w:rPr>
        <w:tab/>
        <w:t>Основные параметры работы ректификационных колонн, влияющие на четкость разделения.</w:t>
      </w:r>
    </w:p>
    <w:p w:rsidR="00F90584" w:rsidRDefault="00F90584" w:rsidP="00F90584">
      <w:pPr>
        <w:rPr>
          <w:lang w:eastAsia="en-US"/>
        </w:rPr>
      </w:pPr>
      <w:r>
        <w:rPr>
          <w:lang w:eastAsia="en-US"/>
        </w:rPr>
        <w:t>9.</w:t>
      </w:r>
      <w:r>
        <w:rPr>
          <w:lang w:eastAsia="en-US"/>
        </w:rPr>
        <w:tab/>
        <w:t>Методы создания жидкостного орошения в колоннах на данной установке.</w:t>
      </w:r>
    </w:p>
    <w:p w:rsidR="00F90584" w:rsidRDefault="00F90584" w:rsidP="00F90584">
      <w:pPr>
        <w:rPr>
          <w:lang w:eastAsia="en-US"/>
        </w:rPr>
      </w:pPr>
      <w:r>
        <w:rPr>
          <w:lang w:eastAsia="en-US"/>
        </w:rPr>
        <w:t>10.</w:t>
      </w:r>
      <w:r>
        <w:rPr>
          <w:lang w:eastAsia="en-US"/>
        </w:rPr>
        <w:tab/>
        <w:t xml:space="preserve"> Методы создания парового орошения в колоннах на данной установке.</w:t>
      </w:r>
    </w:p>
    <w:p w:rsidR="00F90584" w:rsidRDefault="00F90584" w:rsidP="00F90584">
      <w:pPr>
        <w:rPr>
          <w:lang w:eastAsia="en-US"/>
        </w:rPr>
      </w:pPr>
      <w:r>
        <w:rPr>
          <w:lang w:eastAsia="en-US"/>
        </w:rPr>
        <w:t>11.</w:t>
      </w:r>
      <w:r>
        <w:rPr>
          <w:lang w:eastAsia="en-US"/>
        </w:rPr>
        <w:tab/>
        <w:t xml:space="preserve"> Роль водяного пара при перегонке нефти и мазута.</w:t>
      </w:r>
    </w:p>
    <w:p w:rsidR="00F90584" w:rsidRDefault="00F90584" w:rsidP="00F90584">
      <w:pPr>
        <w:rPr>
          <w:lang w:eastAsia="en-US"/>
        </w:rPr>
      </w:pPr>
      <w:r>
        <w:rPr>
          <w:lang w:eastAsia="en-US"/>
        </w:rPr>
        <w:t>12.</w:t>
      </w:r>
      <w:r>
        <w:rPr>
          <w:lang w:eastAsia="en-US"/>
        </w:rPr>
        <w:tab/>
        <w:t xml:space="preserve"> Какой арматурой снабжена колонна?</w:t>
      </w:r>
    </w:p>
    <w:p w:rsidR="00F90584" w:rsidRDefault="00F90584" w:rsidP="00F90584">
      <w:pPr>
        <w:rPr>
          <w:lang w:eastAsia="en-US"/>
        </w:rPr>
      </w:pPr>
      <w:r>
        <w:rPr>
          <w:lang w:eastAsia="en-US"/>
        </w:rPr>
        <w:t>13.</w:t>
      </w:r>
      <w:r>
        <w:rPr>
          <w:lang w:eastAsia="en-US"/>
        </w:rPr>
        <w:tab/>
        <w:t xml:space="preserve"> Назначение мантии у колонны.</w:t>
      </w:r>
    </w:p>
    <w:p w:rsidR="00F90584" w:rsidRDefault="00F90584" w:rsidP="00F90584">
      <w:pPr>
        <w:rPr>
          <w:lang w:eastAsia="en-US"/>
        </w:rPr>
      </w:pPr>
      <w:r>
        <w:rPr>
          <w:lang w:eastAsia="en-US"/>
        </w:rPr>
        <w:t>14.</w:t>
      </w:r>
      <w:r>
        <w:rPr>
          <w:lang w:eastAsia="en-US"/>
        </w:rPr>
        <w:tab/>
        <w:t xml:space="preserve"> Назначение и режим работы колонны предварительного испарения К-1.</w:t>
      </w:r>
    </w:p>
    <w:p w:rsidR="00F90584" w:rsidRDefault="00F90584" w:rsidP="00F90584">
      <w:pPr>
        <w:rPr>
          <w:lang w:eastAsia="en-US"/>
        </w:rPr>
      </w:pPr>
      <w:r>
        <w:rPr>
          <w:lang w:eastAsia="en-US"/>
        </w:rPr>
        <w:t>15.</w:t>
      </w:r>
      <w:r>
        <w:rPr>
          <w:lang w:eastAsia="en-US"/>
        </w:rPr>
        <w:tab/>
        <w:t xml:space="preserve"> Назначение и режим работы основной атмосферной колонны.</w:t>
      </w:r>
    </w:p>
    <w:p w:rsidR="00F90584" w:rsidRDefault="00F90584" w:rsidP="00F90584">
      <w:pPr>
        <w:rPr>
          <w:lang w:eastAsia="en-US"/>
        </w:rPr>
      </w:pPr>
      <w:r>
        <w:rPr>
          <w:lang w:eastAsia="en-US"/>
        </w:rPr>
        <w:t>16.</w:t>
      </w:r>
      <w:r>
        <w:rPr>
          <w:lang w:eastAsia="en-US"/>
        </w:rPr>
        <w:tab/>
        <w:t xml:space="preserve"> Назначение и режим работы </w:t>
      </w:r>
      <w:proofErr w:type="spellStart"/>
      <w:r>
        <w:rPr>
          <w:lang w:eastAsia="en-US"/>
        </w:rPr>
        <w:t>отпарных</w:t>
      </w:r>
      <w:proofErr w:type="spellEnd"/>
      <w:r>
        <w:rPr>
          <w:lang w:eastAsia="en-US"/>
        </w:rPr>
        <w:t xml:space="preserve"> колонн реактивного и дизельного топлива.</w:t>
      </w:r>
    </w:p>
    <w:p w:rsidR="00F90584" w:rsidRDefault="00F90584" w:rsidP="00F90584">
      <w:pPr>
        <w:rPr>
          <w:lang w:eastAsia="en-US"/>
        </w:rPr>
      </w:pPr>
      <w:r>
        <w:rPr>
          <w:lang w:eastAsia="en-US"/>
        </w:rPr>
        <w:t>17.</w:t>
      </w:r>
      <w:r>
        <w:rPr>
          <w:lang w:eastAsia="en-US"/>
        </w:rPr>
        <w:tab/>
        <w:t xml:space="preserve"> Типы тарелок, применяемых в колоннах. Объясните принцип  работы одной из конструкций тарелок. Перспективные тарелки.</w:t>
      </w:r>
    </w:p>
    <w:p w:rsidR="00F90584" w:rsidRDefault="00F90584" w:rsidP="00F90584">
      <w:pPr>
        <w:rPr>
          <w:lang w:eastAsia="en-US"/>
        </w:rPr>
      </w:pPr>
      <w:r>
        <w:rPr>
          <w:lang w:eastAsia="en-US"/>
        </w:rPr>
        <w:t>18.</w:t>
      </w:r>
      <w:r>
        <w:rPr>
          <w:lang w:eastAsia="en-US"/>
        </w:rPr>
        <w:tab/>
        <w:t xml:space="preserve"> Как проверить тарелку на герметичность и правильность монтажа?</w:t>
      </w:r>
    </w:p>
    <w:p w:rsidR="00F90584" w:rsidRDefault="00F90584" w:rsidP="00F90584">
      <w:pPr>
        <w:rPr>
          <w:lang w:eastAsia="en-US"/>
        </w:rPr>
      </w:pPr>
      <w:r>
        <w:rPr>
          <w:lang w:eastAsia="en-US"/>
        </w:rPr>
        <w:t>19.</w:t>
      </w:r>
      <w:r>
        <w:rPr>
          <w:lang w:eastAsia="en-US"/>
        </w:rPr>
        <w:tab/>
        <w:t xml:space="preserve"> Как освобождается колонна от продукта перед ремонтом?</w:t>
      </w:r>
    </w:p>
    <w:p w:rsidR="00F90584" w:rsidRDefault="00F90584" w:rsidP="00F90584">
      <w:pPr>
        <w:rPr>
          <w:lang w:eastAsia="en-US"/>
        </w:rPr>
      </w:pPr>
      <w:r>
        <w:rPr>
          <w:lang w:eastAsia="en-US"/>
        </w:rPr>
        <w:t>20.</w:t>
      </w:r>
      <w:r>
        <w:rPr>
          <w:lang w:eastAsia="en-US"/>
        </w:rPr>
        <w:tab/>
        <w:t xml:space="preserve"> Роль вакуума в колонне перегонки мазута. Какой вакуум целесообразно поддерживать в колонне?</w:t>
      </w:r>
    </w:p>
    <w:p w:rsidR="00F90584" w:rsidRDefault="00F90584" w:rsidP="00F90584">
      <w:pPr>
        <w:rPr>
          <w:lang w:eastAsia="en-US"/>
        </w:rPr>
      </w:pPr>
      <w:r>
        <w:rPr>
          <w:lang w:eastAsia="en-US"/>
        </w:rPr>
        <w:t>21.</w:t>
      </w:r>
      <w:r>
        <w:rPr>
          <w:lang w:eastAsia="en-US"/>
        </w:rPr>
        <w:tab/>
        <w:t xml:space="preserve"> Особенности конструкции вакуумной колонны.</w:t>
      </w:r>
    </w:p>
    <w:p w:rsidR="00F90584" w:rsidRDefault="00F90584" w:rsidP="00F90584">
      <w:pPr>
        <w:rPr>
          <w:lang w:eastAsia="en-US"/>
        </w:rPr>
      </w:pPr>
      <w:r>
        <w:rPr>
          <w:lang w:eastAsia="en-US"/>
        </w:rPr>
        <w:t>22.</w:t>
      </w:r>
      <w:r>
        <w:rPr>
          <w:lang w:eastAsia="en-US"/>
        </w:rPr>
        <w:tab/>
        <w:t xml:space="preserve"> Как создается вакуум на данной установке?</w:t>
      </w:r>
    </w:p>
    <w:p w:rsidR="00F90584" w:rsidRDefault="00F90584" w:rsidP="00F90584">
      <w:pPr>
        <w:rPr>
          <w:lang w:eastAsia="en-US"/>
        </w:rPr>
      </w:pPr>
      <w:r>
        <w:rPr>
          <w:lang w:eastAsia="en-US"/>
        </w:rPr>
        <w:t>23.</w:t>
      </w:r>
      <w:r>
        <w:rPr>
          <w:lang w:eastAsia="en-US"/>
        </w:rPr>
        <w:tab/>
        <w:t xml:space="preserve"> Конструкция и принцип работы </w:t>
      </w:r>
      <w:proofErr w:type="spellStart"/>
      <w:r>
        <w:rPr>
          <w:lang w:eastAsia="en-US"/>
        </w:rPr>
        <w:t>вакуумсоздающих</w:t>
      </w:r>
      <w:proofErr w:type="spellEnd"/>
      <w:r>
        <w:rPr>
          <w:lang w:eastAsia="en-US"/>
        </w:rPr>
        <w:t xml:space="preserve"> устройств.</w:t>
      </w:r>
    </w:p>
    <w:p w:rsidR="00F90584" w:rsidRDefault="00F90584" w:rsidP="00F90584">
      <w:pPr>
        <w:rPr>
          <w:lang w:eastAsia="en-US"/>
        </w:rPr>
      </w:pPr>
      <w:r>
        <w:rPr>
          <w:lang w:eastAsia="en-US"/>
        </w:rPr>
        <w:t>24.</w:t>
      </w:r>
      <w:r>
        <w:rPr>
          <w:lang w:eastAsia="en-US"/>
        </w:rPr>
        <w:tab/>
        <w:t xml:space="preserve"> Режим работы вакуумной колонны.</w:t>
      </w:r>
    </w:p>
    <w:p w:rsidR="00F90584" w:rsidRDefault="00F90584" w:rsidP="00F90584">
      <w:pPr>
        <w:rPr>
          <w:lang w:eastAsia="en-US"/>
        </w:rPr>
      </w:pPr>
      <w:r>
        <w:rPr>
          <w:lang w:eastAsia="en-US"/>
        </w:rPr>
        <w:t>25.</w:t>
      </w:r>
      <w:r>
        <w:rPr>
          <w:lang w:eastAsia="en-US"/>
        </w:rPr>
        <w:tab/>
        <w:t xml:space="preserve"> Методы создания глубокого вакуума.</w:t>
      </w:r>
    </w:p>
    <w:p w:rsidR="00F90584" w:rsidRDefault="00F90584" w:rsidP="00F90584">
      <w:pPr>
        <w:rPr>
          <w:lang w:eastAsia="en-US"/>
        </w:rPr>
      </w:pPr>
      <w:r>
        <w:rPr>
          <w:lang w:eastAsia="en-US"/>
        </w:rPr>
        <w:t>26.</w:t>
      </w:r>
      <w:r>
        <w:rPr>
          <w:lang w:eastAsia="en-US"/>
        </w:rPr>
        <w:tab/>
        <w:t xml:space="preserve"> Назначение и устройство конденсаторов и холодильников на установке.</w:t>
      </w:r>
    </w:p>
    <w:p w:rsidR="00F90584" w:rsidRDefault="00F90584" w:rsidP="00F90584">
      <w:pPr>
        <w:rPr>
          <w:lang w:eastAsia="en-US"/>
        </w:rPr>
      </w:pPr>
      <w:r>
        <w:rPr>
          <w:lang w:eastAsia="en-US"/>
        </w:rPr>
        <w:t>27.</w:t>
      </w:r>
      <w:r>
        <w:rPr>
          <w:lang w:eastAsia="en-US"/>
        </w:rPr>
        <w:tab/>
        <w:t xml:space="preserve"> Назначение и устройство теплообменников.</w:t>
      </w:r>
    </w:p>
    <w:p w:rsidR="00F90584" w:rsidRDefault="00F90584" w:rsidP="00F90584">
      <w:pPr>
        <w:rPr>
          <w:lang w:eastAsia="en-US"/>
        </w:rPr>
      </w:pPr>
      <w:r>
        <w:rPr>
          <w:lang w:eastAsia="en-US"/>
        </w:rPr>
        <w:lastRenderedPageBreak/>
        <w:t>28.</w:t>
      </w:r>
      <w:r>
        <w:rPr>
          <w:lang w:eastAsia="en-US"/>
        </w:rPr>
        <w:tab/>
        <w:t xml:space="preserve"> Конденсаторы воздушного охлаждения. Преимущества и недостатки их по сравнению с погружными холодильниками.</w:t>
      </w:r>
    </w:p>
    <w:p w:rsidR="00F90584" w:rsidRDefault="00F90584" w:rsidP="00F90584">
      <w:pPr>
        <w:rPr>
          <w:lang w:eastAsia="en-US"/>
        </w:rPr>
      </w:pPr>
      <w:r>
        <w:rPr>
          <w:lang w:eastAsia="en-US"/>
        </w:rPr>
        <w:t>29.</w:t>
      </w:r>
      <w:r>
        <w:rPr>
          <w:lang w:eastAsia="en-US"/>
        </w:rPr>
        <w:tab/>
        <w:t xml:space="preserve"> В каких случаях применяются теплообменники типа “труба в трубе”?</w:t>
      </w:r>
    </w:p>
    <w:p w:rsidR="00F90584" w:rsidRDefault="00F90584" w:rsidP="00F90584">
      <w:pPr>
        <w:rPr>
          <w:lang w:eastAsia="en-US"/>
        </w:rPr>
      </w:pPr>
      <w:r>
        <w:rPr>
          <w:lang w:eastAsia="en-US"/>
        </w:rPr>
        <w:t>30.</w:t>
      </w:r>
      <w:r>
        <w:rPr>
          <w:lang w:eastAsia="en-US"/>
        </w:rPr>
        <w:tab/>
        <w:t xml:space="preserve"> Способы повышения коэффициента теплопередачи в теплообменных аппаратах.</w:t>
      </w:r>
    </w:p>
    <w:p w:rsidR="00F90584" w:rsidRDefault="00F90584" w:rsidP="00F90584">
      <w:pPr>
        <w:rPr>
          <w:lang w:eastAsia="en-US"/>
        </w:rPr>
      </w:pPr>
      <w:r>
        <w:rPr>
          <w:lang w:eastAsia="en-US"/>
        </w:rPr>
        <w:t>31.</w:t>
      </w:r>
      <w:r>
        <w:rPr>
          <w:lang w:eastAsia="en-US"/>
        </w:rPr>
        <w:tab/>
        <w:t xml:space="preserve"> Как повлияет переход с параллельной на последовательную работу секций конденсатора-холодильника?</w:t>
      </w:r>
    </w:p>
    <w:p w:rsidR="00F90584" w:rsidRDefault="00F90584" w:rsidP="00F90584">
      <w:pPr>
        <w:rPr>
          <w:lang w:eastAsia="en-US"/>
        </w:rPr>
      </w:pPr>
      <w:r>
        <w:rPr>
          <w:lang w:eastAsia="en-US"/>
        </w:rPr>
        <w:t>32.</w:t>
      </w:r>
      <w:r>
        <w:rPr>
          <w:lang w:eastAsia="en-US"/>
        </w:rPr>
        <w:tab/>
        <w:t xml:space="preserve"> Устройство и работа кипятильника с паровым пространством.</w:t>
      </w:r>
    </w:p>
    <w:p w:rsidR="00F90584" w:rsidRDefault="00F90584" w:rsidP="00F90584">
      <w:pPr>
        <w:rPr>
          <w:lang w:eastAsia="en-US"/>
        </w:rPr>
      </w:pPr>
      <w:r>
        <w:rPr>
          <w:lang w:eastAsia="en-US"/>
        </w:rPr>
        <w:t>33.</w:t>
      </w:r>
      <w:r>
        <w:rPr>
          <w:lang w:eastAsia="en-US"/>
        </w:rPr>
        <w:tab/>
        <w:t xml:space="preserve"> Как в группе теплообменников определить, в каком из них нарушилась герметичность трубного пучка?</w:t>
      </w:r>
    </w:p>
    <w:p w:rsidR="00F90584" w:rsidRDefault="00F90584" w:rsidP="00F90584">
      <w:pPr>
        <w:rPr>
          <w:lang w:eastAsia="en-US"/>
        </w:rPr>
      </w:pPr>
      <w:r>
        <w:rPr>
          <w:lang w:eastAsia="en-US"/>
        </w:rPr>
        <w:t>34.</w:t>
      </w:r>
      <w:r>
        <w:rPr>
          <w:lang w:eastAsia="en-US"/>
        </w:rPr>
        <w:tab/>
        <w:t xml:space="preserve"> Последовательность отключения теплообменника и подготовка его к ремонту.</w:t>
      </w:r>
    </w:p>
    <w:p w:rsidR="00F90584" w:rsidRDefault="00F90584" w:rsidP="00F90584">
      <w:pPr>
        <w:rPr>
          <w:lang w:eastAsia="en-US"/>
        </w:rPr>
      </w:pPr>
      <w:r>
        <w:rPr>
          <w:lang w:eastAsia="en-US"/>
        </w:rPr>
        <w:t>35.</w:t>
      </w:r>
      <w:r>
        <w:rPr>
          <w:lang w:eastAsia="en-US"/>
        </w:rPr>
        <w:tab/>
        <w:t xml:space="preserve"> Правила установки и снятия заглушек.</w:t>
      </w:r>
    </w:p>
    <w:p w:rsidR="00F90584" w:rsidRDefault="00F90584" w:rsidP="00F90584">
      <w:pPr>
        <w:rPr>
          <w:lang w:eastAsia="en-US"/>
        </w:rPr>
      </w:pPr>
      <w:r>
        <w:rPr>
          <w:lang w:eastAsia="en-US"/>
        </w:rPr>
        <w:t>36.</w:t>
      </w:r>
      <w:r>
        <w:rPr>
          <w:lang w:eastAsia="en-US"/>
        </w:rPr>
        <w:tab/>
        <w:t xml:space="preserve"> Порядок чистки теплообменных аппаратов.</w:t>
      </w:r>
    </w:p>
    <w:p w:rsidR="00F90584" w:rsidRDefault="00F90584" w:rsidP="00F90584">
      <w:pPr>
        <w:rPr>
          <w:lang w:eastAsia="en-US"/>
        </w:rPr>
      </w:pPr>
      <w:r>
        <w:rPr>
          <w:lang w:eastAsia="en-US"/>
        </w:rPr>
        <w:t>37.</w:t>
      </w:r>
      <w:r>
        <w:rPr>
          <w:lang w:eastAsia="en-US"/>
        </w:rPr>
        <w:tab/>
        <w:t xml:space="preserve"> Порядок пуска теплообменника после ремонта.</w:t>
      </w:r>
    </w:p>
    <w:p w:rsidR="00F90584" w:rsidRDefault="00F90584" w:rsidP="00F90584">
      <w:pPr>
        <w:rPr>
          <w:lang w:eastAsia="en-US"/>
        </w:rPr>
      </w:pPr>
      <w:r>
        <w:rPr>
          <w:lang w:eastAsia="en-US"/>
        </w:rPr>
        <w:t>38.</w:t>
      </w:r>
      <w:r>
        <w:rPr>
          <w:lang w:eastAsia="en-US"/>
        </w:rPr>
        <w:tab/>
        <w:t xml:space="preserve"> Какова температура оборотной воды, поступающей на установку? Способы снижения температуры оборотной воды.</w:t>
      </w:r>
    </w:p>
    <w:p w:rsidR="00F90584" w:rsidRDefault="00F90584" w:rsidP="00F90584">
      <w:pPr>
        <w:rPr>
          <w:lang w:eastAsia="en-US"/>
        </w:rPr>
      </w:pPr>
      <w:r>
        <w:rPr>
          <w:lang w:eastAsia="en-US"/>
        </w:rPr>
        <w:t>39.</w:t>
      </w:r>
      <w:r>
        <w:rPr>
          <w:lang w:eastAsia="en-US"/>
        </w:rPr>
        <w:tab/>
        <w:t xml:space="preserve"> Пути снижения расхода оборотной воды на установке.</w:t>
      </w:r>
    </w:p>
    <w:p w:rsidR="00F90584" w:rsidRDefault="00F90584" w:rsidP="00F90584">
      <w:pPr>
        <w:rPr>
          <w:lang w:eastAsia="en-US"/>
        </w:rPr>
      </w:pPr>
      <w:r>
        <w:rPr>
          <w:lang w:eastAsia="en-US"/>
        </w:rPr>
        <w:t>40.</w:t>
      </w:r>
      <w:r>
        <w:rPr>
          <w:lang w:eastAsia="en-US"/>
        </w:rPr>
        <w:tab/>
        <w:t xml:space="preserve"> Допустимая температура продуктов, выводимых с установки.</w:t>
      </w:r>
    </w:p>
    <w:p w:rsidR="00F90584" w:rsidRDefault="00F90584" w:rsidP="00F90584">
      <w:pPr>
        <w:rPr>
          <w:lang w:eastAsia="en-US"/>
        </w:rPr>
      </w:pPr>
      <w:r>
        <w:rPr>
          <w:lang w:eastAsia="en-US"/>
        </w:rPr>
        <w:t>41.</w:t>
      </w:r>
      <w:r>
        <w:rPr>
          <w:lang w:eastAsia="en-US"/>
        </w:rPr>
        <w:tab/>
        <w:t xml:space="preserve"> Возможные пути регенерации тепла на установке.</w:t>
      </w:r>
    </w:p>
    <w:p w:rsidR="00F90584" w:rsidRDefault="00F90584" w:rsidP="00F90584">
      <w:pPr>
        <w:rPr>
          <w:lang w:eastAsia="en-US"/>
        </w:rPr>
      </w:pPr>
      <w:r>
        <w:rPr>
          <w:lang w:eastAsia="en-US"/>
        </w:rPr>
        <w:t>42.</w:t>
      </w:r>
      <w:r>
        <w:rPr>
          <w:lang w:eastAsia="en-US"/>
        </w:rPr>
        <w:tab/>
        <w:t xml:space="preserve"> Устройство и назначение компенсаторов на трубопроводах.</w:t>
      </w:r>
    </w:p>
    <w:p w:rsidR="00F90584" w:rsidRDefault="00F90584" w:rsidP="00F90584">
      <w:pPr>
        <w:rPr>
          <w:lang w:eastAsia="en-US"/>
        </w:rPr>
      </w:pPr>
      <w:r>
        <w:rPr>
          <w:lang w:eastAsia="en-US"/>
        </w:rPr>
        <w:t>43.</w:t>
      </w:r>
      <w:r>
        <w:rPr>
          <w:lang w:eastAsia="en-US"/>
        </w:rPr>
        <w:tab/>
        <w:t xml:space="preserve"> Устройство трубчатых печей и режим их работы.</w:t>
      </w:r>
    </w:p>
    <w:p w:rsidR="00F90584" w:rsidRDefault="00F90584" w:rsidP="00F90584">
      <w:pPr>
        <w:rPr>
          <w:lang w:eastAsia="en-US"/>
        </w:rPr>
      </w:pPr>
      <w:r>
        <w:rPr>
          <w:lang w:eastAsia="en-US"/>
        </w:rPr>
        <w:t>44.</w:t>
      </w:r>
      <w:r>
        <w:rPr>
          <w:lang w:eastAsia="en-US"/>
        </w:rPr>
        <w:tab/>
        <w:t xml:space="preserve"> Как устроен змеевик печи? Что такое </w:t>
      </w:r>
      <w:proofErr w:type="spellStart"/>
      <w:r>
        <w:rPr>
          <w:lang w:eastAsia="en-US"/>
        </w:rPr>
        <w:t>ретурбент</w:t>
      </w:r>
      <w:proofErr w:type="spellEnd"/>
      <w:r>
        <w:rPr>
          <w:lang w:eastAsia="en-US"/>
        </w:rPr>
        <w:t xml:space="preserve">? </w:t>
      </w:r>
      <w:proofErr w:type="spellStart"/>
      <w:r>
        <w:rPr>
          <w:lang w:eastAsia="en-US"/>
        </w:rPr>
        <w:t>Безретурбентный</w:t>
      </w:r>
      <w:proofErr w:type="spellEnd"/>
      <w:r>
        <w:rPr>
          <w:lang w:eastAsia="en-US"/>
        </w:rPr>
        <w:t xml:space="preserve"> змеевик.</w:t>
      </w:r>
    </w:p>
    <w:p w:rsidR="00F90584" w:rsidRDefault="00F90584" w:rsidP="00F90584">
      <w:pPr>
        <w:rPr>
          <w:lang w:eastAsia="en-US"/>
        </w:rPr>
      </w:pPr>
      <w:r>
        <w:rPr>
          <w:lang w:eastAsia="en-US"/>
        </w:rPr>
        <w:t>45.</w:t>
      </w:r>
      <w:r>
        <w:rPr>
          <w:lang w:eastAsia="en-US"/>
        </w:rPr>
        <w:tab/>
        <w:t xml:space="preserve"> Как и с какой целью производится </w:t>
      </w:r>
      <w:proofErr w:type="spellStart"/>
      <w:r>
        <w:rPr>
          <w:lang w:eastAsia="en-US"/>
        </w:rPr>
        <w:t>опрессовка</w:t>
      </w:r>
      <w:proofErr w:type="spellEnd"/>
      <w:r>
        <w:rPr>
          <w:lang w:eastAsia="en-US"/>
        </w:rPr>
        <w:t xml:space="preserve"> змеевика печи?</w:t>
      </w:r>
    </w:p>
    <w:p w:rsidR="00F90584" w:rsidRDefault="00F90584" w:rsidP="00F90584">
      <w:pPr>
        <w:rPr>
          <w:lang w:eastAsia="en-US"/>
        </w:rPr>
      </w:pPr>
      <w:r>
        <w:rPr>
          <w:lang w:eastAsia="en-US"/>
        </w:rPr>
        <w:t>46.</w:t>
      </w:r>
      <w:r>
        <w:rPr>
          <w:lang w:eastAsia="en-US"/>
        </w:rPr>
        <w:tab/>
        <w:t xml:space="preserve"> Как регулировать процесс горения в печи?</w:t>
      </w:r>
    </w:p>
    <w:p w:rsidR="00F90584" w:rsidRDefault="00F90584" w:rsidP="00F90584">
      <w:pPr>
        <w:rPr>
          <w:lang w:eastAsia="en-US"/>
        </w:rPr>
      </w:pPr>
      <w:r>
        <w:rPr>
          <w:lang w:eastAsia="en-US"/>
        </w:rPr>
        <w:t>47.</w:t>
      </w:r>
      <w:r>
        <w:rPr>
          <w:lang w:eastAsia="en-US"/>
        </w:rPr>
        <w:tab/>
        <w:t xml:space="preserve"> Требования, предъявляемые к топливу. Система подачи топлива.</w:t>
      </w:r>
    </w:p>
    <w:p w:rsidR="00F90584" w:rsidRDefault="00F90584" w:rsidP="00F90584">
      <w:pPr>
        <w:rPr>
          <w:lang w:eastAsia="en-US"/>
        </w:rPr>
      </w:pPr>
      <w:r>
        <w:rPr>
          <w:lang w:eastAsia="en-US"/>
        </w:rPr>
        <w:t>48.</w:t>
      </w:r>
      <w:r>
        <w:rPr>
          <w:lang w:eastAsia="en-US"/>
        </w:rPr>
        <w:tab/>
        <w:t xml:space="preserve"> В каких случаях в печах применяется многопоточная подача сырья?</w:t>
      </w:r>
    </w:p>
    <w:p w:rsidR="00F90584" w:rsidRDefault="00F90584" w:rsidP="00F90584">
      <w:pPr>
        <w:rPr>
          <w:lang w:eastAsia="en-US"/>
        </w:rPr>
      </w:pPr>
      <w:r>
        <w:rPr>
          <w:lang w:eastAsia="en-US"/>
        </w:rPr>
        <w:t>49.</w:t>
      </w:r>
      <w:r>
        <w:rPr>
          <w:lang w:eastAsia="en-US"/>
        </w:rPr>
        <w:tab/>
        <w:t xml:space="preserve"> По каким признакам можно определить начало </w:t>
      </w:r>
      <w:proofErr w:type="spellStart"/>
      <w:r>
        <w:rPr>
          <w:lang w:eastAsia="en-US"/>
        </w:rPr>
        <w:t>закоксовывания</w:t>
      </w:r>
      <w:proofErr w:type="spellEnd"/>
      <w:r>
        <w:rPr>
          <w:lang w:eastAsia="en-US"/>
        </w:rPr>
        <w:t xml:space="preserve"> печных труб?</w:t>
      </w:r>
    </w:p>
    <w:p w:rsidR="00F90584" w:rsidRDefault="00F90584" w:rsidP="00F90584">
      <w:pPr>
        <w:rPr>
          <w:lang w:eastAsia="en-US"/>
        </w:rPr>
      </w:pPr>
      <w:r>
        <w:rPr>
          <w:lang w:eastAsia="en-US"/>
        </w:rPr>
        <w:t>50.</w:t>
      </w:r>
      <w:r>
        <w:rPr>
          <w:lang w:eastAsia="en-US"/>
        </w:rPr>
        <w:tab/>
        <w:t xml:space="preserve"> Для чего необходима дымовая труба на установке? Устройство и работа дымовой трубы.</w:t>
      </w:r>
    </w:p>
    <w:p w:rsidR="00F90584" w:rsidRDefault="00F90584" w:rsidP="00F90584">
      <w:pPr>
        <w:rPr>
          <w:lang w:eastAsia="en-US"/>
        </w:rPr>
      </w:pPr>
      <w:r>
        <w:rPr>
          <w:lang w:eastAsia="en-US"/>
        </w:rPr>
        <w:t>51.</w:t>
      </w:r>
      <w:r>
        <w:rPr>
          <w:lang w:eastAsia="en-US"/>
        </w:rPr>
        <w:tab/>
        <w:t xml:space="preserve"> Для чего в печи имеются два дымохода?</w:t>
      </w:r>
    </w:p>
    <w:p w:rsidR="00F90584" w:rsidRDefault="00F90584" w:rsidP="00F90584">
      <w:pPr>
        <w:rPr>
          <w:lang w:eastAsia="en-US"/>
        </w:rPr>
      </w:pPr>
      <w:r>
        <w:rPr>
          <w:lang w:eastAsia="en-US"/>
        </w:rPr>
        <w:t>52.</w:t>
      </w:r>
      <w:r>
        <w:rPr>
          <w:lang w:eastAsia="en-US"/>
        </w:rPr>
        <w:tab/>
        <w:t xml:space="preserve"> Технологическая схема атмосферной перегонки нефти на установке.</w:t>
      </w:r>
    </w:p>
    <w:p w:rsidR="00F90584" w:rsidRDefault="00F90584" w:rsidP="00F90584">
      <w:pPr>
        <w:rPr>
          <w:lang w:eastAsia="en-US"/>
        </w:rPr>
      </w:pPr>
      <w:r>
        <w:rPr>
          <w:lang w:eastAsia="en-US"/>
        </w:rPr>
        <w:t>53.</w:t>
      </w:r>
      <w:r>
        <w:rPr>
          <w:lang w:eastAsia="en-US"/>
        </w:rPr>
        <w:tab/>
        <w:t xml:space="preserve"> Технологическая схема вакуумной перегонки мазута на установке.</w:t>
      </w:r>
    </w:p>
    <w:p w:rsidR="00F90584" w:rsidRDefault="00F90584" w:rsidP="00F90584">
      <w:pPr>
        <w:rPr>
          <w:lang w:eastAsia="en-US"/>
        </w:rPr>
      </w:pPr>
      <w:r>
        <w:rPr>
          <w:lang w:eastAsia="en-US"/>
        </w:rPr>
        <w:t>54.</w:t>
      </w:r>
      <w:r>
        <w:rPr>
          <w:lang w:eastAsia="en-US"/>
        </w:rPr>
        <w:tab/>
        <w:t xml:space="preserve"> Для чего производится защелачивание бензина?</w:t>
      </w:r>
    </w:p>
    <w:p w:rsidR="00F90584" w:rsidRDefault="00F90584" w:rsidP="00F90584">
      <w:pPr>
        <w:rPr>
          <w:lang w:eastAsia="en-US"/>
        </w:rPr>
      </w:pPr>
      <w:r>
        <w:rPr>
          <w:lang w:eastAsia="en-US"/>
        </w:rPr>
        <w:t>55.</w:t>
      </w:r>
      <w:r>
        <w:rPr>
          <w:lang w:eastAsia="en-US"/>
        </w:rPr>
        <w:tab/>
        <w:t xml:space="preserve"> Конструкция емкости для защелачивания.</w:t>
      </w:r>
    </w:p>
    <w:p w:rsidR="00F90584" w:rsidRDefault="00F90584" w:rsidP="00F90584">
      <w:pPr>
        <w:rPr>
          <w:lang w:eastAsia="en-US"/>
        </w:rPr>
      </w:pPr>
      <w:r>
        <w:rPr>
          <w:lang w:eastAsia="en-US"/>
        </w:rPr>
        <w:t>56.</w:t>
      </w:r>
      <w:r>
        <w:rPr>
          <w:lang w:eastAsia="en-US"/>
        </w:rPr>
        <w:tab/>
        <w:t xml:space="preserve"> Конструкция системы смешения бензина с раствором щелочи.</w:t>
      </w:r>
    </w:p>
    <w:p w:rsidR="00F90584" w:rsidRDefault="00F90584" w:rsidP="00F90584">
      <w:pPr>
        <w:rPr>
          <w:lang w:eastAsia="en-US"/>
        </w:rPr>
      </w:pPr>
      <w:r>
        <w:rPr>
          <w:lang w:eastAsia="en-US"/>
        </w:rPr>
        <w:t>57.</w:t>
      </w:r>
      <w:r>
        <w:rPr>
          <w:lang w:eastAsia="en-US"/>
        </w:rPr>
        <w:tab/>
        <w:t xml:space="preserve"> Концентрация щелочи в свежем и отработанном растворе.</w:t>
      </w:r>
    </w:p>
    <w:p w:rsidR="00F90584" w:rsidRDefault="00F90584" w:rsidP="00F90584">
      <w:pPr>
        <w:rPr>
          <w:lang w:eastAsia="en-US"/>
        </w:rPr>
      </w:pPr>
      <w:r>
        <w:rPr>
          <w:lang w:eastAsia="en-US"/>
        </w:rPr>
        <w:lastRenderedPageBreak/>
        <w:t>58.</w:t>
      </w:r>
      <w:r>
        <w:rPr>
          <w:lang w:eastAsia="en-US"/>
        </w:rPr>
        <w:tab/>
        <w:t xml:space="preserve"> Что необходимо предпринять, если бензин не выдерживает испытания на медной пластинке?</w:t>
      </w:r>
    </w:p>
    <w:p w:rsidR="00F90584" w:rsidRDefault="00F90584" w:rsidP="00F90584">
      <w:pPr>
        <w:rPr>
          <w:lang w:eastAsia="en-US"/>
        </w:rPr>
      </w:pPr>
      <w:r>
        <w:rPr>
          <w:lang w:eastAsia="en-US"/>
        </w:rPr>
        <w:t>59.</w:t>
      </w:r>
      <w:r>
        <w:rPr>
          <w:lang w:eastAsia="en-US"/>
        </w:rPr>
        <w:tab/>
        <w:t xml:space="preserve"> Назначение и режим работы стабилизационной колонны.</w:t>
      </w:r>
    </w:p>
    <w:p w:rsidR="00F90584" w:rsidRDefault="00F90584" w:rsidP="00F90584">
      <w:pPr>
        <w:rPr>
          <w:lang w:eastAsia="en-US"/>
        </w:rPr>
      </w:pPr>
      <w:r>
        <w:rPr>
          <w:lang w:eastAsia="en-US"/>
        </w:rPr>
        <w:t>60.</w:t>
      </w:r>
      <w:r>
        <w:rPr>
          <w:lang w:eastAsia="en-US"/>
        </w:rPr>
        <w:tab/>
        <w:t xml:space="preserve"> Почему в стабилизаторе поддерживается высокое давление?</w:t>
      </w:r>
    </w:p>
    <w:p w:rsidR="00F90584" w:rsidRDefault="00F90584" w:rsidP="00F90584">
      <w:pPr>
        <w:rPr>
          <w:lang w:eastAsia="en-US"/>
        </w:rPr>
      </w:pPr>
      <w:r>
        <w:rPr>
          <w:lang w:eastAsia="en-US"/>
        </w:rPr>
        <w:t>61.</w:t>
      </w:r>
      <w:r>
        <w:rPr>
          <w:lang w:eastAsia="en-US"/>
        </w:rPr>
        <w:tab/>
        <w:t xml:space="preserve"> Для чего необходим воздушник на колоннах?</w:t>
      </w:r>
    </w:p>
    <w:p w:rsidR="00F90584" w:rsidRDefault="00F90584" w:rsidP="00F90584">
      <w:pPr>
        <w:rPr>
          <w:lang w:eastAsia="en-US"/>
        </w:rPr>
      </w:pPr>
      <w:r>
        <w:rPr>
          <w:lang w:eastAsia="en-US"/>
        </w:rPr>
        <w:t>62.</w:t>
      </w:r>
      <w:r>
        <w:rPr>
          <w:lang w:eastAsia="en-US"/>
        </w:rPr>
        <w:tab/>
        <w:t xml:space="preserve"> С какой целью производится изоляция колонн? Теплоизоляционные материалы. Способы крепления изоляции.</w:t>
      </w:r>
    </w:p>
    <w:p w:rsidR="00F90584" w:rsidRDefault="00F90584" w:rsidP="00F90584">
      <w:pPr>
        <w:rPr>
          <w:lang w:eastAsia="en-US"/>
        </w:rPr>
      </w:pPr>
      <w:r>
        <w:rPr>
          <w:lang w:eastAsia="en-US"/>
        </w:rPr>
        <w:t>63.</w:t>
      </w:r>
      <w:r>
        <w:rPr>
          <w:lang w:eastAsia="en-US"/>
        </w:rPr>
        <w:tab/>
        <w:t xml:space="preserve"> Подготовка установки к пуску.</w:t>
      </w:r>
    </w:p>
    <w:p w:rsidR="00F90584" w:rsidRDefault="00F90584" w:rsidP="00F90584">
      <w:pPr>
        <w:rPr>
          <w:lang w:eastAsia="en-US"/>
        </w:rPr>
      </w:pPr>
      <w:r>
        <w:rPr>
          <w:lang w:eastAsia="en-US"/>
        </w:rPr>
        <w:t>64.</w:t>
      </w:r>
      <w:r>
        <w:rPr>
          <w:lang w:eastAsia="en-US"/>
        </w:rPr>
        <w:tab/>
        <w:t xml:space="preserve"> Для чего и как производят </w:t>
      </w:r>
      <w:proofErr w:type="spellStart"/>
      <w:r>
        <w:rPr>
          <w:lang w:eastAsia="en-US"/>
        </w:rPr>
        <w:t>опрессовку</w:t>
      </w:r>
      <w:proofErr w:type="spellEnd"/>
      <w:r>
        <w:rPr>
          <w:lang w:eastAsia="en-US"/>
        </w:rPr>
        <w:t xml:space="preserve"> аппаратуры?</w:t>
      </w:r>
    </w:p>
    <w:p w:rsidR="00F90584" w:rsidRDefault="00F90584" w:rsidP="00F90584">
      <w:pPr>
        <w:rPr>
          <w:lang w:eastAsia="en-US"/>
        </w:rPr>
      </w:pPr>
      <w:r>
        <w:rPr>
          <w:lang w:eastAsia="en-US"/>
        </w:rPr>
        <w:t>65.</w:t>
      </w:r>
      <w:r>
        <w:rPr>
          <w:lang w:eastAsia="en-US"/>
        </w:rPr>
        <w:tab/>
        <w:t xml:space="preserve"> Для чего необходима холодная циркуляция?</w:t>
      </w:r>
    </w:p>
    <w:p w:rsidR="00F90584" w:rsidRDefault="00F90584" w:rsidP="00F90584">
      <w:pPr>
        <w:rPr>
          <w:lang w:eastAsia="en-US"/>
        </w:rPr>
      </w:pPr>
      <w:r>
        <w:rPr>
          <w:lang w:eastAsia="en-US"/>
        </w:rPr>
        <w:t>66.</w:t>
      </w:r>
      <w:r>
        <w:rPr>
          <w:lang w:eastAsia="en-US"/>
        </w:rPr>
        <w:tab/>
        <w:t xml:space="preserve"> Для чего необходима горячая циркуляция?</w:t>
      </w:r>
    </w:p>
    <w:p w:rsidR="00F90584" w:rsidRDefault="00F90584" w:rsidP="00F90584">
      <w:pPr>
        <w:rPr>
          <w:lang w:eastAsia="en-US"/>
        </w:rPr>
      </w:pPr>
      <w:r>
        <w:rPr>
          <w:lang w:eastAsia="en-US"/>
        </w:rPr>
        <w:t>67.</w:t>
      </w:r>
      <w:r>
        <w:rPr>
          <w:lang w:eastAsia="en-US"/>
        </w:rPr>
        <w:tab/>
        <w:t xml:space="preserve"> Правила остановки установки в летних и зимних условиях.</w:t>
      </w:r>
    </w:p>
    <w:p w:rsidR="00F90584" w:rsidRDefault="00F90584" w:rsidP="00F90584">
      <w:pPr>
        <w:rPr>
          <w:lang w:eastAsia="en-US"/>
        </w:rPr>
      </w:pPr>
      <w:r>
        <w:rPr>
          <w:lang w:eastAsia="en-US"/>
        </w:rPr>
        <w:t>68.</w:t>
      </w:r>
      <w:r>
        <w:rPr>
          <w:lang w:eastAsia="en-US"/>
        </w:rPr>
        <w:tab/>
        <w:t xml:space="preserve"> Правила пуска и остановки центробежных насосов.</w:t>
      </w:r>
    </w:p>
    <w:p w:rsidR="00F90584" w:rsidRDefault="00F90584" w:rsidP="00F90584">
      <w:pPr>
        <w:rPr>
          <w:lang w:eastAsia="en-US"/>
        </w:rPr>
      </w:pPr>
      <w:r>
        <w:rPr>
          <w:lang w:eastAsia="en-US"/>
        </w:rPr>
        <w:t>69.</w:t>
      </w:r>
      <w:r>
        <w:rPr>
          <w:lang w:eastAsia="en-US"/>
        </w:rPr>
        <w:tab/>
        <w:t xml:space="preserve"> Правила пуска и остановки поршневых насосов.</w:t>
      </w:r>
    </w:p>
    <w:p w:rsidR="00F90584" w:rsidRDefault="00F90584" w:rsidP="00F90584">
      <w:pPr>
        <w:rPr>
          <w:lang w:eastAsia="en-US"/>
        </w:rPr>
      </w:pPr>
      <w:r>
        <w:rPr>
          <w:lang w:eastAsia="en-US"/>
        </w:rPr>
        <w:t>70.</w:t>
      </w:r>
      <w:r>
        <w:rPr>
          <w:lang w:eastAsia="en-US"/>
        </w:rPr>
        <w:tab/>
        <w:t xml:space="preserve"> Причины сбрасывания насосов.</w:t>
      </w:r>
    </w:p>
    <w:p w:rsidR="00F90584" w:rsidRDefault="00F90584" w:rsidP="00F90584">
      <w:pPr>
        <w:rPr>
          <w:lang w:eastAsia="en-US"/>
        </w:rPr>
      </w:pPr>
      <w:r>
        <w:rPr>
          <w:lang w:eastAsia="en-US"/>
        </w:rPr>
        <w:t>71.</w:t>
      </w:r>
      <w:r>
        <w:rPr>
          <w:lang w:eastAsia="en-US"/>
        </w:rPr>
        <w:tab/>
        <w:t xml:space="preserve"> Действия членов технологической бригады при следующих ситуациях:</w:t>
      </w:r>
    </w:p>
    <w:p w:rsidR="00F90584" w:rsidRDefault="00F90584" w:rsidP="00887EEF">
      <w:pPr>
        <w:ind w:left="708"/>
        <w:rPr>
          <w:lang w:eastAsia="en-US"/>
        </w:rPr>
      </w:pPr>
      <w:r>
        <w:rPr>
          <w:lang w:eastAsia="en-US"/>
        </w:rPr>
        <w:t>- прогар трубы в вакуумной печи;</w:t>
      </w:r>
    </w:p>
    <w:p w:rsidR="00F90584" w:rsidRDefault="00F90584" w:rsidP="00887EEF">
      <w:pPr>
        <w:ind w:left="708"/>
        <w:rPr>
          <w:lang w:eastAsia="en-US"/>
        </w:rPr>
      </w:pPr>
      <w:r>
        <w:rPr>
          <w:lang w:eastAsia="en-US"/>
        </w:rPr>
        <w:t>- прогар трубы в атмосферной печи;</w:t>
      </w:r>
    </w:p>
    <w:p w:rsidR="00F90584" w:rsidRDefault="00F90584" w:rsidP="00887EEF">
      <w:pPr>
        <w:ind w:left="708"/>
        <w:rPr>
          <w:lang w:eastAsia="en-US"/>
        </w:rPr>
      </w:pPr>
      <w:r>
        <w:rPr>
          <w:lang w:eastAsia="en-US"/>
        </w:rPr>
        <w:t xml:space="preserve">- появление пропуска в </w:t>
      </w:r>
      <w:proofErr w:type="spellStart"/>
      <w:r>
        <w:rPr>
          <w:lang w:eastAsia="en-US"/>
        </w:rPr>
        <w:t>ретурбенте</w:t>
      </w:r>
      <w:proofErr w:type="spellEnd"/>
      <w:r>
        <w:rPr>
          <w:lang w:eastAsia="en-US"/>
        </w:rPr>
        <w:t>;</w:t>
      </w:r>
    </w:p>
    <w:p w:rsidR="00F90584" w:rsidRDefault="00F90584" w:rsidP="00887EEF">
      <w:pPr>
        <w:ind w:left="708"/>
        <w:rPr>
          <w:lang w:eastAsia="en-US"/>
        </w:rPr>
      </w:pPr>
      <w:r>
        <w:rPr>
          <w:lang w:eastAsia="en-US"/>
        </w:rPr>
        <w:t>- прекращение подачи оборотной воды;</w:t>
      </w:r>
    </w:p>
    <w:p w:rsidR="00F90584" w:rsidRDefault="00F90584" w:rsidP="00887EEF">
      <w:pPr>
        <w:ind w:left="708"/>
        <w:rPr>
          <w:lang w:eastAsia="en-US"/>
        </w:rPr>
      </w:pPr>
      <w:r>
        <w:rPr>
          <w:lang w:eastAsia="en-US"/>
        </w:rPr>
        <w:t>- прекращение подачи электроэнергии;</w:t>
      </w:r>
    </w:p>
    <w:p w:rsidR="00F90584" w:rsidRDefault="00F90584" w:rsidP="00887EEF">
      <w:pPr>
        <w:ind w:left="708"/>
        <w:rPr>
          <w:lang w:eastAsia="en-US"/>
        </w:rPr>
      </w:pPr>
      <w:r>
        <w:rPr>
          <w:lang w:eastAsia="en-US"/>
        </w:rPr>
        <w:t>- прекращение подачи пара;</w:t>
      </w:r>
    </w:p>
    <w:p w:rsidR="00F90584" w:rsidRDefault="00F90584" w:rsidP="00887EEF">
      <w:pPr>
        <w:ind w:left="708"/>
        <w:rPr>
          <w:lang w:eastAsia="en-US"/>
        </w:rPr>
      </w:pPr>
      <w:r>
        <w:rPr>
          <w:lang w:eastAsia="en-US"/>
        </w:rPr>
        <w:t>- прекращение подачи сырья;</w:t>
      </w:r>
    </w:p>
    <w:p w:rsidR="00F90584" w:rsidRDefault="00F90584" w:rsidP="00887EEF">
      <w:pPr>
        <w:ind w:left="708"/>
        <w:rPr>
          <w:lang w:eastAsia="en-US"/>
        </w:rPr>
      </w:pPr>
      <w:r>
        <w:rPr>
          <w:lang w:eastAsia="en-US"/>
        </w:rPr>
        <w:t>- сброс печного насоса.</w:t>
      </w:r>
    </w:p>
    <w:p w:rsidR="00F90584" w:rsidRDefault="00F90584" w:rsidP="00F90584">
      <w:pPr>
        <w:rPr>
          <w:lang w:eastAsia="en-US"/>
        </w:rPr>
      </w:pPr>
      <w:r>
        <w:rPr>
          <w:lang w:eastAsia="en-US"/>
        </w:rPr>
        <w:t>72.</w:t>
      </w:r>
      <w:r>
        <w:rPr>
          <w:lang w:eastAsia="en-US"/>
        </w:rPr>
        <w:tab/>
        <w:t xml:space="preserve"> Контрольно-измерительные приборы на установке. Показывающие, регистрирующие и регулирующие приборы.</w:t>
      </w:r>
    </w:p>
    <w:p w:rsidR="00F90584" w:rsidRDefault="00F90584" w:rsidP="00F90584">
      <w:pPr>
        <w:rPr>
          <w:lang w:eastAsia="en-US"/>
        </w:rPr>
      </w:pPr>
      <w:r>
        <w:rPr>
          <w:lang w:eastAsia="en-US"/>
        </w:rPr>
        <w:t>73.</w:t>
      </w:r>
      <w:r>
        <w:rPr>
          <w:lang w:eastAsia="en-US"/>
        </w:rPr>
        <w:tab/>
        <w:t xml:space="preserve"> Первичные и вторичные приборы, их назначение и отличия.</w:t>
      </w:r>
    </w:p>
    <w:p w:rsidR="00F90584" w:rsidRDefault="00F90584" w:rsidP="00F90584">
      <w:pPr>
        <w:rPr>
          <w:lang w:eastAsia="en-US"/>
        </w:rPr>
      </w:pPr>
      <w:r>
        <w:rPr>
          <w:lang w:eastAsia="en-US"/>
        </w:rPr>
        <w:t>74.</w:t>
      </w:r>
      <w:r>
        <w:rPr>
          <w:lang w:eastAsia="en-US"/>
        </w:rPr>
        <w:tab/>
        <w:t xml:space="preserve"> Способы регулирования давления в колоннах, их преимущества и недостатки.</w:t>
      </w:r>
    </w:p>
    <w:p w:rsidR="00F90584" w:rsidRDefault="00F90584" w:rsidP="00F90584">
      <w:pPr>
        <w:rPr>
          <w:lang w:eastAsia="en-US"/>
        </w:rPr>
      </w:pPr>
      <w:r>
        <w:rPr>
          <w:lang w:eastAsia="en-US"/>
        </w:rPr>
        <w:t>75.</w:t>
      </w:r>
      <w:r>
        <w:rPr>
          <w:lang w:eastAsia="en-US"/>
        </w:rPr>
        <w:tab/>
        <w:t xml:space="preserve"> Как регулируется вакуум в вакуумной колонне?</w:t>
      </w:r>
    </w:p>
    <w:p w:rsidR="00F90584" w:rsidRDefault="00F90584" w:rsidP="00F90584">
      <w:pPr>
        <w:rPr>
          <w:lang w:eastAsia="en-US"/>
        </w:rPr>
      </w:pPr>
      <w:r>
        <w:rPr>
          <w:lang w:eastAsia="en-US"/>
        </w:rPr>
        <w:t>76.</w:t>
      </w:r>
      <w:r>
        <w:rPr>
          <w:lang w:eastAsia="en-US"/>
        </w:rPr>
        <w:tab/>
        <w:t xml:space="preserve"> Регулирование уровня в аппаратах. Почему в рефлюксной емкости основной атмосферной колонны два уровня?</w:t>
      </w:r>
    </w:p>
    <w:p w:rsidR="00F90584" w:rsidRDefault="00F90584" w:rsidP="00F90584">
      <w:pPr>
        <w:rPr>
          <w:lang w:eastAsia="en-US"/>
        </w:rPr>
      </w:pPr>
      <w:r>
        <w:rPr>
          <w:lang w:eastAsia="en-US"/>
        </w:rPr>
        <w:t>77.</w:t>
      </w:r>
      <w:r>
        <w:rPr>
          <w:lang w:eastAsia="en-US"/>
        </w:rPr>
        <w:tab/>
        <w:t xml:space="preserve"> Регулирование температуры верха колонн.</w:t>
      </w:r>
    </w:p>
    <w:p w:rsidR="00F90584" w:rsidRDefault="00F90584" w:rsidP="00F90584">
      <w:pPr>
        <w:rPr>
          <w:lang w:eastAsia="en-US"/>
        </w:rPr>
      </w:pPr>
      <w:r>
        <w:rPr>
          <w:lang w:eastAsia="en-US"/>
        </w:rPr>
        <w:t>78.</w:t>
      </w:r>
      <w:r>
        <w:rPr>
          <w:lang w:eastAsia="en-US"/>
        </w:rPr>
        <w:tab/>
        <w:t>Регулирование температуры сырья на выходе из печи.</w:t>
      </w:r>
    </w:p>
    <w:p w:rsidR="00F90584" w:rsidRDefault="00F90584" w:rsidP="00F90584">
      <w:pPr>
        <w:rPr>
          <w:lang w:eastAsia="en-US"/>
        </w:rPr>
      </w:pPr>
      <w:r>
        <w:rPr>
          <w:lang w:eastAsia="en-US"/>
        </w:rPr>
        <w:t>79.</w:t>
      </w:r>
      <w:r>
        <w:rPr>
          <w:lang w:eastAsia="en-US"/>
        </w:rPr>
        <w:tab/>
        <w:t xml:space="preserve"> Особенности регулирования расхода на центробежном и поршневом насосах.</w:t>
      </w:r>
    </w:p>
    <w:p w:rsidR="00F90584" w:rsidRDefault="00F90584" w:rsidP="00F90584">
      <w:pPr>
        <w:rPr>
          <w:lang w:eastAsia="en-US"/>
        </w:rPr>
      </w:pPr>
      <w:r>
        <w:rPr>
          <w:lang w:eastAsia="en-US"/>
        </w:rPr>
        <w:lastRenderedPageBreak/>
        <w:t>80.</w:t>
      </w:r>
      <w:r>
        <w:rPr>
          <w:lang w:eastAsia="en-US"/>
        </w:rPr>
        <w:tab/>
        <w:t xml:space="preserve"> Регулирующие клапаны типа ВО и ВЗ, обоснование их постановки на различных потоках.</w:t>
      </w:r>
    </w:p>
    <w:p w:rsidR="00F90584" w:rsidRDefault="00F90584" w:rsidP="00F90584">
      <w:pPr>
        <w:rPr>
          <w:lang w:eastAsia="en-US"/>
        </w:rPr>
      </w:pPr>
      <w:r>
        <w:rPr>
          <w:lang w:eastAsia="en-US"/>
        </w:rPr>
        <w:t>81.</w:t>
      </w:r>
      <w:r>
        <w:rPr>
          <w:lang w:eastAsia="en-US"/>
        </w:rPr>
        <w:tab/>
        <w:t xml:space="preserve"> Ассортимент продуктов, получаемых при атмосферной перегонке нефти.</w:t>
      </w:r>
    </w:p>
    <w:p w:rsidR="00F90584" w:rsidRDefault="00F90584" w:rsidP="00F90584">
      <w:pPr>
        <w:rPr>
          <w:lang w:eastAsia="en-US"/>
        </w:rPr>
      </w:pPr>
      <w:r>
        <w:rPr>
          <w:lang w:eastAsia="en-US"/>
        </w:rPr>
        <w:t>82.</w:t>
      </w:r>
      <w:r>
        <w:rPr>
          <w:lang w:eastAsia="en-US"/>
        </w:rPr>
        <w:tab/>
        <w:t xml:space="preserve"> Ассортимент продуктов, получаемых при вакуумной перегонке мазута.</w:t>
      </w:r>
    </w:p>
    <w:p w:rsidR="00F90584" w:rsidRDefault="00F90584" w:rsidP="00F90584">
      <w:pPr>
        <w:rPr>
          <w:lang w:eastAsia="en-US"/>
        </w:rPr>
      </w:pPr>
      <w:r>
        <w:rPr>
          <w:lang w:eastAsia="en-US"/>
        </w:rPr>
        <w:t>83.</w:t>
      </w:r>
      <w:r>
        <w:rPr>
          <w:lang w:eastAsia="en-US"/>
        </w:rPr>
        <w:tab/>
        <w:t xml:space="preserve"> Межцеховые нормы на получаемые продукты, стандарты предприятия (СТП).</w:t>
      </w:r>
    </w:p>
    <w:p w:rsidR="00F90584" w:rsidRDefault="00F90584" w:rsidP="00F90584">
      <w:pPr>
        <w:rPr>
          <w:lang w:eastAsia="en-US"/>
        </w:rPr>
      </w:pPr>
      <w:r>
        <w:rPr>
          <w:lang w:eastAsia="en-US"/>
        </w:rPr>
        <w:t>84.</w:t>
      </w:r>
      <w:r>
        <w:rPr>
          <w:lang w:eastAsia="en-US"/>
        </w:rPr>
        <w:tab/>
        <w:t xml:space="preserve"> Пути дальнейшего использования получаемых на установке продуктов.</w:t>
      </w:r>
    </w:p>
    <w:p w:rsidR="00F90584" w:rsidRDefault="00F90584" w:rsidP="00F90584">
      <w:pPr>
        <w:rPr>
          <w:lang w:eastAsia="en-US"/>
        </w:rPr>
      </w:pPr>
      <w:r>
        <w:rPr>
          <w:lang w:eastAsia="en-US"/>
        </w:rPr>
        <w:t>85.</w:t>
      </w:r>
      <w:r>
        <w:rPr>
          <w:lang w:eastAsia="en-US"/>
        </w:rPr>
        <w:tab/>
        <w:t xml:space="preserve"> Значение лабораторного контроля для работы установки. Места отбора проб нефтепродуктов на установке.</w:t>
      </w:r>
    </w:p>
    <w:p w:rsidR="00F90584" w:rsidRDefault="00F90584" w:rsidP="00F90584">
      <w:pPr>
        <w:rPr>
          <w:lang w:eastAsia="en-US"/>
        </w:rPr>
      </w:pPr>
      <w:r>
        <w:rPr>
          <w:lang w:eastAsia="en-US"/>
        </w:rPr>
        <w:t>86.</w:t>
      </w:r>
      <w:r>
        <w:rPr>
          <w:lang w:eastAsia="en-US"/>
        </w:rPr>
        <w:tab/>
        <w:t xml:space="preserve"> Факторы, влияющие на давление насыщенных паров стабильного бензина.</w:t>
      </w:r>
    </w:p>
    <w:p w:rsidR="00F90584" w:rsidRDefault="00F90584" w:rsidP="00F90584">
      <w:pPr>
        <w:rPr>
          <w:lang w:eastAsia="en-US"/>
        </w:rPr>
      </w:pPr>
      <w:r>
        <w:rPr>
          <w:lang w:eastAsia="en-US"/>
        </w:rPr>
        <w:t>87.</w:t>
      </w:r>
      <w:r>
        <w:rPr>
          <w:lang w:eastAsia="en-US"/>
        </w:rPr>
        <w:tab/>
        <w:t xml:space="preserve"> Как повысить температуры вспышки топлива ТС-1?</w:t>
      </w:r>
    </w:p>
    <w:p w:rsidR="00F90584" w:rsidRDefault="00F90584" w:rsidP="00F90584">
      <w:pPr>
        <w:rPr>
          <w:lang w:eastAsia="en-US"/>
        </w:rPr>
      </w:pPr>
      <w:r>
        <w:rPr>
          <w:lang w:eastAsia="en-US"/>
        </w:rPr>
        <w:t>88.</w:t>
      </w:r>
      <w:r>
        <w:rPr>
          <w:lang w:eastAsia="en-US"/>
        </w:rPr>
        <w:tab/>
        <w:t xml:space="preserve"> Как понизить температуру начала кристаллизации ТС-1?</w:t>
      </w:r>
    </w:p>
    <w:p w:rsidR="00F90584" w:rsidRDefault="00F90584" w:rsidP="00F90584">
      <w:pPr>
        <w:rPr>
          <w:lang w:eastAsia="en-US"/>
        </w:rPr>
      </w:pPr>
      <w:r>
        <w:rPr>
          <w:lang w:eastAsia="en-US"/>
        </w:rPr>
        <w:t>89.</w:t>
      </w:r>
      <w:r>
        <w:rPr>
          <w:lang w:eastAsia="en-US"/>
        </w:rPr>
        <w:tab/>
        <w:t xml:space="preserve"> Факторы, влияющие на температуру застывания дизельного топлива.</w:t>
      </w:r>
    </w:p>
    <w:p w:rsidR="00F90584" w:rsidRDefault="00F90584" w:rsidP="00F90584">
      <w:pPr>
        <w:rPr>
          <w:lang w:eastAsia="en-US"/>
        </w:rPr>
      </w:pPr>
      <w:r>
        <w:rPr>
          <w:lang w:eastAsia="en-US"/>
        </w:rPr>
        <w:t>90.</w:t>
      </w:r>
      <w:r>
        <w:rPr>
          <w:lang w:eastAsia="en-US"/>
        </w:rPr>
        <w:tab/>
        <w:t xml:space="preserve"> Факторы, влияющие на температуру вспышки гудрона.</w:t>
      </w:r>
    </w:p>
    <w:p w:rsidR="00F90584" w:rsidRDefault="00F90584" w:rsidP="00F90584">
      <w:pPr>
        <w:rPr>
          <w:lang w:eastAsia="en-US"/>
        </w:rPr>
      </w:pPr>
      <w:r>
        <w:rPr>
          <w:lang w:eastAsia="en-US"/>
        </w:rPr>
        <w:t>91.</w:t>
      </w:r>
      <w:r>
        <w:rPr>
          <w:lang w:eastAsia="en-US"/>
        </w:rPr>
        <w:tab/>
        <w:t>Как изменить фракционный состав бензина, например, с 100-170 0С на 80-150 0С?</w:t>
      </w:r>
    </w:p>
    <w:p w:rsidR="00F90584" w:rsidRDefault="00F90584" w:rsidP="00F90584">
      <w:pPr>
        <w:rPr>
          <w:lang w:eastAsia="en-US"/>
        </w:rPr>
      </w:pPr>
      <w:r>
        <w:rPr>
          <w:lang w:eastAsia="en-US"/>
        </w:rPr>
        <w:t>92.</w:t>
      </w:r>
      <w:r>
        <w:rPr>
          <w:lang w:eastAsia="en-US"/>
        </w:rPr>
        <w:tab/>
        <w:t xml:space="preserve"> Как отразится повышение нагрузки на работе первой колонны?</w:t>
      </w:r>
    </w:p>
    <w:p w:rsidR="00F90584" w:rsidRDefault="00F90584" w:rsidP="00F90584">
      <w:pPr>
        <w:rPr>
          <w:lang w:eastAsia="en-US"/>
        </w:rPr>
      </w:pPr>
      <w:r>
        <w:rPr>
          <w:lang w:eastAsia="en-US"/>
        </w:rPr>
        <w:t>93.</w:t>
      </w:r>
      <w:r>
        <w:rPr>
          <w:lang w:eastAsia="en-US"/>
        </w:rPr>
        <w:tab/>
        <w:t xml:space="preserve"> Как отразится повышение давления в основной атмосферной колонне на качестве получаемых продуктов?</w:t>
      </w:r>
    </w:p>
    <w:p w:rsidR="00F90584" w:rsidRDefault="00F90584" w:rsidP="00F90584">
      <w:pPr>
        <w:rPr>
          <w:lang w:eastAsia="en-US"/>
        </w:rPr>
      </w:pPr>
      <w:r>
        <w:rPr>
          <w:lang w:eastAsia="en-US"/>
        </w:rPr>
        <w:t>94.</w:t>
      </w:r>
      <w:r>
        <w:rPr>
          <w:lang w:eastAsia="en-US"/>
        </w:rPr>
        <w:tab/>
        <w:t xml:space="preserve"> Причины затемнения дизельного топлива.</w:t>
      </w:r>
    </w:p>
    <w:p w:rsidR="00F90584" w:rsidRDefault="00F90584" w:rsidP="00F90584">
      <w:pPr>
        <w:rPr>
          <w:lang w:eastAsia="en-US"/>
        </w:rPr>
      </w:pPr>
      <w:r>
        <w:rPr>
          <w:lang w:eastAsia="en-US"/>
        </w:rPr>
        <w:t>95.</w:t>
      </w:r>
      <w:r>
        <w:rPr>
          <w:lang w:eastAsia="en-US"/>
        </w:rPr>
        <w:tab/>
        <w:t xml:space="preserve"> Причины повышения содержания серы в вакуумном газойле даже в случае понижения его отбора.</w:t>
      </w:r>
    </w:p>
    <w:p w:rsidR="00F90584" w:rsidRDefault="00F90584" w:rsidP="00F90584">
      <w:pPr>
        <w:rPr>
          <w:lang w:eastAsia="en-US"/>
        </w:rPr>
      </w:pPr>
      <w:r>
        <w:rPr>
          <w:lang w:eastAsia="en-US"/>
        </w:rPr>
        <w:t>96.</w:t>
      </w:r>
      <w:r>
        <w:rPr>
          <w:lang w:eastAsia="en-US"/>
        </w:rPr>
        <w:tab/>
        <w:t xml:space="preserve"> Что произойдет, если:</w:t>
      </w:r>
    </w:p>
    <w:p w:rsidR="00F90584" w:rsidRDefault="00F90584" w:rsidP="00887EEF">
      <w:pPr>
        <w:ind w:left="708"/>
        <w:rPr>
          <w:lang w:eastAsia="en-US"/>
        </w:rPr>
      </w:pPr>
      <w:r>
        <w:rPr>
          <w:lang w:eastAsia="en-US"/>
        </w:rPr>
        <w:t>- острое орошение верха К-2 перевести на циркуляционное и наоборот?</w:t>
      </w:r>
    </w:p>
    <w:p w:rsidR="00F90584" w:rsidRDefault="00F90584" w:rsidP="00A53FEF">
      <w:pPr>
        <w:tabs>
          <w:tab w:val="left" w:pos="0"/>
        </w:tabs>
        <w:ind w:left="708"/>
        <w:rPr>
          <w:lang w:eastAsia="en-US"/>
        </w:rPr>
      </w:pPr>
      <w:r>
        <w:rPr>
          <w:lang w:eastAsia="en-US"/>
        </w:rPr>
        <w:t>- отбор боковой фракции с вышележащей т</w:t>
      </w:r>
      <w:r w:rsidR="00A53FEF">
        <w:rPr>
          <w:lang w:eastAsia="en-US"/>
        </w:rPr>
        <w:t xml:space="preserve">арелки перевести на нижележащую </w:t>
      </w:r>
      <w:r>
        <w:rPr>
          <w:lang w:eastAsia="en-US"/>
        </w:rPr>
        <w:t>тарелку?</w:t>
      </w:r>
    </w:p>
    <w:p w:rsidR="00F90584" w:rsidRDefault="00F90584" w:rsidP="00887EEF">
      <w:pPr>
        <w:ind w:left="708"/>
        <w:rPr>
          <w:lang w:eastAsia="en-US"/>
        </w:rPr>
      </w:pPr>
      <w:r>
        <w:rPr>
          <w:lang w:eastAsia="en-US"/>
        </w:rPr>
        <w:t>- уменьшить отбор фракции дизельного топлива?</w:t>
      </w:r>
    </w:p>
    <w:p w:rsidR="00F90584" w:rsidRDefault="00F90584" w:rsidP="00887EEF">
      <w:pPr>
        <w:ind w:left="708"/>
        <w:rPr>
          <w:lang w:eastAsia="en-US"/>
        </w:rPr>
      </w:pPr>
      <w:r>
        <w:rPr>
          <w:lang w:eastAsia="en-US"/>
        </w:rPr>
        <w:t>- температура нефти на входе в К-1 понизится?</w:t>
      </w:r>
    </w:p>
    <w:p w:rsidR="00F90584" w:rsidRDefault="00F90584" w:rsidP="00887EEF">
      <w:pPr>
        <w:ind w:left="708"/>
        <w:rPr>
          <w:lang w:eastAsia="en-US"/>
        </w:rPr>
      </w:pPr>
      <w:r>
        <w:rPr>
          <w:lang w:eastAsia="en-US"/>
        </w:rPr>
        <w:t>- содержание воды в нефти возрастет?</w:t>
      </w:r>
    </w:p>
    <w:p w:rsidR="00F90584" w:rsidRDefault="00F90584" w:rsidP="00887EEF">
      <w:pPr>
        <w:ind w:left="708"/>
        <w:rPr>
          <w:lang w:eastAsia="en-US"/>
        </w:rPr>
      </w:pPr>
      <w:r>
        <w:rPr>
          <w:lang w:eastAsia="en-US"/>
        </w:rPr>
        <w:t>- отбор керосиновой фракции полностью закрыть?</w:t>
      </w:r>
    </w:p>
    <w:p w:rsidR="00F90584" w:rsidRDefault="00F90584" w:rsidP="00887EEF">
      <w:pPr>
        <w:ind w:left="708"/>
        <w:rPr>
          <w:lang w:eastAsia="en-US"/>
        </w:rPr>
      </w:pPr>
      <w:r>
        <w:rPr>
          <w:lang w:eastAsia="en-US"/>
        </w:rPr>
        <w:t>- температура на входе в вакуумную колонну повысится?</w:t>
      </w:r>
    </w:p>
    <w:p w:rsidR="00F90584" w:rsidRDefault="00F90584" w:rsidP="00887EEF">
      <w:pPr>
        <w:ind w:left="708"/>
        <w:rPr>
          <w:lang w:eastAsia="en-US"/>
        </w:rPr>
      </w:pPr>
      <w:r>
        <w:rPr>
          <w:lang w:eastAsia="en-US"/>
        </w:rPr>
        <w:t>- прекратить подачу водяного пара в низ вакуумной колонны?</w:t>
      </w:r>
    </w:p>
    <w:p w:rsidR="00F90584" w:rsidRDefault="00F90584" w:rsidP="00F90584">
      <w:pPr>
        <w:rPr>
          <w:lang w:eastAsia="en-US"/>
        </w:rPr>
      </w:pPr>
      <w:r>
        <w:rPr>
          <w:lang w:eastAsia="en-US"/>
        </w:rPr>
        <w:t>97.</w:t>
      </w:r>
      <w:r>
        <w:rPr>
          <w:lang w:eastAsia="en-US"/>
        </w:rPr>
        <w:tab/>
        <w:t xml:space="preserve"> Места потерь нефтепродуктов на установке.</w:t>
      </w:r>
    </w:p>
    <w:p w:rsidR="00F90584" w:rsidRDefault="00F90584" w:rsidP="00F90584">
      <w:pPr>
        <w:rPr>
          <w:lang w:eastAsia="en-US"/>
        </w:rPr>
      </w:pPr>
      <w:r>
        <w:rPr>
          <w:lang w:eastAsia="en-US"/>
        </w:rPr>
        <w:t>98.</w:t>
      </w:r>
      <w:r>
        <w:rPr>
          <w:lang w:eastAsia="en-US"/>
        </w:rPr>
        <w:tab/>
        <w:t xml:space="preserve"> Какие виды инструктажа по охране труда проводятся на производстве?</w:t>
      </w:r>
    </w:p>
    <w:p w:rsidR="00F90584" w:rsidRDefault="00F90584" w:rsidP="00F90584">
      <w:pPr>
        <w:rPr>
          <w:lang w:eastAsia="en-US"/>
        </w:rPr>
      </w:pPr>
      <w:r>
        <w:rPr>
          <w:lang w:eastAsia="en-US"/>
        </w:rPr>
        <w:t>99.</w:t>
      </w:r>
      <w:r>
        <w:rPr>
          <w:lang w:eastAsia="en-US"/>
        </w:rPr>
        <w:tab/>
        <w:t xml:space="preserve"> Какие токсические действия оказывают на организм человека нефть, нефтепродукты и применяемые на установке реагенты?</w:t>
      </w:r>
    </w:p>
    <w:p w:rsidR="00F90584" w:rsidRDefault="00F90584" w:rsidP="00F90584">
      <w:pPr>
        <w:rPr>
          <w:lang w:eastAsia="en-US"/>
        </w:rPr>
      </w:pPr>
      <w:r>
        <w:rPr>
          <w:lang w:eastAsia="en-US"/>
        </w:rPr>
        <w:lastRenderedPageBreak/>
        <w:t>100.</w:t>
      </w:r>
      <w:r>
        <w:rPr>
          <w:lang w:eastAsia="en-US"/>
        </w:rPr>
        <w:tab/>
        <w:t>Что понимается под предельно допустимой концентрацией ядовитых и вредных веществ в воздухе рабочей зоны?</w:t>
      </w:r>
    </w:p>
    <w:p w:rsidR="00F90584" w:rsidRDefault="00F90584" w:rsidP="00F90584">
      <w:pPr>
        <w:rPr>
          <w:lang w:eastAsia="en-US"/>
        </w:rPr>
      </w:pPr>
      <w:r>
        <w:rPr>
          <w:lang w:eastAsia="en-US"/>
        </w:rPr>
        <w:t>101.</w:t>
      </w:r>
      <w:r>
        <w:rPr>
          <w:lang w:eastAsia="en-US"/>
        </w:rPr>
        <w:tab/>
        <w:t>В чем заключается организация первой помощи при отравлениях?</w:t>
      </w:r>
    </w:p>
    <w:p w:rsidR="00F90584" w:rsidRDefault="00F90584" w:rsidP="00F90584">
      <w:pPr>
        <w:rPr>
          <w:lang w:eastAsia="en-US"/>
        </w:rPr>
      </w:pPr>
      <w:r>
        <w:rPr>
          <w:lang w:eastAsia="en-US"/>
        </w:rPr>
        <w:t>102.</w:t>
      </w:r>
      <w:r>
        <w:rPr>
          <w:lang w:eastAsia="en-US"/>
        </w:rPr>
        <w:tab/>
        <w:t xml:space="preserve">Для каких целей предназначены фильтрующие и изолирующие </w:t>
      </w:r>
      <w:proofErr w:type="gramStart"/>
      <w:r>
        <w:rPr>
          <w:lang w:eastAsia="en-US"/>
        </w:rPr>
        <w:t>противогазы</w:t>
      </w:r>
      <w:proofErr w:type="gramEnd"/>
      <w:r>
        <w:rPr>
          <w:lang w:eastAsia="en-US"/>
        </w:rPr>
        <w:t xml:space="preserve"> и каковы правила работы в них?</w:t>
      </w:r>
    </w:p>
    <w:p w:rsidR="00F90584" w:rsidRDefault="00F90584" w:rsidP="00F90584">
      <w:pPr>
        <w:rPr>
          <w:lang w:eastAsia="en-US"/>
        </w:rPr>
      </w:pPr>
      <w:r>
        <w:rPr>
          <w:lang w:eastAsia="en-US"/>
        </w:rPr>
        <w:t>103.</w:t>
      </w:r>
      <w:r>
        <w:rPr>
          <w:lang w:eastAsia="en-US"/>
        </w:rPr>
        <w:tab/>
        <w:t>Назначение вентиляции на установке. Как осуществляется естественная вентиляция производственных помещений?</w:t>
      </w:r>
    </w:p>
    <w:p w:rsidR="00F90584" w:rsidRDefault="00F90584" w:rsidP="00F90584">
      <w:pPr>
        <w:rPr>
          <w:lang w:eastAsia="en-US"/>
        </w:rPr>
      </w:pPr>
      <w:r>
        <w:rPr>
          <w:lang w:eastAsia="en-US"/>
        </w:rPr>
        <w:t>104.</w:t>
      </w:r>
      <w:r>
        <w:rPr>
          <w:lang w:eastAsia="en-US"/>
        </w:rPr>
        <w:tab/>
        <w:t>Какие виды искусственной вентиляции применяются на установке?</w:t>
      </w:r>
    </w:p>
    <w:p w:rsidR="00F90584" w:rsidRDefault="00F90584" w:rsidP="00F90584">
      <w:pPr>
        <w:rPr>
          <w:lang w:eastAsia="en-US"/>
        </w:rPr>
      </w:pPr>
      <w:r>
        <w:rPr>
          <w:lang w:eastAsia="en-US"/>
        </w:rPr>
        <w:t>105.</w:t>
      </w:r>
      <w:r>
        <w:rPr>
          <w:lang w:eastAsia="en-US"/>
        </w:rPr>
        <w:tab/>
        <w:t>Как осуществляется защита от прикосновения к токоведущим частям электрооборудования?</w:t>
      </w:r>
    </w:p>
    <w:p w:rsidR="00F90584" w:rsidRDefault="00F90584" w:rsidP="00F90584">
      <w:pPr>
        <w:rPr>
          <w:lang w:eastAsia="en-US"/>
        </w:rPr>
      </w:pPr>
      <w:r>
        <w:rPr>
          <w:lang w:eastAsia="en-US"/>
        </w:rPr>
        <w:t>106.</w:t>
      </w:r>
      <w:r>
        <w:rPr>
          <w:lang w:eastAsia="en-US"/>
        </w:rPr>
        <w:tab/>
        <w:t>Схема канализации на установке.</w:t>
      </w:r>
    </w:p>
    <w:p w:rsidR="00F90584" w:rsidRDefault="00F90584" w:rsidP="00F90584">
      <w:pPr>
        <w:rPr>
          <w:lang w:eastAsia="en-US"/>
        </w:rPr>
      </w:pPr>
      <w:r>
        <w:rPr>
          <w:lang w:eastAsia="en-US"/>
        </w:rPr>
        <w:t>107.</w:t>
      </w:r>
      <w:r>
        <w:rPr>
          <w:lang w:eastAsia="en-US"/>
        </w:rPr>
        <w:tab/>
        <w:t>Назначение и устройство канализационного колодца. Устройство и роль гидравлического затвора в колодце.</w:t>
      </w:r>
    </w:p>
    <w:p w:rsidR="00F90584" w:rsidRDefault="00F90584" w:rsidP="00F90584">
      <w:pPr>
        <w:rPr>
          <w:lang w:eastAsia="en-US"/>
        </w:rPr>
      </w:pPr>
      <w:r>
        <w:rPr>
          <w:lang w:eastAsia="en-US"/>
        </w:rPr>
        <w:t>108.</w:t>
      </w:r>
      <w:r>
        <w:rPr>
          <w:lang w:eastAsia="en-US"/>
        </w:rPr>
        <w:tab/>
        <w:t>Подготовка промышленного или канализационного колодца к ремонтным работам.</w:t>
      </w:r>
    </w:p>
    <w:p w:rsidR="00F90584" w:rsidRDefault="00F90584" w:rsidP="00F90584">
      <w:pPr>
        <w:rPr>
          <w:lang w:eastAsia="en-US"/>
        </w:rPr>
      </w:pPr>
      <w:r>
        <w:rPr>
          <w:lang w:eastAsia="en-US"/>
        </w:rPr>
        <w:t>109.</w:t>
      </w:r>
      <w:r>
        <w:rPr>
          <w:lang w:eastAsia="en-US"/>
        </w:rPr>
        <w:tab/>
        <w:t>Правила работы в промышленных колодцах.</w:t>
      </w:r>
    </w:p>
    <w:p w:rsidR="00F90584" w:rsidRDefault="00F90584" w:rsidP="00F90584">
      <w:pPr>
        <w:rPr>
          <w:lang w:eastAsia="en-US"/>
        </w:rPr>
      </w:pPr>
      <w:r>
        <w:rPr>
          <w:lang w:eastAsia="en-US"/>
        </w:rPr>
        <w:t>110.</w:t>
      </w:r>
      <w:r>
        <w:rPr>
          <w:lang w:eastAsia="en-US"/>
        </w:rPr>
        <w:tab/>
        <w:t>Какие мероприятия используются по борьбе с загрязнениями сточных вод и атмосферного воздуха?</w:t>
      </w:r>
    </w:p>
    <w:p w:rsidR="00F90584" w:rsidRDefault="00F90584" w:rsidP="00F90584">
      <w:pPr>
        <w:rPr>
          <w:lang w:eastAsia="en-US"/>
        </w:rPr>
      </w:pPr>
      <w:r>
        <w:rPr>
          <w:lang w:eastAsia="en-US"/>
        </w:rPr>
        <w:t>111.</w:t>
      </w:r>
      <w:r>
        <w:rPr>
          <w:lang w:eastAsia="en-US"/>
        </w:rPr>
        <w:tab/>
        <w:t>Подготовка печи к пуску.</w:t>
      </w:r>
    </w:p>
    <w:p w:rsidR="00F90584" w:rsidRDefault="00F90584" w:rsidP="00F90584">
      <w:pPr>
        <w:rPr>
          <w:lang w:eastAsia="en-US"/>
        </w:rPr>
      </w:pPr>
      <w:r>
        <w:rPr>
          <w:lang w:eastAsia="en-US"/>
        </w:rPr>
        <w:t>112.</w:t>
      </w:r>
      <w:r>
        <w:rPr>
          <w:lang w:eastAsia="en-US"/>
        </w:rPr>
        <w:tab/>
        <w:t>Правила зажигания форсунок печи.</w:t>
      </w:r>
    </w:p>
    <w:p w:rsidR="00F90584" w:rsidRDefault="00F90584" w:rsidP="00F90584">
      <w:pPr>
        <w:rPr>
          <w:lang w:eastAsia="en-US"/>
        </w:rPr>
      </w:pPr>
      <w:r>
        <w:rPr>
          <w:lang w:eastAsia="en-US"/>
        </w:rPr>
        <w:t>113.</w:t>
      </w:r>
      <w:r>
        <w:rPr>
          <w:lang w:eastAsia="en-US"/>
        </w:rPr>
        <w:tab/>
        <w:t>Назначение взрывных окон печи.</w:t>
      </w:r>
    </w:p>
    <w:p w:rsidR="00F90584" w:rsidRDefault="00F90584" w:rsidP="00F90584">
      <w:pPr>
        <w:rPr>
          <w:lang w:eastAsia="en-US"/>
        </w:rPr>
      </w:pPr>
      <w:r>
        <w:rPr>
          <w:lang w:eastAsia="en-US"/>
        </w:rPr>
        <w:t>114.</w:t>
      </w:r>
      <w:r>
        <w:rPr>
          <w:lang w:eastAsia="en-US"/>
        </w:rPr>
        <w:tab/>
        <w:t>Правила безопасного отбора проб мазута, гудрона, светлых нефтепродуктов и раствора щелочи.</w:t>
      </w:r>
    </w:p>
    <w:p w:rsidR="00F90584" w:rsidRDefault="00F90584" w:rsidP="00F90584">
      <w:pPr>
        <w:rPr>
          <w:lang w:eastAsia="en-US"/>
        </w:rPr>
      </w:pPr>
      <w:r>
        <w:rPr>
          <w:lang w:eastAsia="en-US"/>
        </w:rPr>
        <w:t>115.</w:t>
      </w:r>
      <w:r>
        <w:rPr>
          <w:lang w:eastAsia="en-US"/>
        </w:rPr>
        <w:tab/>
        <w:t>Какие применяются способы защиты технологического оборудования от коррозии?</w:t>
      </w:r>
    </w:p>
    <w:p w:rsidR="00F90584" w:rsidRDefault="00F90584" w:rsidP="00F90584">
      <w:pPr>
        <w:rPr>
          <w:lang w:eastAsia="en-US"/>
        </w:rPr>
      </w:pPr>
      <w:r>
        <w:rPr>
          <w:lang w:eastAsia="en-US"/>
        </w:rPr>
        <w:t>116.</w:t>
      </w:r>
      <w:r>
        <w:rPr>
          <w:lang w:eastAsia="en-US"/>
        </w:rPr>
        <w:tab/>
        <w:t>Отличие вентиля от задвижки. Область их применения.</w:t>
      </w:r>
    </w:p>
    <w:p w:rsidR="00F90584" w:rsidRDefault="00F90584" w:rsidP="00F90584">
      <w:pPr>
        <w:rPr>
          <w:lang w:eastAsia="en-US"/>
        </w:rPr>
      </w:pPr>
      <w:r>
        <w:rPr>
          <w:lang w:eastAsia="en-US"/>
        </w:rPr>
        <w:t>117.</w:t>
      </w:r>
      <w:r>
        <w:rPr>
          <w:lang w:eastAsia="en-US"/>
        </w:rPr>
        <w:tab/>
        <w:t>Назначение и устройство обратного клапана.</w:t>
      </w:r>
    </w:p>
    <w:p w:rsidR="00F90584" w:rsidRDefault="00F90584" w:rsidP="00F90584">
      <w:pPr>
        <w:rPr>
          <w:lang w:eastAsia="en-US"/>
        </w:rPr>
      </w:pPr>
      <w:r>
        <w:rPr>
          <w:lang w:eastAsia="en-US"/>
        </w:rPr>
        <w:t>118.</w:t>
      </w:r>
      <w:r>
        <w:rPr>
          <w:lang w:eastAsia="en-US"/>
        </w:rPr>
        <w:tab/>
        <w:t>Назначение и устройство предохранительного клапана.</w:t>
      </w:r>
    </w:p>
    <w:p w:rsidR="00F90584" w:rsidRDefault="00F90584" w:rsidP="00F90584">
      <w:pPr>
        <w:rPr>
          <w:lang w:eastAsia="en-US"/>
        </w:rPr>
      </w:pPr>
      <w:r>
        <w:rPr>
          <w:lang w:eastAsia="en-US"/>
        </w:rPr>
        <w:t>119.</w:t>
      </w:r>
      <w:r>
        <w:rPr>
          <w:lang w:eastAsia="en-US"/>
        </w:rPr>
        <w:tab/>
        <w:t>Сроки освидетельствования предохранительных клапанов.</w:t>
      </w:r>
    </w:p>
    <w:p w:rsidR="00F90584" w:rsidRDefault="00F90584" w:rsidP="00F90584">
      <w:pPr>
        <w:rPr>
          <w:lang w:eastAsia="en-US"/>
        </w:rPr>
      </w:pPr>
      <w:r>
        <w:rPr>
          <w:lang w:eastAsia="en-US"/>
        </w:rPr>
        <w:t>120.</w:t>
      </w:r>
      <w:r>
        <w:rPr>
          <w:lang w:eastAsia="en-US"/>
        </w:rPr>
        <w:tab/>
        <w:t>С какой целью устанавливаются рабочий и контрольный предохранительные клапаны?</w:t>
      </w:r>
    </w:p>
    <w:p w:rsidR="00F90584" w:rsidRDefault="00F90584" w:rsidP="00F90584">
      <w:pPr>
        <w:rPr>
          <w:lang w:eastAsia="en-US"/>
        </w:rPr>
      </w:pPr>
      <w:r>
        <w:rPr>
          <w:lang w:eastAsia="en-US"/>
        </w:rPr>
        <w:t>121.</w:t>
      </w:r>
      <w:r>
        <w:rPr>
          <w:lang w:eastAsia="en-US"/>
        </w:rPr>
        <w:tab/>
        <w:t>Правила подбора манометров, устанавливаемых на аппаратах и насосах.</w:t>
      </w:r>
    </w:p>
    <w:p w:rsidR="00F90584" w:rsidRDefault="00F90584" w:rsidP="00F90584">
      <w:pPr>
        <w:rPr>
          <w:lang w:eastAsia="en-US"/>
        </w:rPr>
      </w:pPr>
      <w:r>
        <w:rPr>
          <w:lang w:eastAsia="en-US"/>
        </w:rPr>
        <w:t>122.</w:t>
      </w:r>
      <w:r>
        <w:rPr>
          <w:lang w:eastAsia="en-US"/>
        </w:rPr>
        <w:tab/>
        <w:t>Сроки освидетельствования манометров.</w:t>
      </w:r>
    </w:p>
    <w:p w:rsidR="00F90584" w:rsidRDefault="00F90584" w:rsidP="00F90584">
      <w:pPr>
        <w:rPr>
          <w:lang w:eastAsia="en-US"/>
        </w:rPr>
      </w:pPr>
      <w:r>
        <w:rPr>
          <w:lang w:eastAsia="en-US"/>
        </w:rPr>
        <w:t>123.</w:t>
      </w:r>
      <w:r>
        <w:rPr>
          <w:lang w:eastAsia="en-US"/>
        </w:rPr>
        <w:tab/>
        <w:t xml:space="preserve">Какие аппараты на установке относятся к </w:t>
      </w:r>
      <w:proofErr w:type="spellStart"/>
      <w:r>
        <w:rPr>
          <w:lang w:eastAsia="en-US"/>
        </w:rPr>
        <w:t>котлонадзорным</w:t>
      </w:r>
      <w:proofErr w:type="spellEnd"/>
      <w:r>
        <w:rPr>
          <w:lang w:eastAsia="en-US"/>
        </w:rPr>
        <w:t>?</w:t>
      </w:r>
    </w:p>
    <w:p w:rsidR="00F90584" w:rsidRDefault="00F90584" w:rsidP="00F90584">
      <w:pPr>
        <w:rPr>
          <w:lang w:eastAsia="en-US"/>
        </w:rPr>
      </w:pPr>
      <w:r>
        <w:rPr>
          <w:lang w:eastAsia="en-US"/>
        </w:rPr>
        <w:t>124.</w:t>
      </w:r>
      <w:r>
        <w:rPr>
          <w:lang w:eastAsia="en-US"/>
        </w:rPr>
        <w:tab/>
        <w:t>Сроки освидетельствования аппаратов.</w:t>
      </w:r>
    </w:p>
    <w:p w:rsidR="00F90584" w:rsidRDefault="00F90584" w:rsidP="00F90584">
      <w:pPr>
        <w:rPr>
          <w:lang w:eastAsia="en-US"/>
        </w:rPr>
      </w:pPr>
      <w:r>
        <w:rPr>
          <w:lang w:eastAsia="en-US"/>
        </w:rPr>
        <w:t>125.</w:t>
      </w:r>
      <w:r>
        <w:rPr>
          <w:lang w:eastAsia="en-US"/>
        </w:rPr>
        <w:tab/>
        <w:t>Порядок проведения гидравлического испытания колонны.</w:t>
      </w:r>
    </w:p>
    <w:p w:rsidR="00F90584" w:rsidRDefault="00F90584" w:rsidP="00F90584">
      <w:pPr>
        <w:rPr>
          <w:lang w:eastAsia="en-US"/>
        </w:rPr>
      </w:pPr>
      <w:r>
        <w:rPr>
          <w:lang w:eastAsia="en-US"/>
        </w:rPr>
        <w:t>126.</w:t>
      </w:r>
      <w:r>
        <w:rPr>
          <w:lang w:eastAsia="en-US"/>
        </w:rPr>
        <w:tab/>
        <w:t>Порядок проведения воздушного испытания колонны.</w:t>
      </w:r>
    </w:p>
    <w:p w:rsidR="00F90584" w:rsidRDefault="00F90584" w:rsidP="00F90584">
      <w:pPr>
        <w:rPr>
          <w:lang w:eastAsia="en-US"/>
        </w:rPr>
      </w:pPr>
      <w:r>
        <w:rPr>
          <w:lang w:eastAsia="en-US"/>
        </w:rPr>
        <w:lastRenderedPageBreak/>
        <w:t>127.</w:t>
      </w:r>
      <w:r>
        <w:rPr>
          <w:lang w:eastAsia="en-US"/>
        </w:rPr>
        <w:tab/>
        <w:t xml:space="preserve">С какой целью проводится </w:t>
      </w:r>
      <w:proofErr w:type="spellStart"/>
      <w:r>
        <w:rPr>
          <w:lang w:eastAsia="en-US"/>
        </w:rPr>
        <w:t>засверловка</w:t>
      </w:r>
      <w:proofErr w:type="spellEnd"/>
      <w:r>
        <w:rPr>
          <w:lang w:eastAsia="en-US"/>
        </w:rPr>
        <w:t xml:space="preserve"> оборудования на трубопроводах и кольцах жесткости?</w:t>
      </w:r>
    </w:p>
    <w:p w:rsidR="00F90584" w:rsidRDefault="00F90584" w:rsidP="00F90584">
      <w:pPr>
        <w:rPr>
          <w:lang w:eastAsia="en-US"/>
        </w:rPr>
      </w:pPr>
      <w:r>
        <w:rPr>
          <w:lang w:eastAsia="en-US"/>
        </w:rPr>
        <w:t>128.</w:t>
      </w:r>
      <w:r>
        <w:rPr>
          <w:lang w:eastAsia="en-US"/>
        </w:rPr>
        <w:tab/>
        <w:t>Правила подготовки аппарата к огневым работам.</w:t>
      </w:r>
    </w:p>
    <w:p w:rsidR="00F90584" w:rsidRDefault="00F90584" w:rsidP="00F90584">
      <w:pPr>
        <w:rPr>
          <w:lang w:eastAsia="en-US"/>
        </w:rPr>
      </w:pPr>
      <w:r>
        <w:rPr>
          <w:lang w:eastAsia="en-US"/>
        </w:rPr>
        <w:t>129.</w:t>
      </w:r>
      <w:r>
        <w:rPr>
          <w:lang w:eastAsia="en-US"/>
        </w:rPr>
        <w:tab/>
        <w:t>Порядок оформления разрешения на огневые работы.</w:t>
      </w:r>
    </w:p>
    <w:p w:rsidR="00F90584" w:rsidRDefault="00F90584" w:rsidP="00F90584">
      <w:pPr>
        <w:rPr>
          <w:lang w:eastAsia="en-US"/>
        </w:rPr>
      </w:pPr>
      <w:r>
        <w:rPr>
          <w:lang w:eastAsia="en-US"/>
        </w:rPr>
        <w:t>130.</w:t>
      </w:r>
      <w:r>
        <w:rPr>
          <w:lang w:eastAsia="en-US"/>
        </w:rPr>
        <w:tab/>
      </w:r>
      <w:proofErr w:type="spellStart"/>
      <w:r>
        <w:rPr>
          <w:lang w:eastAsia="en-US"/>
        </w:rPr>
        <w:t>Взрыво</w:t>
      </w:r>
      <w:proofErr w:type="spellEnd"/>
      <w:r>
        <w:rPr>
          <w:lang w:eastAsia="en-US"/>
        </w:rPr>
        <w:t xml:space="preserve">- и пожароопасные параметры нефтепродуктов: температура вспышки, самовоспламенения и пределы </w:t>
      </w:r>
      <w:proofErr w:type="spellStart"/>
      <w:r>
        <w:rPr>
          <w:lang w:eastAsia="en-US"/>
        </w:rPr>
        <w:t>взрываемости</w:t>
      </w:r>
      <w:proofErr w:type="spellEnd"/>
      <w:r>
        <w:rPr>
          <w:lang w:eastAsia="en-US"/>
        </w:rPr>
        <w:t>.</w:t>
      </w:r>
    </w:p>
    <w:p w:rsidR="00F90584" w:rsidRDefault="00F90584" w:rsidP="00F90584">
      <w:pPr>
        <w:rPr>
          <w:lang w:eastAsia="en-US"/>
        </w:rPr>
      </w:pPr>
      <w:r>
        <w:rPr>
          <w:lang w:eastAsia="en-US"/>
        </w:rPr>
        <w:t>131.</w:t>
      </w:r>
      <w:r>
        <w:rPr>
          <w:lang w:eastAsia="en-US"/>
        </w:rPr>
        <w:tab/>
        <w:t>Пирофорные соединения и меры борьбы с пирофорными явлениями.</w:t>
      </w:r>
    </w:p>
    <w:p w:rsidR="00F90584" w:rsidRDefault="00F90584" w:rsidP="00F90584">
      <w:pPr>
        <w:rPr>
          <w:lang w:eastAsia="en-US"/>
        </w:rPr>
      </w:pPr>
      <w:r>
        <w:rPr>
          <w:lang w:eastAsia="en-US"/>
        </w:rPr>
        <w:t>132.</w:t>
      </w:r>
      <w:r>
        <w:rPr>
          <w:lang w:eastAsia="en-US"/>
        </w:rPr>
        <w:tab/>
        <w:t>Какие средства применяются для тушения загораний на установке?</w:t>
      </w:r>
    </w:p>
    <w:p w:rsidR="00F90584" w:rsidRDefault="00F90584" w:rsidP="00F90584">
      <w:pPr>
        <w:rPr>
          <w:lang w:eastAsia="en-US"/>
        </w:rPr>
      </w:pPr>
      <w:r>
        <w:rPr>
          <w:lang w:eastAsia="en-US"/>
        </w:rPr>
        <w:t>133.</w:t>
      </w:r>
      <w:r>
        <w:rPr>
          <w:lang w:eastAsia="en-US"/>
        </w:rPr>
        <w:tab/>
        <w:t xml:space="preserve">Устройство системы </w:t>
      </w:r>
      <w:proofErr w:type="spellStart"/>
      <w:r>
        <w:rPr>
          <w:lang w:eastAsia="en-US"/>
        </w:rPr>
        <w:t>паротушения</w:t>
      </w:r>
      <w:proofErr w:type="spellEnd"/>
      <w:r>
        <w:rPr>
          <w:lang w:eastAsia="en-US"/>
        </w:rPr>
        <w:t xml:space="preserve"> в насосных, печах и на блоке колонн.</w:t>
      </w:r>
    </w:p>
    <w:p w:rsidR="00F90584" w:rsidRDefault="00F90584" w:rsidP="00F90584">
      <w:pPr>
        <w:rPr>
          <w:lang w:eastAsia="en-US"/>
        </w:rPr>
      </w:pPr>
      <w:r>
        <w:rPr>
          <w:lang w:eastAsia="en-US"/>
        </w:rPr>
        <w:t>134.</w:t>
      </w:r>
      <w:r>
        <w:rPr>
          <w:lang w:eastAsia="en-US"/>
        </w:rPr>
        <w:tab/>
        <w:t>Пути увеличения отбора светлых нефтепродуктов на АВТ.</w:t>
      </w:r>
    </w:p>
    <w:p w:rsidR="00F90584" w:rsidRDefault="00F90584" w:rsidP="00F90584">
      <w:pPr>
        <w:rPr>
          <w:lang w:eastAsia="en-US"/>
        </w:rPr>
      </w:pPr>
      <w:r>
        <w:rPr>
          <w:lang w:eastAsia="en-US"/>
        </w:rPr>
        <w:t>135.</w:t>
      </w:r>
      <w:r>
        <w:rPr>
          <w:lang w:eastAsia="en-US"/>
        </w:rPr>
        <w:tab/>
        <w:t>Пути удлинения межремонтного пробега установки.</w:t>
      </w:r>
    </w:p>
    <w:p w:rsidR="00F90584" w:rsidRDefault="00F90584" w:rsidP="00F90584">
      <w:pPr>
        <w:rPr>
          <w:lang w:eastAsia="en-US"/>
        </w:rPr>
      </w:pPr>
      <w:r>
        <w:rPr>
          <w:lang w:eastAsia="en-US"/>
        </w:rPr>
        <w:t>136.</w:t>
      </w:r>
      <w:r>
        <w:rPr>
          <w:lang w:eastAsia="en-US"/>
        </w:rPr>
        <w:tab/>
        <w:t>Основные методы борьбы с коррозией оборудования на установке.</w:t>
      </w:r>
    </w:p>
    <w:p w:rsidR="00F90584" w:rsidRDefault="00F90584" w:rsidP="00F90584">
      <w:pPr>
        <w:rPr>
          <w:lang w:eastAsia="en-US"/>
        </w:rPr>
      </w:pPr>
      <w:r>
        <w:rPr>
          <w:lang w:eastAsia="en-US"/>
        </w:rPr>
        <w:t>137.</w:t>
      </w:r>
      <w:r>
        <w:rPr>
          <w:lang w:eastAsia="en-US"/>
        </w:rPr>
        <w:tab/>
        <w:t>«Узкие» места на установке. Какие проводились мероприятия по реконструкции установки?</w:t>
      </w:r>
    </w:p>
    <w:p w:rsidR="00F90584" w:rsidRDefault="00F90584" w:rsidP="00F90584">
      <w:pPr>
        <w:rPr>
          <w:lang w:eastAsia="en-US"/>
        </w:rPr>
      </w:pPr>
      <w:r>
        <w:rPr>
          <w:lang w:eastAsia="en-US"/>
        </w:rPr>
        <w:t>138.</w:t>
      </w:r>
      <w:r>
        <w:rPr>
          <w:lang w:eastAsia="en-US"/>
        </w:rPr>
        <w:tab/>
        <w:t>Передовые методы работы и рационализация.</w:t>
      </w:r>
    </w:p>
    <w:p w:rsidR="00F90584" w:rsidRDefault="00F90584" w:rsidP="00F90584">
      <w:pPr>
        <w:rPr>
          <w:lang w:eastAsia="en-US"/>
        </w:rPr>
      </w:pPr>
      <w:r>
        <w:rPr>
          <w:lang w:eastAsia="en-US"/>
        </w:rPr>
        <w:t>139.</w:t>
      </w:r>
      <w:r>
        <w:rPr>
          <w:lang w:eastAsia="en-US"/>
        </w:rPr>
        <w:tab/>
        <w:t>Методы испытания нефти и нефтепродуктов.</w:t>
      </w:r>
    </w:p>
    <w:p w:rsidR="00F90584" w:rsidRDefault="00F90584" w:rsidP="00F90584">
      <w:pPr>
        <w:rPr>
          <w:lang w:eastAsia="en-US"/>
        </w:rPr>
      </w:pPr>
    </w:p>
    <w:p w:rsidR="00D475DB" w:rsidRPr="00F90584" w:rsidRDefault="00D475DB" w:rsidP="00F90584">
      <w:pPr>
        <w:rPr>
          <w:lang w:eastAsia="en-US"/>
        </w:rPr>
        <w:sectPr w:rsidR="00D475DB" w:rsidRPr="00F90584" w:rsidSect="004C5D78">
          <w:pgSz w:w="11906" w:h="16838"/>
          <w:pgMar w:top="851" w:right="282" w:bottom="1418" w:left="1418" w:header="708" w:footer="708" w:gutter="0"/>
          <w:cols w:space="708"/>
          <w:docGrid w:linePitch="360"/>
        </w:sectPr>
      </w:pPr>
    </w:p>
    <w:p w:rsidR="00411DF0" w:rsidRDefault="00411DF0" w:rsidP="007C7A7E">
      <w:pPr>
        <w:pStyle w:val="1"/>
        <w:ind w:firstLine="0"/>
        <w:jc w:val="center"/>
      </w:pPr>
      <w:bookmarkStart w:id="37" w:name="_Toc144675435"/>
      <w:r>
        <w:lastRenderedPageBreak/>
        <w:t xml:space="preserve">Приложение </w:t>
      </w:r>
      <w:r w:rsidR="006D1869">
        <w:t>В</w:t>
      </w:r>
      <w:bookmarkEnd w:id="37"/>
    </w:p>
    <w:p w:rsidR="00411DF0" w:rsidRDefault="00411DF0" w:rsidP="007C7A7E">
      <w:pPr>
        <w:pStyle w:val="2"/>
        <w:ind w:firstLine="708"/>
      </w:pPr>
      <w:bookmarkStart w:id="38" w:name="_Toc144675436"/>
      <w:r>
        <w:t>В.1 – Пример выполнения сборочного чертежа</w:t>
      </w:r>
      <w:bookmarkEnd w:id="38"/>
    </w:p>
    <w:p w:rsidR="00411DF0" w:rsidRDefault="00411DF0" w:rsidP="00411DF0">
      <w:pPr>
        <w:ind w:firstLine="0"/>
        <w:jc w:val="center"/>
      </w:pPr>
      <w:r>
        <w:rPr>
          <w:noProof/>
          <w:lang w:eastAsia="ru-RU"/>
        </w:rPr>
        <w:drawing>
          <wp:inline distT="0" distB="0" distL="0" distR="0" wp14:anchorId="73A9E928" wp14:editId="5862A4B5">
            <wp:extent cx="5343525" cy="757237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343525" cy="7572375"/>
                    </a:xfrm>
                    <a:prstGeom prst="rect">
                      <a:avLst/>
                    </a:prstGeom>
                  </pic:spPr>
                </pic:pic>
              </a:graphicData>
            </a:graphic>
          </wp:inline>
        </w:drawing>
      </w:r>
    </w:p>
    <w:p w:rsidR="001F62D5" w:rsidRDefault="001F62D5" w:rsidP="00411DF0">
      <w:pPr>
        <w:ind w:firstLine="0"/>
        <w:jc w:val="center"/>
        <w:sectPr w:rsidR="001F62D5" w:rsidSect="004C5D78">
          <w:pgSz w:w="11906" w:h="16838"/>
          <w:pgMar w:top="851" w:right="282" w:bottom="1418" w:left="1418" w:header="708" w:footer="708" w:gutter="0"/>
          <w:cols w:space="708"/>
          <w:docGrid w:linePitch="360"/>
        </w:sectPr>
      </w:pPr>
    </w:p>
    <w:p w:rsidR="001F62D5" w:rsidRDefault="001F62D5" w:rsidP="001F62D5">
      <w:pPr>
        <w:pStyle w:val="2"/>
      </w:pPr>
      <w:bookmarkStart w:id="39" w:name="_Toc144675437"/>
      <w:r>
        <w:lastRenderedPageBreak/>
        <w:t xml:space="preserve">В.2 - </w:t>
      </w:r>
      <w:r w:rsidRPr="001F62D5">
        <w:t>Условные обозначения технологических трубопроводов</w:t>
      </w:r>
      <w:bookmarkEnd w:id="39"/>
    </w:p>
    <w:p w:rsidR="001F62D5" w:rsidRDefault="001F62D5" w:rsidP="00B208DB">
      <w:pPr>
        <w:ind w:firstLine="0"/>
        <w:jc w:val="center"/>
      </w:pPr>
      <w:r>
        <w:rPr>
          <w:noProof/>
          <w:lang w:eastAsia="ru-RU"/>
        </w:rPr>
        <w:drawing>
          <wp:inline distT="0" distB="0" distL="0" distR="0">
            <wp:extent cx="5870302" cy="8255479"/>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70601" cy="8255900"/>
                    </a:xfrm>
                    <a:prstGeom prst="rect">
                      <a:avLst/>
                    </a:prstGeom>
                    <a:noFill/>
                    <a:ln>
                      <a:noFill/>
                    </a:ln>
                  </pic:spPr>
                </pic:pic>
              </a:graphicData>
            </a:graphic>
          </wp:inline>
        </w:drawing>
      </w:r>
    </w:p>
    <w:p w:rsidR="00B208DB" w:rsidRDefault="00B208DB" w:rsidP="00B208DB">
      <w:pPr>
        <w:ind w:firstLine="0"/>
        <w:jc w:val="center"/>
      </w:pPr>
      <w:r>
        <w:rPr>
          <w:noProof/>
          <w:lang w:eastAsia="ru-RU"/>
        </w:rPr>
        <w:lastRenderedPageBreak/>
        <w:drawing>
          <wp:inline distT="0" distB="0" distL="0" distR="0" wp14:anchorId="21DF4488" wp14:editId="0D0F4536">
            <wp:extent cx="5956896" cy="8893834"/>
            <wp:effectExtent l="0" t="0" r="6350"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13018" t="6605" r="5760" b="7607"/>
                    <a:stretch/>
                  </pic:blipFill>
                  <pic:spPr bwMode="auto">
                    <a:xfrm>
                      <a:off x="0" y="0"/>
                      <a:ext cx="5957194" cy="8894279"/>
                    </a:xfrm>
                    <a:prstGeom prst="rect">
                      <a:avLst/>
                    </a:prstGeom>
                    <a:ln>
                      <a:noFill/>
                    </a:ln>
                    <a:extLst>
                      <a:ext uri="{53640926-AAD7-44D8-BBD7-CCE9431645EC}">
                        <a14:shadowObscured xmlns:a14="http://schemas.microsoft.com/office/drawing/2010/main"/>
                      </a:ext>
                    </a:extLst>
                  </pic:spPr>
                </pic:pic>
              </a:graphicData>
            </a:graphic>
          </wp:inline>
        </w:drawing>
      </w:r>
    </w:p>
    <w:p w:rsidR="00B208DB" w:rsidRPr="001F62D5" w:rsidRDefault="00B208DB" w:rsidP="00581187">
      <w:pPr>
        <w:ind w:firstLine="0"/>
        <w:jc w:val="center"/>
      </w:pPr>
      <w:r>
        <w:rPr>
          <w:noProof/>
          <w:lang w:eastAsia="ru-RU"/>
        </w:rPr>
        <w:lastRenderedPageBreak/>
        <w:drawing>
          <wp:inline distT="0" distB="0" distL="0" distR="0" wp14:anchorId="4F8216D8" wp14:editId="4CB32CDE">
            <wp:extent cx="5844235" cy="6814868"/>
            <wp:effectExtent l="0" t="0" r="4445" b="508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13160" t="6607" r="5901" b="26627"/>
                    <a:stretch/>
                  </pic:blipFill>
                  <pic:spPr bwMode="auto">
                    <a:xfrm>
                      <a:off x="0" y="0"/>
                      <a:ext cx="5844528" cy="6815209"/>
                    </a:xfrm>
                    <a:prstGeom prst="rect">
                      <a:avLst/>
                    </a:prstGeom>
                    <a:ln>
                      <a:noFill/>
                    </a:ln>
                    <a:extLst>
                      <a:ext uri="{53640926-AAD7-44D8-BBD7-CCE9431645EC}">
                        <a14:shadowObscured xmlns:a14="http://schemas.microsoft.com/office/drawing/2010/main"/>
                      </a:ext>
                    </a:extLst>
                  </pic:spPr>
                </pic:pic>
              </a:graphicData>
            </a:graphic>
          </wp:inline>
        </w:drawing>
      </w:r>
    </w:p>
    <w:sectPr w:rsidR="00B208DB" w:rsidRPr="001F62D5" w:rsidSect="004C5D78">
      <w:pgSz w:w="11906" w:h="16838"/>
      <w:pgMar w:top="851" w:right="282" w:bottom="1418"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41EF" w:rsidRDefault="00F841EF" w:rsidP="004C2118">
      <w:pPr>
        <w:spacing w:line="240" w:lineRule="auto"/>
      </w:pPr>
      <w:r>
        <w:separator/>
      </w:r>
    </w:p>
  </w:endnote>
  <w:endnote w:type="continuationSeparator" w:id="0">
    <w:p w:rsidR="00F841EF" w:rsidRDefault="00F841EF" w:rsidP="004C211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ISOCPEUR">
    <w:altName w:val="Arial"/>
    <w:charset w:val="00"/>
    <w:family w:val="swiss"/>
    <w:pitch w:val="variable"/>
    <w:sig w:usb0="00000203"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PSMT">
    <w:altName w:val="MS Mincho"/>
    <w:panose1 w:val="00000000000000000000"/>
    <w:charset w:val="80"/>
    <w:family w:val="auto"/>
    <w:notTrueType/>
    <w:pitch w:val="default"/>
    <w:sig w:usb0="20000003" w:usb1="08070000" w:usb2="00000010" w:usb3="00000000" w:csb0="000201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0745252"/>
      <w:docPartObj>
        <w:docPartGallery w:val="Page Numbers (Bottom of Page)"/>
        <w:docPartUnique/>
      </w:docPartObj>
    </w:sdtPr>
    <w:sdtEndPr/>
    <w:sdtContent>
      <w:p w:rsidR="002475FB" w:rsidRDefault="002475FB">
        <w:pPr>
          <w:pStyle w:val="a9"/>
          <w:jc w:val="right"/>
        </w:pPr>
        <w:r>
          <w:fldChar w:fldCharType="begin"/>
        </w:r>
        <w:r>
          <w:instrText>PAGE   \* MERGEFORMAT</w:instrText>
        </w:r>
        <w:r>
          <w:fldChar w:fldCharType="separate"/>
        </w:r>
        <w:r w:rsidR="00D014BD">
          <w:rPr>
            <w:noProof/>
          </w:rPr>
          <w:t>18</w:t>
        </w:r>
        <w:r>
          <w:fldChar w:fldCharType="end"/>
        </w:r>
      </w:p>
    </w:sdtContent>
  </w:sdt>
  <w:p w:rsidR="002475FB" w:rsidRDefault="002475FB">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5FB" w:rsidRDefault="002475FB">
    <w:pPr>
      <w:pStyle w:val="a9"/>
      <w:jc w:val="right"/>
    </w:pPr>
  </w:p>
  <w:p w:rsidR="002475FB" w:rsidRDefault="002475FB">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41EF" w:rsidRDefault="00F841EF" w:rsidP="004C2118">
      <w:pPr>
        <w:spacing w:line="240" w:lineRule="auto"/>
      </w:pPr>
      <w:r>
        <w:separator/>
      </w:r>
    </w:p>
  </w:footnote>
  <w:footnote w:type="continuationSeparator" w:id="0">
    <w:p w:rsidR="00F841EF" w:rsidRDefault="00F841EF" w:rsidP="004C2118">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647283"/>
    <w:multiLevelType w:val="hybridMultilevel"/>
    <w:tmpl w:val="2CAE55C4"/>
    <w:lvl w:ilvl="0" w:tplc="A87ABA5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2CFC0A21"/>
    <w:multiLevelType w:val="multilevel"/>
    <w:tmpl w:val="789680A2"/>
    <w:lvl w:ilvl="0">
      <w:start w:val="1"/>
      <w:numFmt w:val="decimal"/>
      <w:lvlText w:val="%1"/>
      <w:lvlJc w:val="left"/>
      <w:pPr>
        <w:ind w:left="405" w:hanging="405"/>
      </w:pPr>
      <w:rPr>
        <w:rFonts w:hint="default"/>
      </w:rPr>
    </w:lvl>
    <w:lvl w:ilvl="1">
      <w:start w:val="5"/>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2">
    <w:nsid w:val="2D0C6789"/>
    <w:multiLevelType w:val="hybridMultilevel"/>
    <w:tmpl w:val="639A6B3C"/>
    <w:lvl w:ilvl="0" w:tplc="6E9CD82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5E99566C"/>
    <w:multiLevelType w:val="multilevel"/>
    <w:tmpl w:val="5B44C7D2"/>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
    <w:nsid w:val="63E63AC0"/>
    <w:multiLevelType w:val="hybridMultilevel"/>
    <w:tmpl w:val="35B24572"/>
    <w:lvl w:ilvl="0" w:tplc="6E9CD82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6C623647"/>
    <w:multiLevelType w:val="hybridMultilevel"/>
    <w:tmpl w:val="FCEA643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3"/>
  </w:num>
  <w:num w:numId="2">
    <w:abstractNumId w:val="0"/>
  </w:num>
  <w:num w:numId="3">
    <w:abstractNumId w:val="1"/>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17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082B"/>
    <w:rsid w:val="00035EB0"/>
    <w:rsid w:val="000528D5"/>
    <w:rsid w:val="00061304"/>
    <w:rsid w:val="00066DF4"/>
    <w:rsid w:val="000B2296"/>
    <w:rsid w:val="000B6D77"/>
    <w:rsid w:val="000C0DA9"/>
    <w:rsid w:val="000C228B"/>
    <w:rsid w:val="000C72B9"/>
    <w:rsid w:val="000D0AE6"/>
    <w:rsid w:val="000D6172"/>
    <w:rsid w:val="000D730A"/>
    <w:rsid w:val="000E34A6"/>
    <w:rsid w:val="000E6D06"/>
    <w:rsid w:val="000F50F5"/>
    <w:rsid w:val="0010544F"/>
    <w:rsid w:val="00111730"/>
    <w:rsid w:val="00126D76"/>
    <w:rsid w:val="00162D09"/>
    <w:rsid w:val="00174412"/>
    <w:rsid w:val="00180C0D"/>
    <w:rsid w:val="00182B18"/>
    <w:rsid w:val="00184A73"/>
    <w:rsid w:val="0019690B"/>
    <w:rsid w:val="001D5248"/>
    <w:rsid w:val="001F5BF9"/>
    <w:rsid w:val="001F62D5"/>
    <w:rsid w:val="002178F1"/>
    <w:rsid w:val="00217CFA"/>
    <w:rsid w:val="00243736"/>
    <w:rsid w:val="002475FB"/>
    <w:rsid w:val="00252795"/>
    <w:rsid w:val="00260708"/>
    <w:rsid w:val="002720FC"/>
    <w:rsid w:val="0027250E"/>
    <w:rsid w:val="00282E58"/>
    <w:rsid w:val="00286E6A"/>
    <w:rsid w:val="002A25A6"/>
    <w:rsid w:val="002B3B7E"/>
    <w:rsid w:val="002D4F30"/>
    <w:rsid w:val="002D632D"/>
    <w:rsid w:val="002D7BBA"/>
    <w:rsid w:val="00300C04"/>
    <w:rsid w:val="00303542"/>
    <w:rsid w:val="003068E4"/>
    <w:rsid w:val="003253B1"/>
    <w:rsid w:val="00342942"/>
    <w:rsid w:val="00353AFA"/>
    <w:rsid w:val="003563CE"/>
    <w:rsid w:val="0036407E"/>
    <w:rsid w:val="0037426B"/>
    <w:rsid w:val="003B6C74"/>
    <w:rsid w:val="003E1101"/>
    <w:rsid w:val="0040093B"/>
    <w:rsid w:val="00403B41"/>
    <w:rsid w:val="00411DF0"/>
    <w:rsid w:val="0041557F"/>
    <w:rsid w:val="004247A4"/>
    <w:rsid w:val="00444655"/>
    <w:rsid w:val="004964E0"/>
    <w:rsid w:val="004A6D18"/>
    <w:rsid w:val="004B0841"/>
    <w:rsid w:val="004B0ED8"/>
    <w:rsid w:val="004C2118"/>
    <w:rsid w:val="004C2511"/>
    <w:rsid w:val="004C5D78"/>
    <w:rsid w:val="004C64FB"/>
    <w:rsid w:val="004C7325"/>
    <w:rsid w:val="004F01B3"/>
    <w:rsid w:val="00512E2A"/>
    <w:rsid w:val="005429E0"/>
    <w:rsid w:val="00563D17"/>
    <w:rsid w:val="005703ED"/>
    <w:rsid w:val="0057429A"/>
    <w:rsid w:val="005774B2"/>
    <w:rsid w:val="00581187"/>
    <w:rsid w:val="00584CA8"/>
    <w:rsid w:val="00585396"/>
    <w:rsid w:val="005A5F68"/>
    <w:rsid w:val="005B0003"/>
    <w:rsid w:val="005B0F9A"/>
    <w:rsid w:val="005C2857"/>
    <w:rsid w:val="005E4E98"/>
    <w:rsid w:val="00615F15"/>
    <w:rsid w:val="00625D54"/>
    <w:rsid w:val="00630963"/>
    <w:rsid w:val="00632270"/>
    <w:rsid w:val="00632D8E"/>
    <w:rsid w:val="0064260E"/>
    <w:rsid w:val="00664A86"/>
    <w:rsid w:val="00673100"/>
    <w:rsid w:val="00673331"/>
    <w:rsid w:val="00677EF2"/>
    <w:rsid w:val="006A21EA"/>
    <w:rsid w:val="006B550C"/>
    <w:rsid w:val="006D1869"/>
    <w:rsid w:val="006E2C5A"/>
    <w:rsid w:val="00707812"/>
    <w:rsid w:val="00734C50"/>
    <w:rsid w:val="00740B5F"/>
    <w:rsid w:val="007801A5"/>
    <w:rsid w:val="007977B8"/>
    <w:rsid w:val="007B43B0"/>
    <w:rsid w:val="007C7A7E"/>
    <w:rsid w:val="007D7077"/>
    <w:rsid w:val="007E74DF"/>
    <w:rsid w:val="0082509D"/>
    <w:rsid w:val="00825D6B"/>
    <w:rsid w:val="00827598"/>
    <w:rsid w:val="00837F7D"/>
    <w:rsid w:val="0085081B"/>
    <w:rsid w:val="00857820"/>
    <w:rsid w:val="00871B8D"/>
    <w:rsid w:val="0088042B"/>
    <w:rsid w:val="008874B7"/>
    <w:rsid w:val="00887EEF"/>
    <w:rsid w:val="0089184C"/>
    <w:rsid w:val="00891F87"/>
    <w:rsid w:val="008949CF"/>
    <w:rsid w:val="008978F3"/>
    <w:rsid w:val="008B6152"/>
    <w:rsid w:val="008E3DF4"/>
    <w:rsid w:val="008F0A26"/>
    <w:rsid w:val="0091517B"/>
    <w:rsid w:val="009173AB"/>
    <w:rsid w:val="009225FB"/>
    <w:rsid w:val="00932805"/>
    <w:rsid w:val="00954AEA"/>
    <w:rsid w:val="00963E9D"/>
    <w:rsid w:val="00977E40"/>
    <w:rsid w:val="00986971"/>
    <w:rsid w:val="0098782D"/>
    <w:rsid w:val="00993C1A"/>
    <w:rsid w:val="009A4418"/>
    <w:rsid w:val="009A48F6"/>
    <w:rsid w:val="009A707D"/>
    <w:rsid w:val="009B2467"/>
    <w:rsid w:val="009B277B"/>
    <w:rsid w:val="009C400A"/>
    <w:rsid w:val="009C76ED"/>
    <w:rsid w:val="00A07B6F"/>
    <w:rsid w:val="00A30931"/>
    <w:rsid w:val="00A31FEA"/>
    <w:rsid w:val="00A37B4F"/>
    <w:rsid w:val="00A51402"/>
    <w:rsid w:val="00A53FEF"/>
    <w:rsid w:val="00A6466B"/>
    <w:rsid w:val="00A800A5"/>
    <w:rsid w:val="00A85C7F"/>
    <w:rsid w:val="00A864FF"/>
    <w:rsid w:val="00A870F6"/>
    <w:rsid w:val="00A94792"/>
    <w:rsid w:val="00AA6ACD"/>
    <w:rsid w:val="00AB6DEB"/>
    <w:rsid w:val="00AC5F17"/>
    <w:rsid w:val="00AE0215"/>
    <w:rsid w:val="00AF7D0D"/>
    <w:rsid w:val="00B104E3"/>
    <w:rsid w:val="00B208DB"/>
    <w:rsid w:val="00B3082B"/>
    <w:rsid w:val="00B42601"/>
    <w:rsid w:val="00B5389B"/>
    <w:rsid w:val="00B53A58"/>
    <w:rsid w:val="00B552F8"/>
    <w:rsid w:val="00B57EBC"/>
    <w:rsid w:val="00B606F6"/>
    <w:rsid w:val="00B648D9"/>
    <w:rsid w:val="00B65642"/>
    <w:rsid w:val="00B9260D"/>
    <w:rsid w:val="00BA20F9"/>
    <w:rsid w:val="00BA3AF6"/>
    <w:rsid w:val="00BB10AA"/>
    <w:rsid w:val="00BD632A"/>
    <w:rsid w:val="00BE061D"/>
    <w:rsid w:val="00BE12C0"/>
    <w:rsid w:val="00BE582F"/>
    <w:rsid w:val="00BF3E5D"/>
    <w:rsid w:val="00BF530D"/>
    <w:rsid w:val="00BF5852"/>
    <w:rsid w:val="00BF6F6A"/>
    <w:rsid w:val="00C02907"/>
    <w:rsid w:val="00C15B0B"/>
    <w:rsid w:val="00C15B58"/>
    <w:rsid w:val="00C15F1B"/>
    <w:rsid w:val="00C47D79"/>
    <w:rsid w:val="00C52B2A"/>
    <w:rsid w:val="00C820DE"/>
    <w:rsid w:val="00C90C5A"/>
    <w:rsid w:val="00CA0A56"/>
    <w:rsid w:val="00CA0D96"/>
    <w:rsid w:val="00CA1F3F"/>
    <w:rsid w:val="00CE74AC"/>
    <w:rsid w:val="00CE7DE2"/>
    <w:rsid w:val="00CF400B"/>
    <w:rsid w:val="00D014BD"/>
    <w:rsid w:val="00D26084"/>
    <w:rsid w:val="00D263D3"/>
    <w:rsid w:val="00D30DA3"/>
    <w:rsid w:val="00D35500"/>
    <w:rsid w:val="00D4144D"/>
    <w:rsid w:val="00D47313"/>
    <w:rsid w:val="00D475DB"/>
    <w:rsid w:val="00D60CAC"/>
    <w:rsid w:val="00D618A0"/>
    <w:rsid w:val="00D624C1"/>
    <w:rsid w:val="00D75F92"/>
    <w:rsid w:val="00D80846"/>
    <w:rsid w:val="00D85200"/>
    <w:rsid w:val="00D91054"/>
    <w:rsid w:val="00D92FD8"/>
    <w:rsid w:val="00D947CB"/>
    <w:rsid w:val="00D94FAA"/>
    <w:rsid w:val="00D96287"/>
    <w:rsid w:val="00DA5A8D"/>
    <w:rsid w:val="00DB02EE"/>
    <w:rsid w:val="00DD7B67"/>
    <w:rsid w:val="00DE1EBC"/>
    <w:rsid w:val="00DE265C"/>
    <w:rsid w:val="00DE2E7F"/>
    <w:rsid w:val="00DF6B64"/>
    <w:rsid w:val="00E12D82"/>
    <w:rsid w:val="00E1357F"/>
    <w:rsid w:val="00E13A1D"/>
    <w:rsid w:val="00E3240A"/>
    <w:rsid w:val="00E33489"/>
    <w:rsid w:val="00E54FC2"/>
    <w:rsid w:val="00E565AB"/>
    <w:rsid w:val="00E62560"/>
    <w:rsid w:val="00E71E63"/>
    <w:rsid w:val="00E7238F"/>
    <w:rsid w:val="00E777B3"/>
    <w:rsid w:val="00E96369"/>
    <w:rsid w:val="00E97EAA"/>
    <w:rsid w:val="00EA2748"/>
    <w:rsid w:val="00EC33A4"/>
    <w:rsid w:val="00EC3597"/>
    <w:rsid w:val="00EF1F03"/>
    <w:rsid w:val="00F435C8"/>
    <w:rsid w:val="00F478E3"/>
    <w:rsid w:val="00F841EF"/>
    <w:rsid w:val="00F90584"/>
    <w:rsid w:val="00FA0384"/>
    <w:rsid w:val="00FA336D"/>
    <w:rsid w:val="00FB0405"/>
    <w:rsid w:val="00FB4C81"/>
    <w:rsid w:val="00FD07FD"/>
    <w:rsid w:val="00FE20BD"/>
    <w:rsid w:val="00FE48E6"/>
    <w:rsid w:val="00FE4D10"/>
    <w:rsid w:val="00FF43DC"/>
    <w:rsid w:val="00FF77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6084"/>
    <w:pPr>
      <w:suppressAutoHyphens/>
      <w:spacing w:after="0" w:line="360" w:lineRule="auto"/>
      <w:ind w:firstLine="709"/>
      <w:jc w:val="both"/>
    </w:pPr>
    <w:rPr>
      <w:rFonts w:ascii="Times New Roman" w:eastAsia="Times New Roman" w:hAnsi="Times New Roman" w:cs="Times New Roman"/>
      <w:sz w:val="24"/>
      <w:szCs w:val="24"/>
      <w:lang w:eastAsia="ar-SA"/>
    </w:rPr>
  </w:style>
  <w:style w:type="paragraph" w:styleId="1">
    <w:name w:val="heading 1"/>
    <w:basedOn w:val="a"/>
    <w:next w:val="a"/>
    <w:link w:val="10"/>
    <w:uiPriority w:val="9"/>
    <w:qFormat/>
    <w:rsid w:val="00BD632A"/>
    <w:pPr>
      <w:keepNext/>
      <w:keepLines/>
      <w:pageBreakBefore/>
      <w:spacing w:after="240" w:line="240" w:lineRule="auto"/>
      <w:outlineLvl w:val="0"/>
    </w:pPr>
    <w:rPr>
      <w:rFonts w:eastAsiaTheme="majorEastAsia" w:cstheme="majorBidi"/>
      <w:b/>
      <w:bCs/>
      <w:caps/>
      <w:sz w:val="36"/>
      <w:szCs w:val="28"/>
    </w:rPr>
  </w:style>
  <w:style w:type="paragraph" w:styleId="2">
    <w:name w:val="heading 2"/>
    <w:basedOn w:val="a"/>
    <w:next w:val="a"/>
    <w:link w:val="20"/>
    <w:uiPriority w:val="9"/>
    <w:unhideWhenUsed/>
    <w:qFormat/>
    <w:rsid w:val="00BD632A"/>
    <w:pPr>
      <w:keepNext/>
      <w:keepLines/>
      <w:spacing w:before="120" w:after="120"/>
      <w:outlineLvl w:val="1"/>
    </w:pPr>
    <w:rPr>
      <w:rFonts w:eastAsiaTheme="majorEastAsia" w:cstheme="majorBidi"/>
      <w:b/>
      <w:bCs/>
      <w:sz w:val="32"/>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D632A"/>
    <w:rPr>
      <w:rFonts w:ascii="Times New Roman" w:eastAsiaTheme="majorEastAsia" w:hAnsi="Times New Roman" w:cstheme="majorBidi"/>
      <w:b/>
      <w:bCs/>
      <w:caps/>
      <w:sz w:val="36"/>
      <w:szCs w:val="28"/>
    </w:rPr>
  </w:style>
  <w:style w:type="character" w:customStyle="1" w:styleId="20">
    <w:name w:val="Заголовок 2 Знак"/>
    <w:basedOn w:val="a0"/>
    <w:link w:val="2"/>
    <w:uiPriority w:val="9"/>
    <w:rsid w:val="00BD632A"/>
    <w:rPr>
      <w:rFonts w:ascii="Times New Roman" w:eastAsiaTheme="majorEastAsia" w:hAnsi="Times New Roman" w:cstheme="majorBidi"/>
      <w:b/>
      <w:bCs/>
      <w:sz w:val="32"/>
      <w:szCs w:val="26"/>
    </w:rPr>
  </w:style>
  <w:style w:type="table" w:styleId="a3">
    <w:name w:val="Table Grid"/>
    <w:basedOn w:val="a1"/>
    <w:uiPriority w:val="59"/>
    <w:rsid w:val="00353A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8B6152"/>
    <w:pPr>
      <w:ind w:left="720"/>
      <w:contextualSpacing/>
    </w:pPr>
  </w:style>
  <w:style w:type="paragraph" w:customStyle="1" w:styleId="a5">
    <w:name w:val="Чертежный"/>
    <w:link w:val="a6"/>
    <w:rsid w:val="00EA2748"/>
    <w:pPr>
      <w:suppressAutoHyphens/>
      <w:spacing w:after="0" w:line="240" w:lineRule="auto"/>
      <w:jc w:val="both"/>
    </w:pPr>
    <w:rPr>
      <w:rFonts w:ascii="ISOCPEUR" w:eastAsia="Times New Roman" w:hAnsi="ISOCPEUR" w:cs="ISOCPEUR"/>
      <w:i/>
      <w:sz w:val="28"/>
      <w:szCs w:val="20"/>
      <w:lang w:val="uk-UA" w:eastAsia="ar-SA"/>
    </w:rPr>
  </w:style>
  <w:style w:type="paragraph" w:styleId="a7">
    <w:name w:val="header"/>
    <w:basedOn w:val="a"/>
    <w:link w:val="a8"/>
    <w:uiPriority w:val="99"/>
    <w:unhideWhenUsed/>
    <w:rsid w:val="004C2118"/>
    <w:pPr>
      <w:tabs>
        <w:tab w:val="center" w:pos="4677"/>
        <w:tab w:val="right" w:pos="9355"/>
      </w:tabs>
      <w:spacing w:line="240" w:lineRule="auto"/>
    </w:pPr>
  </w:style>
  <w:style w:type="character" w:customStyle="1" w:styleId="a8">
    <w:name w:val="Верхний колонтитул Знак"/>
    <w:basedOn w:val="a0"/>
    <w:link w:val="a7"/>
    <w:uiPriority w:val="99"/>
    <w:rsid w:val="004C2118"/>
    <w:rPr>
      <w:rFonts w:ascii="Times New Roman" w:eastAsia="Times New Roman" w:hAnsi="Times New Roman" w:cs="Times New Roman"/>
      <w:sz w:val="24"/>
      <w:szCs w:val="24"/>
      <w:lang w:eastAsia="ar-SA"/>
    </w:rPr>
  </w:style>
  <w:style w:type="paragraph" w:styleId="a9">
    <w:name w:val="footer"/>
    <w:basedOn w:val="a"/>
    <w:link w:val="aa"/>
    <w:uiPriority w:val="99"/>
    <w:unhideWhenUsed/>
    <w:rsid w:val="004C2118"/>
    <w:pPr>
      <w:tabs>
        <w:tab w:val="center" w:pos="4677"/>
        <w:tab w:val="right" w:pos="9355"/>
      </w:tabs>
      <w:spacing w:line="240" w:lineRule="auto"/>
    </w:pPr>
  </w:style>
  <w:style w:type="character" w:customStyle="1" w:styleId="aa">
    <w:name w:val="Нижний колонтитул Знак"/>
    <w:basedOn w:val="a0"/>
    <w:link w:val="a9"/>
    <w:uiPriority w:val="99"/>
    <w:rsid w:val="004C2118"/>
    <w:rPr>
      <w:rFonts w:ascii="Times New Roman" w:eastAsia="Times New Roman" w:hAnsi="Times New Roman" w:cs="Times New Roman"/>
      <w:sz w:val="24"/>
      <w:szCs w:val="24"/>
      <w:lang w:eastAsia="ar-SA"/>
    </w:rPr>
  </w:style>
  <w:style w:type="character" w:customStyle="1" w:styleId="a6">
    <w:name w:val="Чертежный Знак"/>
    <w:link w:val="a5"/>
    <w:locked/>
    <w:rsid w:val="00FD07FD"/>
    <w:rPr>
      <w:rFonts w:ascii="ISOCPEUR" w:eastAsia="Times New Roman" w:hAnsi="ISOCPEUR" w:cs="ISOCPEUR"/>
      <w:i/>
      <w:sz w:val="28"/>
      <w:szCs w:val="20"/>
      <w:lang w:val="uk-UA" w:eastAsia="ar-SA"/>
    </w:rPr>
  </w:style>
  <w:style w:type="paragraph" w:styleId="ab">
    <w:name w:val="Balloon Text"/>
    <w:basedOn w:val="a"/>
    <w:link w:val="ac"/>
    <w:uiPriority w:val="99"/>
    <w:semiHidden/>
    <w:unhideWhenUsed/>
    <w:rsid w:val="00DB02EE"/>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DB02EE"/>
    <w:rPr>
      <w:rFonts w:ascii="Tahoma" w:eastAsia="Times New Roman" w:hAnsi="Tahoma" w:cs="Tahoma"/>
      <w:sz w:val="16"/>
      <w:szCs w:val="16"/>
      <w:lang w:eastAsia="ar-SA"/>
    </w:rPr>
  </w:style>
  <w:style w:type="table" w:customStyle="1" w:styleId="211">
    <w:name w:val="Сетка таблицы211"/>
    <w:basedOn w:val="a1"/>
    <w:uiPriority w:val="59"/>
    <w:rsid w:val="00D473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3"/>
    <w:uiPriority w:val="99"/>
    <w:rsid w:val="00C90C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3"/>
    <w:rsid w:val="006322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3"/>
    <w:rsid w:val="00A646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toc 2"/>
    <w:basedOn w:val="a"/>
    <w:next w:val="a"/>
    <w:autoRedefine/>
    <w:uiPriority w:val="39"/>
    <w:unhideWhenUsed/>
    <w:qFormat/>
    <w:rsid w:val="0098782D"/>
    <w:pPr>
      <w:tabs>
        <w:tab w:val="left" w:pos="1540"/>
        <w:tab w:val="right" w:leader="dot" w:pos="10196"/>
      </w:tabs>
      <w:spacing w:after="100" w:line="240" w:lineRule="auto"/>
      <w:ind w:left="238" w:firstLine="0"/>
    </w:pPr>
  </w:style>
  <w:style w:type="paragraph" w:styleId="12">
    <w:name w:val="toc 1"/>
    <w:basedOn w:val="a"/>
    <w:next w:val="a"/>
    <w:autoRedefine/>
    <w:uiPriority w:val="39"/>
    <w:unhideWhenUsed/>
    <w:qFormat/>
    <w:rsid w:val="00AC5F17"/>
    <w:pPr>
      <w:tabs>
        <w:tab w:val="right" w:leader="dot" w:pos="10196"/>
      </w:tabs>
      <w:spacing w:after="100" w:line="240" w:lineRule="auto"/>
      <w:ind w:firstLine="0"/>
    </w:pPr>
  </w:style>
  <w:style w:type="character" w:styleId="ad">
    <w:name w:val="Hyperlink"/>
    <w:basedOn w:val="a0"/>
    <w:uiPriority w:val="99"/>
    <w:unhideWhenUsed/>
    <w:rsid w:val="00AF7D0D"/>
    <w:rPr>
      <w:color w:val="0000FF" w:themeColor="hyperlink"/>
      <w:u w:val="single"/>
    </w:rPr>
  </w:style>
  <w:style w:type="paragraph" w:styleId="ae">
    <w:name w:val="TOC Heading"/>
    <w:basedOn w:val="1"/>
    <w:next w:val="a"/>
    <w:uiPriority w:val="39"/>
    <w:semiHidden/>
    <w:unhideWhenUsed/>
    <w:qFormat/>
    <w:rsid w:val="00AF7D0D"/>
    <w:pPr>
      <w:pageBreakBefore w:val="0"/>
      <w:suppressAutoHyphens w:val="0"/>
      <w:spacing w:before="480" w:after="0" w:line="276" w:lineRule="auto"/>
      <w:ind w:firstLine="0"/>
      <w:jc w:val="left"/>
      <w:outlineLvl w:val="9"/>
    </w:pPr>
    <w:rPr>
      <w:rFonts w:asciiTheme="majorHAnsi" w:hAnsiTheme="majorHAnsi"/>
      <w:caps w:val="0"/>
      <w:color w:val="365F91" w:themeColor="accent1" w:themeShade="BF"/>
      <w:sz w:val="28"/>
      <w:lang w:eastAsia="ru-RU"/>
    </w:rPr>
  </w:style>
  <w:style w:type="paragraph" w:styleId="30">
    <w:name w:val="toc 3"/>
    <w:basedOn w:val="a"/>
    <w:next w:val="a"/>
    <w:autoRedefine/>
    <w:uiPriority w:val="39"/>
    <w:semiHidden/>
    <w:unhideWhenUsed/>
    <w:qFormat/>
    <w:rsid w:val="002178F1"/>
    <w:pPr>
      <w:suppressAutoHyphens w:val="0"/>
      <w:spacing w:after="100" w:line="276" w:lineRule="auto"/>
      <w:ind w:left="440" w:firstLine="0"/>
      <w:jc w:val="left"/>
    </w:pPr>
    <w:rPr>
      <w:rFonts w:asciiTheme="minorHAnsi" w:eastAsiaTheme="minorEastAsia" w:hAnsiTheme="minorHAnsi" w:cstheme="minorBidi"/>
      <w:sz w:val="22"/>
      <w:szCs w:val="2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6084"/>
    <w:pPr>
      <w:suppressAutoHyphens/>
      <w:spacing w:after="0" w:line="360" w:lineRule="auto"/>
      <w:ind w:firstLine="709"/>
      <w:jc w:val="both"/>
    </w:pPr>
    <w:rPr>
      <w:rFonts w:ascii="Times New Roman" w:eastAsia="Times New Roman" w:hAnsi="Times New Roman" w:cs="Times New Roman"/>
      <w:sz w:val="24"/>
      <w:szCs w:val="24"/>
      <w:lang w:eastAsia="ar-SA"/>
    </w:rPr>
  </w:style>
  <w:style w:type="paragraph" w:styleId="1">
    <w:name w:val="heading 1"/>
    <w:basedOn w:val="a"/>
    <w:next w:val="a"/>
    <w:link w:val="10"/>
    <w:uiPriority w:val="9"/>
    <w:qFormat/>
    <w:rsid w:val="00BD632A"/>
    <w:pPr>
      <w:keepNext/>
      <w:keepLines/>
      <w:pageBreakBefore/>
      <w:spacing w:after="240" w:line="240" w:lineRule="auto"/>
      <w:outlineLvl w:val="0"/>
    </w:pPr>
    <w:rPr>
      <w:rFonts w:eastAsiaTheme="majorEastAsia" w:cstheme="majorBidi"/>
      <w:b/>
      <w:bCs/>
      <w:caps/>
      <w:sz w:val="36"/>
      <w:szCs w:val="28"/>
    </w:rPr>
  </w:style>
  <w:style w:type="paragraph" w:styleId="2">
    <w:name w:val="heading 2"/>
    <w:basedOn w:val="a"/>
    <w:next w:val="a"/>
    <w:link w:val="20"/>
    <w:uiPriority w:val="9"/>
    <w:unhideWhenUsed/>
    <w:qFormat/>
    <w:rsid w:val="00BD632A"/>
    <w:pPr>
      <w:keepNext/>
      <w:keepLines/>
      <w:spacing w:before="120" w:after="120"/>
      <w:outlineLvl w:val="1"/>
    </w:pPr>
    <w:rPr>
      <w:rFonts w:eastAsiaTheme="majorEastAsia" w:cstheme="majorBidi"/>
      <w:b/>
      <w:bCs/>
      <w:sz w:val="32"/>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D632A"/>
    <w:rPr>
      <w:rFonts w:ascii="Times New Roman" w:eastAsiaTheme="majorEastAsia" w:hAnsi="Times New Roman" w:cstheme="majorBidi"/>
      <w:b/>
      <w:bCs/>
      <w:caps/>
      <w:sz w:val="36"/>
      <w:szCs w:val="28"/>
    </w:rPr>
  </w:style>
  <w:style w:type="character" w:customStyle="1" w:styleId="20">
    <w:name w:val="Заголовок 2 Знак"/>
    <w:basedOn w:val="a0"/>
    <w:link w:val="2"/>
    <w:uiPriority w:val="9"/>
    <w:rsid w:val="00BD632A"/>
    <w:rPr>
      <w:rFonts w:ascii="Times New Roman" w:eastAsiaTheme="majorEastAsia" w:hAnsi="Times New Roman" w:cstheme="majorBidi"/>
      <w:b/>
      <w:bCs/>
      <w:sz w:val="32"/>
      <w:szCs w:val="26"/>
    </w:rPr>
  </w:style>
  <w:style w:type="table" w:styleId="a3">
    <w:name w:val="Table Grid"/>
    <w:basedOn w:val="a1"/>
    <w:uiPriority w:val="59"/>
    <w:rsid w:val="00353A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8B6152"/>
    <w:pPr>
      <w:ind w:left="720"/>
      <w:contextualSpacing/>
    </w:pPr>
  </w:style>
  <w:style w:type="paragraph" w:customStyle="1" w:styleId="a5">
    <w:name w:val="Чертежный"/>
    <w:link w:val="a6"/>
    <w:rsid w:val="00EA2748"/>
    <w:pPr>
      <w:suppressAutoHyphens/>
      <w:spacing w:after="0" w:line="240" w:lineRule="auto"/>
      <w:jc w:val="both"/>
    </w:pPr>
    <w:rPr>
      <w:rFonts w:ascii="ISOCPEUR" w:eastAsia="Times New Roman" w:hAnsi="ISOCPEUR" w:cs="ISOCPEUR"/>
      <w:i/>
      <w:sz w:val="28"/>
      <w:szCs w:val="20"/>
      <w:lang w:val="uk-UA" w:eastAsia="ar-SA"/>
    </w:rPr>
  </w:style>
  <w:style w:type="paragraph" w:styleId="a7">
    <w:name w:val="header"/>
    <w:basedOn w:val="a"/>
    <w:link w:val="a8"/>
    <w:uiPriority w:val="99"/>
    <w:unhideWhenUsed/>
    <w:rsid w:val="004C2118"/>
    <w:pPr>
      <w:tabs>
        <w:tab w:val="center" w:pos="4677"/>
        <w:tab w:val="right" w:pos="9355"/>
      </w:tabs>
      <w:spacing w:line="240" w:lineRule="auto"/>
    </w:pPr>
  </w:style>
  <w:style w:type="character" w:customStyle="1" w:styleId="a8">
    <w:name w:val="Верхний колонтитул Знак"/>
    <w:basedOn w:val="a0"/>
    <w:link w:val="a7"/>
    <w:uiPriority w:val="99"/>
    <w:rsid w:val="004C2118"/>
    <w:rPr>
      <w:rFonts w:ascii="Times New Roman" w:eastAsia="Times New Roman" w:hAnsi="Times New Roman" w:cs="Times New Roman"/>
      <w:sz w:val="24"/>
      <w:szCs w:val="24"/>
      <w:lang w:eastAsia="ar-SA"/>
    </w:rPr>
  </w:style>
  <w:style w:type="paragraph" w:styleId="a9">
    <w:name w:val="footer"/>
    <w:basedOn w:val="a"/>
    <w:link w:val="aa"/>
    <w:uiPriority w:val="99"/>
    <w:unhideWhenUsed/>
    <w:rsid w:val="004C2118"/>
    <w:pPr>
      <w:tabs>
        <w:tab w:val="center" w:pos="4677"/>
        <w:tab w:val="right" w:pos="9355"/>
      </w:tabs>
      <w:spacing w:line="240" w:lineRule="auto"/>
    </w:pPr>
  </w:style>
  <w:style w:type="character" w:customStyle="1" w:styleId="aa">
    <w:name w:val="Нижний колонтитул Знак"/>
    <w:basedOn w:val="a0"/>
    <w:link w:val="a9"/>
    <w:uiPriority w:val="99"/>
    <w:rsid w:val="004C2118"/>
    <w:rPr>
      <w:rFonts w:ascii="Times New Roman" w:eastAsia="Times New Roman" w:hAnsi="Times New Roman" w:cs="Times New Roman"/>
      <w:sz w:val="24"/>
      <w:szCs w:val="24"/>
      <w:lang w:eastAsia="ar-SA"/>
    </w:rPr>
  </w:style>
  <w:style w:type="character" w:customStyle="1" w:styleId="a6">
    <w:name w:val="Чертежный Знак"/>
    <w:link w:val="a5"/>
    <w:locked/>
    <w:rsid w:val="00FD07FD"/>
    <w:rPr>
      <w:rFonts w:ascii="ISOCPEUR" w:eastAsia="Times New Roman" w:hAnsi="ISOCPEUR" w:cs="ISOCPEUR"/>
      <w:i/>
      <w:sz w:val="28"/>
      <w:szCs w:val="20"/>
      <w:lang w:val="uk-UA" w:eastAsia="ar-SA"/>
    </w:rPr>
  </w:style>
  <w:style w:type="paragraph" w:styleId="ab">
    <w:name w:val="Balloon Text"/>
    <w:basedOn w:val="a"/>
    <w:link w:val="ac"/>
    <w:uiPriority w:val="99"/>
    <w:semiHidden/>
    <w:unhideWhenUsed/>
    <w:rsid w:val="00DB02EE"/>
    <w:pPr>
      <w:spacing w:line="240" w:lineRule="auto"/>
    </w:pPr>
    <w:rPr>
      <w:rFonts w:ascii="Tahoma" w:hAnsi="Tahoma" w:cs="Tahoma"/>
      <w:sz w:val="16"/>
      <w:szCs w:val="16"/>
    </w:rPr>
  </w:style>
  <w:style w:type="character" w:customStyle="1" w:styleId="ac">
    <w:name w:val="Текст выноски Знак"/>
    <w:basedOn w:val="a0"/>
    <w:link w:val="ab"/>
    <w:uiPriority w:val="99"/>
    <w:semiHidden/>
    <w:rsid w:val="00DB02EE"/>
    <w:rPr>
      <w:rFonts w:ascii="Tahoma" w:eastAsia="Times New Roman" w:hAnsi="Tahoma" w:cs="Tahoma"/>
      <w:sz w:val="16"/>
      <w:szCs w:val="16"/>
      <w:lang w:eastAsia="ar-SA"/>
    </w:rPr>
  </w:style>
  <w:style w:type="table" w:customStyle="1" w:styleId="211">
    <w:name w:val="Сетка таблицы211"/>
    <w:basedOn w:val="a1"/>
    <w:uiPriority w:val="59"/>
    <w:rsid w:val="00D473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3"/>
    <w:uiPriority w:val="99"/>
    <w:rsid w:val="00C90C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3"/>
    <w:rsid w:val="006322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3"/>
    <w:rsid w:val="00A646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toc 2"/>
    <w:basedOn w:val="a"/>
    <w:next w:val="a"/>
    <w:autoRedefine/>
    <w:uiPriority w:val="39"/>
    <w:unhideWhenUsed/>
    <w:qFormat/>
    <w:rsid w:val="0098782D"/>
    <w:pPr>
      <w:tabs>
        <w:tab w:val="left" w:pos="1540"/>
        <w:tab w:val="right" w:leader="dot" w:pos="10196"/>
      </w:tabs>
      <w:spacing w:after="100" w:line="240" w:lineRule="auto"/>
      <w:ind w:left="238" w:firstLine="0"/>
    </w:pPr>
  </w:style>
  <w:style w:type="paragraph" w:styleId="12">
    <w:name w:val="toc 1"/>
    <w:basedOn w:val="a"/>
    <w:next w:val="a"/>
    <w:autoRedefine/>
    <w:uiPriority w:val="39"/>
    <w:unhideWhenUsed/>
    <w:qFormat/>
    <w:rsid w:val="00AC5F17"/>
    <w:pPr>
      <w:tabs>
        <w:tab w:val="right" w:leader="dot" w:pos="10196"/>
      </w:tabs>
      <w:spacing w:after="100" w:line="240" w:lineRule="auto"/>
      <w:ind w:firstLine="0"/>
    </w:pPr>
  </w:style>
  <w:style w:type="character" w:styleId="ad">
    <w:name w:val="Hyperlink"/>
    <w:basedOn w:val="a0"/>
    <w:uiPriority w:val="99"/>
    <w:unhideWhenUsed/>
    <w:rsid w:val="00AF7D0D"/>
    <w:rPr>
      <w:color w:val="0000FF" w:themeColor="hyperlink"/>
      <w:u w:val="single"/>
    </w:rPr>
  </w:style>
  <w:style w:type="paragraph" w:styleId="ae">
    <w:name w:val="TOC Heading"/>
    <w:basedOn w:val="1"/>
    <w:next w:val="a"/>
    <w:uiPriority w:val="39"/>
    <w:semiHidden/>
    <w:unhideWhenUsed/>
    <w:qFormat/>
    <w:rsid w:val="00AF7D0D"/>
    <w:pPr>
      <w:pageBreakBefore w:val="0"/>
      <w:suppressAutoHyphens w:val="0"/>
      <w:spacing w:before="480" w:after="0" w:line="276" w:lineRule="auto"/>
      <w:ind w:firstLine="0"/>
      <w:jc w:val="left"/>
      <w:outlineLvl w:val="9"/>
    </w:pPr>
    <w:rPr>
      <w:rFonts w:asciiTheme="majorHAnsi" w:hAnsiTheme="majorHAnsi"/>
      <w:caps w:val="0"/>
      <w:color w:val="365F91" w:themeColor="accent1" w:themeShade="BF"/>
      <w:sz w:val="28"/>
      <w:lang w:eastAsia="ru-RU"/>
    </w:rPr>
  </w:style>
  <w:style w:type="paragraph" w:styleId="30">
    <w:name w:val="toc 3"/>
    <w:basedOn w:val="a"/>
    <w:next w:val="a"/>
    <w:autoRedefine/>
    <w:uiPriority w:val="39"/>
    <w:semiHidden/>
    <w:unhideWhenUsed/>
    <w:qFormat/>
    <w:rsid w:val="002178F1"/>
    <w:pPr>
      <w:suppressAutoHyphens w:val="0"/>
      <w:spacing w:after="100" w:line="276" w:lineRule="auto"/>
      <w:ind w:left="440" w:firstLine="0"/>
      <w:jc w:val="left"/>
    </w:pPr>
    <w:rPr>
      <w:rFonts w:asciiTheme="minorHAnsi" w:eastAsiaTheme="minorEastAsia" w:hAnsiTheme="minorHAnsi" w:cstheme="minorBidi"/>
      <w:sz w:val="22"/>
      <w:szCs w:val="2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9401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jpeg"/><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412A10-F01B-4B83-B847-7007CB27A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6945</TotalTime>
  <Pages>56</Pages>
  <Words>11615</Words>
  <Characters>66206</Characters>
  <Application>Microsoft Office Word</Application>
  <DocSecurity>0</DocSecurity>
  <Lines>551</Lines>
  <Paragraphs>155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198</cp:revision>
  <cp:lastPrinted>2023-08-27T14:56:00Z</cp:lastPrinted>
  <dcterms:created xsi:type="dcterms:W3CDTF">2023-08-13T03:37:00Z</dcterms:created>
  <dcterms:modified xsi:type="dcterms:W3CDTF">2023-09-03T23:03:00Z</dcterms:modified>
</cp:coreProperties>
</file>